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585358"/>
        <w:docPartObj>
          <w:docPartGallery w:val="Cover Pages"/>
          <w:docPartUnique/>
        </w:docPartObj>
      </w:sdtPr>
      <w:sdtEndPr/>
      <w:sdtContent>
        <w:p w:rsidR="00D96E83" w:rsidRDefault="00661D32">
          <w:r>
            <w:rPr>
              <w:noProof/>
            </w:rPr>
            <w:pict>
              <v:group id="_x0000_s1046" style="position:absolute;margin-left:8740.25pt;margin-top:0;width:198.85pt;height:612.35pt;z-index:251660288;mso-height-percent:1000;mso-position-horizontal:right;mso-position-horizontal-relative:page;mso-position-vertical:top;mso-position-vertical-relative:page;mso-height-percent:1000" coordorigin="7329" coordsize="4911,15840" o:allowincell="f">
                <v:group id="_x0000_s104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8" style="position:absolute;left:7755;width:4505;height:15840;mso-height-percent:1000;mso-position-vertical:top;mso-position-vertical-relative:page;mso-height-percent:1000" fillcolor="#9bbb59 [3206]" stroked="f" strokecolor="#d8d8d8 [2732]">
                    <v:fill color2="#bfbfbf [2412]" rotate="t"/>
                  </v:rect>
                  <v:rect id="_x0000_s1049"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5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50" inset="28.8pt,14.4pt,14.4pt,14.4pt">
                    <w:txbxContent>
                      <w:p w:rsidR="007F00D6" w:rsidRPr="00450949" w:rsidRDefault="007F00D6">
                        <w:pPr>
                          <w:pStyle w:val="KeinLeerraum"/>
                          <w:rPr>
                            <w:rFonts w:asciiTheme="majorHAnsi" w:eastAsiaTheme="majorEastAsia" w:hAnsiTheme="majorHAnsi" w:cstheme="majorBidi"/>
                            <w:bCs/>
                            <w:color w:val="FFFFFF" w:themeColor="background1"/>
                            <w:sz w:val="28"/>
                            <w:szCs w:val="28"/>
                          </w:rPr>
                        </w:pPr>
                        <w:r w:rsidRPr="00450949">
                          <w:rPr>
                            <w:rFonts w:asciiTheme="majorHAnsi" w:eastAsiaTheme="majorEastAsia" w:hAnsiTheme="majorHAnsi" w:cstheme="majorBidi"/>
                            <w:bCs/>
                            <w:color w:val="FFFFFF" w:themeColor="background1"/>
                            <w:sz w:val="28"/>
                            <w:szCs w:val="28"/>
                          </w:rPr>
                          <w:t xml:space="preserve">Schriftenreihe zu </w:t>
                        </w:r>
                      </w:p>
                      <w:p w:rsidR="007F00D6" w:rsidRPr="00450949" w:rsidRDefault="007F00D6">
                        <w:pPr>
                          <w:pStyle w:val="KeinLeerraum"/>
                          <w:rPr>
                            <w:rFonts w:asciiTheme="majorHAnsi" w:eastAsiaTheme="majorEastAsia" w:hAnsiTheme="majorHAnsi" w:cstheme="majorBidi"/>
                            <w:bCs/>
                            <w:color w:val="FFFFFF" w:themeColor="background1"/>
                            <w:sz w:val="28"/>
                            <w:szCs w:val="28"/>
                          </w:rPr>
                        </w:pPr>
                        <w:r w:rsidRPr="00450949">
                          <w:rPr>
                            <w:rFonts w:asciiTheme="majorHAnsi" w:eastAsiaTheme="majorEastAsia" w:hAnsiTheme="majorHAnsi" w:cstheme="majorBidi"/>
                            <w:bCs/>
                            <w:color w:val="FFFFFF" w:themeColor="background1"/>
                            <w:sz w:val="28"/>
                            <w:szCs w:val="28"/>
                          </w:rPr>
                          <w:t>Bibel &amp; Zeitgeschehen</w:t>
                        </w:r>
                      </w:p>
                    </w:txbxContent>
                  </v:textbox>
                </v:rect>
                <v:rect id="_x0000_s105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51" inset="28.8pt,14.4pt,14.4pt,14.4pt">
                    <w:txbxContent>
                      <w:bookmarkStart w:id="0" w:name="_GoBack" w:displacedByCustomXml="next"/>
                      <w:sdt>
                        <w:sdtPr>
                          <w:rPr>
                            <w:rFonts w:asciiTheme="majorHAnsi" w:hAnsiTheme="majorHAnsi"/>
                            <w:color w:val="FFFFFF" w:themeColor="background1"/>
                            <w:sz w:val="44"/>
                            <w:szCs w:val="44"/>
                          </w:rPr>
                          <w:alias w:val="Firma"/>
                          <w:id w:val="6683209"/>
                          <w:showingPlcHdr/>
                          <w:dataBinding w:prefixMappings="xmlns:ns0='http://schemas.openxmlformats.org/officeDocument/2006/extended-properties'" w:xpath="/ns0:Properties[1]/ns0:Company[1]" w:storeItemID="{6668398D-A668-4E3E-A5EB-62B293D839F1}"/>
                          <w:text/>
                        </w:sdtPr>
                        <w:sdtEndPr/>
                        <w:sdtContent>
                          <w:p w:rsidR="007F00D6" w:rsidRPr="006C2A1C" w:rsidRDefault="00661D32">
                            <w:pPr>
                              <w:pStyle w:val="KeinLeerraum"/>
                              <w:spacing w:line="360" w:lineRule="auto"/>
                              <w:rPr>
                                <w:color w:val="FFFFFF" w:themeColor="background1"/>
                                <w:sz w:val="36"/>
                                <w:szCs w:val="36"/>
                              </w:rPr>
                            </w:pPr>
                            <w:r>
                              <w:rPr>
                                <w:rFonts w:asciiTheme="majorHAnsi" w:hAnsiTheme="majorHAnsi"/>
                                <w:color w:val="FFFFFF" w:themeColor="background1"/>
                                <w:sz w:val="44"/>
                                <w:szCs w:val="44"/>
                              </w:rPr>
                              <w:t xml:space="preserve">     </w:t>
                            </w:r>
                          </w:p>
                        </w:sdtContent>
                      </w:sdt>
                      <w:sdt>
                        <w:sdtPr>
                          <w:rPr>
                            <w:rFonts w:asciiTheme="majorHAnsi" w:hAnsiTheme="majorHAnsi"/>
                            <w:color w:val="FFFFFF" w:themeColor="background1"/>
                            <w:sz w:val="24"/>
                            <w:szCs w:val="24"/>
                          </w:rPr>
                          <w:alias w:val="Datum"/>
                          <w:id w:val="6683210"/>
                          <w:dataBinding w:prefixMappings="xmlns:ns0='http://schemas.microsoft.com/office/2006/coverPageProps'" w:xpath="/ns0:CoverPageProperties[1]/ns0:PublishDate[1]" w:storeItemID="{55AF091B-3C7A-41E3-B477-F2FDAA23CFDA}"/>
                          <w:date>
                            <w:dateFormat w:val="dd.MM.yyyy"/>
                            <w:lid w:val="de-DE"/>
                            <w:storeMappedDataAs w:val="dateTime"/>
                            <w:calendar w:val="gregorian"/>
                          </w:date>
                        </w:sdtPr>
                        <w:sdtEndPr/>
                        <w:sdtContent>
                          <w:p w:rsidR="007F00D6" w:rsidRDefault="00B57DB2">
                            <w:pPr>
                              <w:pStyle w:val="KeinLeerraum"/>
                              <w:spacing w:line="360" w:lineRule="auto"/>
                              <w:rPr>
                                <w:color w:val="FFFFFF" w:themeColor="background1"/>
                              </w:rPr>
                            </w:pPr>
                            <w:r w:rsidRPr="00450949">
                              <w:rPr>
                                <w:rFonts w:asciiTheme="majorHAnsi" w:hAnsiTheme="majorHAnsi"/>
                                <w:color w:val="FFFFFF" w:themeColor="background1"/>
                                <w:sz w:val="24"/>
                                <w:szCs w:val="24"/>
                              </w:rPr>
                              <w:t>HEALING ROOMS</w:t>
                            </w:r>
                            <w:r w:rsidR="003046B0" w:rsidRPr="00450949">
                              <w:rPr>
                                <w:rFonts w:asciiTheme="majorHAnsi" w:hAnsiTheme="majorHAnsi"/>
                                <w:color w:val="FFFFFF" w:themeColor="background1"/>
                                <w:sz w:val="24"/>
                                <w:szCs w:val="24"/>
                              </w:rPr>
                              <w:t xml:space="preserve"> </w:t>
                            </w:r>
                            <w:r w:rsidRPr="00450949">
                              <w:rPr>
                                <w:rFonts w:asciiTheme="majorHAnsi" w:hAnsiTheme="majorHAnsi"/>
                                <w:color w:val="FFFFFF" w:themeColor="background1"/>
                                <w:sz w:val="24"/>
                                <w:szCs w:val="24"/>
                              </w:rPr>
                              <w:t xml:space="preserve">-             </w:t>
                            </w:r>
                            <w:r w:rsidR="00450949">
                              <w:rPr>
                                <w:rFonts w:asciiTheme="majorHAnsi" w:hAnsiTheme="majorHAnsi"/>
                                <w:color w:val="FFFFFF" w:themeColor="background1"/>
                                <w:sz w:val="24"/>
                                <w:szCs w:val="24"/>
                              </w:rPr>
                              <w:t xml:space="preserve">  </w:t>
                            </w:r>
                            <w:r w:rsidR="007F00D6" w:rsidRPr="00450949">
                              <w:rPr>
                                <w:rFonts w:asciiTheme="majorHAnsi" w:hAnsiTheme="majorHAnsi"/>
                                <w:color w:val="FFFFFF" w:themeColor="background1"/>
                                <w:sz w:val="24"/>
                                <w:szCs w:val="24"/>
                              </w:rPr>
                              <w:t xml:space="preserve">Eine </w:t>
                            </w:r>
                            <w:r w:rsidR="003046B0" w:rsidRPr="00450949">
                              <w:rPr>
                                <w:rFonts w:asciiTheme="majorHAnsi" w:hAnsiTheme="majorHAnsi"/>
                                <w:color w:val="FFFFFF" w:themeColor="background1"/>
                                <w:sz w:val="24"/>
                                <w:szCs w:val="24"/>
                              </w:rPr>
                              <w:t>neocharismatische Sonderströmung</w:t>
                            </w:r>
                          </w:p>
                        </w:sdtContent>
                      </w:sdt>
                      <w:bookmarkEnd w:id="0" w:displacedByCustomXml="prev"/>
                    </w:txbxContent>
                  </v:textbox>
                </v:rect>
                <w10:wrap anchorx="page" anchory="page"/>
              </v:group>
            </w:pict>
          </w:r>
        </w:p>
        <w:p w:rsidR="00D96E83" w:rsidRPr="000C6704" w:rsidRDefault="00661D32" w:rsidP="00D96E83">
          <w:pPr>
            <w:pStyle w:val="KeinLeerraum"/>
            <w:spacing w:line="360" w:lineRule="auto"/>
            <w:rPr>
              <w:rFonts w:asciiTheme="majorHAnsi" w:hAnsiTheme="majorHAnsi"/>
              <w:color w:val="76923C" w:themeColor="accent3" w:themeShade="BF"/>
              <w:sz w:val="60"/>
              <w:szCs w:val="60"/>
            </w:rPr>
          </w:pPr>
          <w:r>
            <w:rPr>
              <w:noProof/>
            </w:rPr>
            <w:pict>
              <v:rect id="_x0000_s1052" style="position:absolute;margin-left:0;margin-top:153.65pt;width:395.9pt;height:138.55pt;z-index:251662336;mso-top-percent:250;mso-position-horizontal:left;mso-position-horizontal-relative:page;mso-position-vertical-relative:page;mso-top-percent:250;v-text-anchor:middle" o:allowincell="f" fillcolor="#4f81bd [3204]" strokecolor="white [3212]" strokeweight="1pt">
                <v:fill color2="#365f91 [2404]"/>
                <v:shadow color="#d8d8d8 [2732]" offset="3pt,3pt" offset2="2pt,2pt"/>
                <v:textbox style="mso-next-textbox:#_x0000_s1052" inset="14.4pt,,14.4pt">
                  <w:txbxContent>
                    <w:sdt>
                      <w:sdtPr>
                        <w:rPr>
                          <w:rFonts w:eastAsiaTheme="majorEastAsia" w:cstheme="minorHAnsi"/>
                          <w:color w:val="FFFFFF" w:themeColor="background1"/>
                          <w:sz w:val="156"/>
                          <w:szCs w:val="156"/>
                        </w:rPr>
                        <w:alias w:val="Titel"/>
                        <w:id w:val="6683211"/>
                        <w:dataBinding w:prefixMappings="xmlns:ns0='http://schemas.openxmlformats.org/package/2006/metadata/core-properties' xmlns:ns1='http://purl.org/dc/elements/1.1/'" w:xpath="/ns0:coreProperties[1]/ns1:title[1]" w:storeItemID="{6C3C8BC8-F283-45AE-878A-BAB7291924A1}"/>
                        <w:text/>
                      </w:sdtPr>
                      <w:sdtEndPr/>
                      <w:sdtContent>
                        <w:p w:rsidR="007F00D6" w:rsidRDefault="00661D32">
                          <w:pPr>
                            <w:pStyle w:val="KeinLeerraum"/>
                            <w:jc w:val="right"/>
                            <w:rPr>
                              <w:rFonts w:asciiTheme="majorHAnsi" w:eastAsiaTheme="majorEastAsia" w:hAnsiTheme="majorHAnsi" w:cstheme="majorBidi"/>
                              <w:color w:val="FFFFFF" w:themeColor="background1"/>
                              <w:sz w:val="72"/>
                              <w:szCs w:val="72"/>
                            </w:rPr>
                          </w:pPr>
                          <w:r>
                            <w:rPr>
                              <w:rFonts w:eastAsiaTheme="majorEastAsia" w:cstheme="minorHAnsi"/>
                              <w:color w:val="FFFFFF" w:themeColor="background1"/>
                              <w:sz w:val="156"/>
                              <w:szCs w:val="156"/>
                            </w:rPr>
                            <w:t xml:space="preserve">Kreuz und Krankheit - </w:t>
                          </w:r>
                          <w:proofErr w:type="spellStart"/>
                          <w:r>
                            <w:rPr>
                              <w:rFonts w:eastAsiaTheme="majorEastAsia" w:cstheme="minorHAnsi"/>
                              <w:color w:val="FFFFFF" w:themeColor="background1"/>
                              <w:sz w:val="156"/>
                              <w:szCs w:val="156"/>
                            </w:rPr>
                            <w:t>Healing</w:t>
                          </w:r>
                          <w:proofErr w:type="spellEnd"/>
                          <w:r>
                            <w:rPr>
                              <w:rFonts w:eastAsiaTheme="majorEastAsia" w:cstheme="minorHAnsi"/>
                              <w:color w:val="FFFFFF" w:themeColor="background1"/>
                              <w:sz w:val="156"/>
                              <w:szCs w:val="156"/>
                            </w:rPr>
                            <w:t xml:space="preserve"> </w:t>
                          </w:r>
                          <w:proofErr w:type="spellStart"/>
                          <w:r>
                            <w:rPr>
                              <w:rFonts w:eastAsiaTheme="majorEastAsia" w:cstheme="minorHAnsi"/>
                              <w:color w:val="FFFFFF" w:themeColor="background1"/>
                              <w:sz w:val="156"/>
                              <w:szCs w:val="156"/>
                            </w:rPr>
                            <w:t>Rooms</w:t>
                          </w:r>
                          <w:proofErr w:type="spellEnd"/>
                          <w:r>
                            <w:rPr>
                              <w:rFonts w:eastAsiaTheme="majorEastAsia" w:cstheme="minorHAnsi"/>
                              <w:color w:val="FFFFFF" w:themeColor="background1"/>
                              <w:sz w:val="156"/>
                              <w:szCs w:val="156"/>
                            </w:rPr>
                            <w:t xml:space="preserve"> - Eine neocharismatische Sonderströmung</w:t>
                          </w:r>
                        </w:p>
                      </w:sdtContent>
                    </w:sdt>
                  </w:txbxContent>
                </v:textbox>
                <w10:wrap anchorx="page" anchory="page"/>
              </v:rect>
            </w:pict>
          </w:r>
          <w:r w:rsidR="00651294">
            <w:t xml:space="preserve">                                  </w:t>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3046B0" w:rsidRPr="000C6704">
            <w:rPr>
              <w:rFonts w:asciiTheme="majorHAnsi" w:hAnsiTheme="majorHAnsi"/>
              <w:color w:val="76923C" w:themeColor="accent3" w:themeShade="BF"/>
              <w:sz w:val="60"/>
              <w:szCs w:val="60"/>
            </w:rPr>
            <w:t>3</w:t>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651294" w:rsidRPr="000C6704">
            <w:rPr>
              <w:rFonts w:asciiTheme="majorHAnsi" w:hAnsiTheme="majorHAnsi"/>
              <w:color w:val="76923C" w:themeColor="accent3" w:themeShade="BF"/>
              <w:sz w:val="60"/>
              <w:szCs w:val="60"/>
            </w:rPr>
            <w:tab/>
          </w:r>
          <w:r w:rsidR="00D96E83" w:rsidRPr="000C6704">
            <w:rPr>
              <w:rFonts w:asciiTheme="majorHAnsi" w:hAnsiTheme="majorHAnsi"/>
              <w:color w:val="76923C" w:themeColor="accent3" w:themeShade="BF"/>
              <w:sz w:val="60"/>
              <w:szCs w:val="60"/>
            </w:rPr>
            <w:br w:type="page"/>
          </w:r>
        </w:p>
        <w:p w:rsidR="0025028F" w:rsidRDefault="0025028F" w:rsidP="0025028F">
          <w:pPr>
            <w:jc w:val="center"/>
            <w:rPr>
              <w:rFonts w:ascii="Eurostile" w:hAnsi="Eurostile"/>
              <w:b/>
              <w:sz w:val="40"/>
              <w:szCs w:val="40"/>
            </w:rPr>
          </w:pPr>
        </w:p>
        <w:p w:rsidR="0025028F" w:rsidRDefault="0025028F" w:rsidP="0025028F">
          <w:pPr>
            <w:jc w:val="center"/>
            <w:rPr>
              <w:rFonts w:ascii="Eurostile" w:hAnsi="Eurostile"/>
              <w:b/>
              <w:sz w:val="40"/>
              <w:szCs w:val="40"/>
            </w:rPr>
          </w:pPr>
        </w:p>
        <w:p w:rsidR="0025028F" w:rsidRDefault="0025028F" w:rsidP="0025028F">
          <w:pPr>
            <w:jc w:val="center"/>
            <w:rPr>
              <w:rFonts w:ascii="Eurostile" w:hAnsi="Eurostile"/>
              <w:b/>
              <w:sz w:val="40"/>
              <w:szCs w:val="40"/>
            </w:rPr>
          </w:pPr>
        </w:p>
        <w:p w:rsidR="0025028F" w:rsidRDefault="0025028F" w:rsidP="0025028F">
          <w:pPr>
            <w:jc w:val="center"/>
            <w:rPr>
              <w:rFonts w:ascii="Eurostile" w:hAnsi="Eurostile"/>
              <w:b/>
              <w:sz w:val="40"/>
              <w:szCs w:val="40"/>
            </w:rPr>
          </w:pPr>
        </w:p>
        <w:p w:rsidR="0025028F" w:rsidRDefault="0025028F"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474187" w:rsidRDefault="00474187" w:rsidP="0025028F">
          <w:pPr>
            <w:jc w:val="center"/>
            <w:rPr>
              <w:rFonts w:ascii="Eurostile" w:hAnsi="Eurostile"/>
              <w:b/>
              <w:sz w:val="40"/>
              <w:szCs w:val="40"/>
            </w:rPr>
          </w:pPr>
        </w:p>
        <w:p w:rsidR="003046B0" w:rsidRPr="00450949" w:rsidRDefault="0007678A" w:rsidP="003046B0">
          <w:pPr>
            <w:pStyle w:val="Default"/>
            <w:jc w:val="center"/>
            <w:rPr>
              <w:rFonts w:asciiTheme="majorHAnsi" w:hAnsiTheme="majorHAnsi" w:cs="Times New Roman"/>
              <w:bCs/>
              <w:sz w:val="22"/>
              <w:szCs w:val="22"/>
            </w:rPr>
          </w:pPr>
          <w:r w:rsidRPr="00450949">
            <w:rPr>
              <w:rFonts w:asciiTheme="majorHAnsi" w:hAnsiTheme="majorHAnsi" w:cs="Times New Roman"/>
              <w:bCs/>
              <w:sz w:val="22"/>
              <w:szCs w:val="22"/>
            </w:rPr>
            <w:t xml:space="preserve">Kreuz und Krankheit: </w:t>
          </w:r>
          <w:r w:rsidR="003046B0" w:rsidRPr="00450949">
            <w:rPr>
              <w:rFonts w:asciiTheme="majorHAnsi" w:hAnsiTheme="majorHAnsi" w:cs="Times New Roman"/>
              <w:bCs/>
              <w:sz w:val="22"/>
              <w:szCs w:val="22"/>
            </w:rPr>
            <w:t>„</w:t>
          </w:r>
          <w:proofErr w:type="spellStart"/>
          <w:r w:rsidR="003046B0" w:rsidRPr="00450949">
            <w:rPr>
              <w:rFonts w:asciiTheme="majorHAnsi" w:hAnsiTheme="majorHAnsi" w:cs="Times New Roman"/>
              <w:bCs/>
              <w:sz w:val="22"/>
              <w:szCs w:val="22"/>
            </w:rPr>
            <w:t>Healing</w:t>
          </w:r>
          <w:proofErr w:type="spellEnd"/>
          <w:r w:rsidR="003046B0" w:rsidRPr="00450949">
            <w:rPr>
              <w:rFonts w:asciiTheme="majorHAnsi" w:hAnsiTheme="majorHAnsi" w:cs="Times New Roman"/>
              <w:bCs/>
              <w:sz w:val="22"/>
              <w:szCs w:val="22"/>
            </w:rPr>
            <w:t xml:space="preserve"> </w:t>
          </w:r>
          <w:proofErr w:type="spellStart"/>
          <w:r w:rsidR="003046B0" w:rsidRPr="00450949">
            <w:rPr>
              <w:rFonts w:asciiTheme="majorHAnsi" w:hAnsiTheme="majorHAnsi" w:cs="Times New Roman"/>
              <w:bCs/>
              <w:sz w:val="22"/>
              <w:szCs w:val="22"/>
            </w:rPr>
            <w:t>Rooms</w:t>
          </w:r>
          <w:proofErr w:type="spellEnd"/>
          <w:r w:rsidR="003046B0" w:rsidRPr="00450949">
            <w:rPr>
              <w:rFonts w:asciiTheme="majorHAnsi" w:hAnsiTheme="majorHAnsi" w:cs="Times New Roman"/>
              <w:bCs/>
              <w:sz w:val="22"/>
              <w:szCs w:val="22"/>
            </w:rPr>
            <w:t xml:space="preserve">“ </w:t>
          </w:r>
        </w:p>
        <w:p w:rsidR="003046B0" w:rsidRPr="00450949" w:rsidRDefault="003046B0" w:rsidP="003046B0">
          <w:pPr>
            <w:pStyle w:val="Default"/>
            <w:jc w:val="center"/>
            <w:rPr>
              <w:rFonts w:asciiTheme="majorHAnsi" w:hAnsiTheme="majorHAnsi" w:cs="Times New Roman"/>
              <w:sz w:val="22"/>
              <w:szCs w:val="22"/>
            </w:rPr>
          </w:pPr>
        </w:p>
        <w:p w:rsidR="003046B0" w:rsidRPr="003046B0" w:rsidRDefault="003046B0" w:rsidP="003046B0">
          <w:pPr>
            <w:pStyle w:val="Default"/>
            <w:jc w:val="center"/>
            <w:rPr>
              <w:rFonts w:ascii="Eurostile" w:hAnsi="Eurostile" w:cs="Times New Roman"/>
              <w:b/>
              <w:bCs/>
              <w:iCs/>
              <w:sz w:val="21"/>
              <w:szCs w:val="21"/>
            </w:rPr>
          </w:pPr>
          <w:r w:rsidRPr="00450949">
            <w:rPr>
              <w:rFonts w:asciiTheme="majorHAnsi" w:hAnsiTheme="majorHAnsi" w:cs="Times New Roman"/>
              <w:bCs/>
              <w:iCs/>
              <w:sz w:val="22"/>
              <w:szCs w:val="22"/>
            </w:rPr>
            <w:t xml:space="preserve">Wiederbelebung einer pfingstlichen Sonderströmung in der </w:t>
          </w:r>
          <w:proofErr w:type="spellStart"/>
          <w:r w:rsidRPr="00450949">
            <w:rPr>
              <w:rFonts w:asciiTheme="majorHAnsi" w:hAnsiTheme="majorHAnsi" w:cs="Times New Roman"/>
              <w:bCs/>
              <w:iCs/>
              <w:sz w:val="22"/>
              <w:szCs w:val="22"/>
            </w:rPr>
            <w:t>Neocharismatik</w:t>
          </w:r>
          <w:proofErr w:type="spellEnd"/>
        </w:p>
        <w:p w:rsidR="005F497A" w:rsidRDefault="005F497A" w:rsidP="00793575"/>
        <w:p w:rsidR="00890224" w:rsidRPr="00450949" w:rsidRDefault="005F497A" w:rsidP="0025028F">
          <w:pPr>
            <w:jc w:val="center"/>
            <w:rPr>
              <w:rFonts w:asciiTheme="majorHAnsi" w:hAnsiTheme="majorHAnsi"/>
            </w:rPr>
          </w:pPr>
          <w:r w:rsidRPr="00450949">
            <w:rPr>
              <w:rFonts w:asciiTheme="majorHAnsi" w:hAnsiTheme="majorHAnsi"/>
            </w:rPr>
            <w:t>Georg Walter</w:t>
          </w:r>
        </w:p>
        <w:p w:rsidR="00890224" w:rsidRPr="007C36BF" w:rsidRDefault="00890224" w:rsidP="0025028F">
          <w:pPr>
            <w:jc w:val="center"/>
          </w:pPr>
        </w:p>
        <w:p w:rsidR="00890224" w:rsidRDefault="00890224" w:rsidP="0025028F">
          <w:pPr>
            <w:jc w:val="center"/>
          </w:pPr>
        </w:p>
        <w:p w:rsidR="00474187" w:rsidRDefault="00474187" w:rsidP="0025028F">
          <w:pPr>
            <w:jc w:val="center"/>
          </w:pPr>
        </w:p>
        <w:p w:rsidR="00890224" w:rsidRDefault="00890224" w:rsidP="0025028F">
          <w:pPr>
            <w:jc w:val="center"/>
          </w:pPr>
        </w:p>
        <w:p w:rsidR="00890224" w:rsidRDefault="00890224" w:rsidP="0025028F">
          <w:pPr>
            <w:jc w:val="center"/>
          </w:pPr>
        </w:p>
        <w:p w:rsidR="00890224" w:rsidRDefault="00890224" w:rsidP="0025028F">
          <w:pPr>
            <w:jc w:val="center"/>
          </w:pPr>
        </w:p>
        <w:p w:rsidR="00890224" w:rsidRDefault="00890224" w:rsidP="0025028F">
          <w:pPr>
            <w:jc w:val="center"/>
          </w:pPr>
        </w:p>
        <w:p w:rsidR="00890224" w:rsidRDefault="00890224" w:rsidP="0025028F">
          <w:pPr>
            <w:jc w:val="center"/>
          </w:pPr>
        </w:p>
        <w:p w:rsidR="007C36BF" w:rsidRPr="00450949" w:rsidRDefault="00890224" w:rsidP="007C36BF">
          <w:pPr>
            <w:spacing w:after="0"/>
            <w:jc w:val="center"/>
            <w:rPr>
              <w:rFonts w:asciiTheme="majorHAnsi" w:hAnsiTheme="majorHAnsi"/>
            </w:rPr>
          </w:pPr>
          <w:r>
            <w:t xml:space="preserve"> </w:t>
          </w:r>
          <w:r w:rsidR="00AD2740" w:rsidRPr="00450949">
            <w:rPr>
              <w:rFonts w:asciiTheme="majorHAnsi" w:hAnsiTheme="majorHAnsi"/>
            </w:rPr>
            <w:t>IMPRESSUM</w:t>
          </w:r>
        </w:p>
        <w:p w:rsidR="00F22073" w:rsidRPr="00450949" w:rsidRDefault="00F22073" w:rsidP="007C36BF">
          <w:pPr>
            <w:spacing w:after="0"/>
            <w:jc w:val="center"/>
            <w:rPr>
              <w:rFonts w:asciiTheme="majorHAnsi" w:hAnsiTheme="majorHAnsi"/>
            </w:rPr>
          </w:pPr>
        </w:p>
        <w:p w:rsidR="00F22073" w:rsidRPr="00450949" w:rsidRDefault="00F22073" w:rsidP="004C2EBA">
          <w:pPr>
            <w:spacing w:after="0"/>
            <w:jc w:val="center"/>
            <w:rPr>
              <w:rFonts w:asciiTheme="majorHAnsi" w:hAnsiTheme="majorHAnsi" w:cstheme="minorHAnsi"/>
              <w:sz w:val="18"/>
              <w:szCs w:val="18"/>
            </w:rPr>
          </w:pPr>
          <w:r w:rsidRPr="00450949">
            <w:rPr>
              <w:rFonts w:asciiTheme="majorHAnsi" w:hAnsiTheme="majorHAnsi" w:cstheme="minorHAnsi"/>
              <w:sz w:val="18"/>
              <w:szCs w:val="18"/>
            </w:rPr>
            <w:t>Autor und Herausgeber:</w:t>
          </w:r>
        </w:p>
        <w:p w:rsidR="00F22073" w:rsidRPr="00450949" w:rsidRDefault="00F22073" w:rsidP="004C2EBA">
          <w:pPr>
            <w:spacing w:after="0"/>
            <w:jc w:val="center"/>
            <w:rPr>
              <w:rFonts w:asciiTheme="majorHAnsi" w:hAnsiTheme="majorHAnsi" w:cstheme="minorHAnsi"/>
              <w:sz w:val="18"/>
              <w:szCs w:val="18"/>
            </w:rPr>
          </w:pPr>
        </w:p>
        <w:p w:rsidR="004C2EBA" w:rsidRPr="00450949" w:rsidRDefault="004C2EBA" w:rsidP="004C2EBA">
          <w:pPr>
            <w:spacing w:after="0"/>
            <w:jc w:val="center"/>
            <w:rPr>
              <w:rFonts w:asciiTheme="majorHAnsi" w:hAnsiTheme="majorHAnsi"/>
              <w:sz w:val="18"/>
              <w:szCs w:val="18"/>
            </w:rPr>
          </w:pPr>
          <w:r w:rsidRPr="00450949">
            <w:rPr>
              <w:rFonts w:asciiTheme="majorHAnsi" w:hAnsiTheme="majorHAnsi"/>
              <w:sz w:val="18"/>
              <w:szCs w:val="18"/>
            </w:rPr>
            <w:t>Georg Walter</w:t>
          </w:r>
        </w:p>
        <w:p w:rsidR="006A1F96" w:rsidRPr="00450949" w:rsidRDefault="004C2EBA" w:rsidP="004C2EBA">
          <w:pPr>
            <w:spacing w:after="0"/>
            <w:jc w:val="center"/>
            <w:rPr>
              <w:rFonts w:asciiTheme="majorHAnsi" w:hAnsiTheme="majorHAnsi"/>
              <w:sz w:val="18"/>
              <w:szCs w:val="18"/>
            </w:rPr>
          </w:pPr>
          <w:r w:rsidRPr="00450949">
            <w:rPr>
              <w:rFonts w:asciiTheme="majorHAnsi" w:hAnsiTheme="majorHAnsi"/>
              <w:sz w:val="18"/>
              <w:szCs w:val="18"/>
            </w:rPr>
            <w:t xml:space="preserve">Flößerstr. 40 </w:t>
          </w:r>
          <w:r w:rsidRPr="00450949">
            <w:rPr>
              <w:rFonts w:asciiTheme="majorHAnsi" w:hAnsi="Arial" w:cs="Arial"/>
              <w:sz w:val="18"/>
              <w:szCs w:val="18"/>
            </w:rPr>
            <w:t>▪</w:t>
          </w:r>
          <w:r w:rsidRPr="00450949">
            <w:rPr>
              <w:rFonts w:asciiTheme="majorHAnsi" w:hAnsiTheme="majorHAnsi"/>
              <w:sz w:val="18"/>
              <w:szCs w:val="18"/>
            </w:rPr>
            <w:t xml:space="preserve"> 75339 Höfen</w:t>
          </w:r>
        </w:p>
        <w:p w:rsidR="00F22073" w:rsidRPr="00450949" w:rsidRDefault="00F22073" w:rsidP="004C2EBA">
          <w:pPr>
            <w:spacing w:after="0"/>
            <w:jc w:val="center"/>
            <w:rPr>
              <w:rFonts w:asciiTheme="majorHAnsi" w:hAnsiTheme="majorHAnsi"/>
              <w:sz w:val="18"/>
              <w:szCs w:val="18"/>
            </w:rPr>
          </w:pPr>
        </w:p>
        <w:p w:rsidR="006A1F96" w:rsidRPr="00533404" w:rsidRDefault="006A1F96" w:rsidP="006A1F96">
          <w:pPr>
            <w:spacing w:after="0"/>
            <w:jc w:val="center"/>
            <w:rPr>
              <w:rFonts w:asciiTheme="majorHAnsi" w:hAnsiTheme="majorHAnsi" w:cstheme="minorHAnsi"/>
              <w:color w:val="000000" w:themeColor="text1"/>
              <w:sz w:val="18"/>
              <w:szCs w:val="18"/>
              <w:lang w:val="en-US"/>
            </w:rPr>
          </w:pPr>
          <w:r w:rsidRPr="00533404">
            <w:rPr>
              <w:rFonts w:asciiTheme="majorHAnsi" w:hAnsiTheme="majorHAnsi" w:cstheme="minorHAnsi"/>
              <w:color w:val="000000" w:themeColor="text1"/>
              <w:sz w:val="18"/>
              <w:szCs w:val="18"/>
              <w:lang w:val="en-US"/>
            </w:rPr>
            <w:t>Email: distomos.info@gmail.com</w:t>
          </w:r>
        </w:p>
        <w:p w:rsidR="00F22073" w:rsidRPr="00533404" w:rsidRDefault="00F22073" w:rsidP="006A1F96">
          <w:pPr>
            <w:spacing w:after="0"/>
            <w:jc w:val="center"/>
            <w:rPr>
              <w:rFonts w:asciiTheme="majorHAnsi" w:hAnsiTheme="majorHAnsi" w:cstheme="minorHAnsi"/>
              <w:color w:val="000000" w:themeColor="text1"/>
              <w:sz w:val="18"/>
              <w:szCs w:val="18"/>
              <w:lang w:val="en-US"/>
            </w:rPr>
          </w:pPr>
        </w:p>
        <w:p w:rsidR="00F22073" w:rsidRPr="00450949" w:rsidRDefault="00C51080" w:rsidP="006A1F96">
          <w:pPr>
            <w:spacing w:after="0"/>
            <w:jc w:val="center"/>
            <w:rPr>
              <w:rFonts w:asciiTheme="majorHAnsi" w:hAnsiTheme="majorHAnsi" w:cstheme="minorHAnsi"/>
              <w:color w:val="000000" w:themeColor="text1"/>
              <w:sz w:val="18"/>
              <w:szCs w:val="18"/>
              <w:lang w:val="en-US"/>
            </w:rPr>
          </w:pPr>
          <w:r w:rsidRPr="00450949">
            <w:rPr>
              <w:rFonts w:asciiTheme="majorHAnsi" w:hAnsiTheme="majorHAnsi" w:cstheme="minorHAnsi"/>
              <w:sz w:val="18"/>
              <w:szCs w:val="18"/>
              <w:lang w:val="en-US"/>
            </w:rPr>
            <w:t>©</w:t>
          </w:r>
          <w:r w:rsidRPr="00450949">
            <w:rPr>
              <w:rFonts w:asciiTheme="majorHAnsi" w:hAnsiTheme="majorHAnsi" w:cstheme="minorHAnsi"/>
              <w:lang w:val="en-US"/>
            </w:rPr>
            <w:t xml:space="preserve"> </w:t>
          </w:r>
          <w:r w:rsidR="00F22073" w:rsidRPr="00450949">
            <w:rPr>
              <w:rFonts w:asciiTheme="majorHAnsi" w:hAnsiTheme="majorHAnsi" w:cstheme="minorHAnsi"/>
              <w:color w:val="000000" w:themeColor="text1"/>
              <w:sz w:val="18"/>
              <w:szCs w:val="18"/>
              <w:lang w:val="en-US"/>
            </w:rPr>
            <w:t>2012</w:t>
          </w:r>
        </w:p>
        <w:p w:rsidR="00793575" w:rsidRDefault="00793575" w:rsidP="004C2EBA">
          <w:pPr>
            <w:spacing w:after="0"/>
            <w:jc w:val="center"/>
          </w:pPr>
          <w:r w:rsidRPr="00C51080">
            <w:rPr>
              <w:lang w:val="en-US"/>
            </w:rPr>
            <w:br w:type="page"/>
          </w:r>
        </w:p>
      </w:sdtContent>
    </w:sdt>
    <w:p w:rsidR="003046B0" w:rsidRPr="003046B0" w:rsidRDefault="00B57DB2" w:rsidP="003046B0">
      <w:pPr>
        <w:pStyle w:val="Default"/>
        <w:rPr>
          <w:rFonts w:ascii="Times New Roman" w:hAnsi="Times New Roman" w:cs="Times New Roman"/>
          <w:b/>
          <w:bCs/>
          <w:sz w:val="28"/>
          <w:szCs w:val="28"/>
        </w:rPr>
      </w:pPr>
      <w:r w:rsidRPr="003046B0">
        <w:rPr>
          <w:rFonts w:ascii="Times New Roman" w:hAnsi="Times New Roman" w:cs="Times New Roman"/>
          <w:b/>
          <w:bCs/>
          <w:sz w:val="28"/>
          <w:szCs w:val="28"/>
        </w:rPr>
        <w:t>Kreuz und Krankheit</w:t>
      </w:r>
      <w:r>
        <w:rPr>
          <w:rFonts w:ascii="Times New Roman" w:hAnsi="Times New Roman" w:cs="Times New Roman"/>
          <w:b/>
          <w:bCs/>
          <w:sz w:val="28"/>
          <w:szCs w:val="28"/>
        </w:rPr>
        <w:t>:</w:t>
      </w:r>
      <w:r w:rsidRPr="003046B0">
        <w:rPr>
          <w:rFonts w:ascii="Times New Roman" w:hAnsi="Times New Roman" w:cs="Times New Roman"/>
          <w:b/>
          <w:bCs/>
          <w:sz w:val="28"/>
          <w:szCs w:val="28"/>
        </w:rPr>
        <w:t xml:space="preserve"> </w:t>
      </w:r>
      <w:r>
        <w:rPr>
          <w:rFonts w:ascii="Times New Roman" w:hAnsi="Times New Roman" w:cs="Times New Roman"/>
          <w:b/>
          <w:bCs/>
          <w:sz w:val="28"/>
          <w:szCs w:val="28"/>
        </w:rPr>
        <w:t>„</w:t>
      </w:r>
      <w:proofErr w:type="spellStart"/>
      <w:r>
        <w:rPr>
          <w:rFonts w:ascii="Times New Roman" w:hAnsi="Times New Roman" w:cs="Times New Roman"/>
          <w:b/>
          <w:bCs/>
          <w:sz w:val="28"/>
          <w:szCs w:val="28"/>
        </w:rPr>
        <w:t>Healing</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Rooms</w:t>
      </w:r>
      <w:proofErr w:type="spellEnd"/>
      <w:r>
        <w:rPr>
          <w:rFonts w:ascii="Times New Roman" w:hAnsi="Times New Roman" w:cs="Times New Roman"/>
          <w:b/>
          <w:bCs/>
          <w:sz w:val="28"/>
          <w:szCs w:val="28"/>
        </w:rPr>
        <w:t>“</w:t>
      </w:r>
      <w:r w:rsidR="003046B0" w:rsidRPr="003046B0">
        <w:rPr>
          <w:rFonts w:ascii="Times New Roman" w:hAnsi="Times New Roman" w:cs="Times New Roman"/>
          <w:b/>
          <w:bCs/>
          <w:sz w:val="28"/>
          <w:szCs w:val="28"/>
        </w:rPr>
        <w:t xml:space="preserve"> </w:t>
      </w:r>
    </w:p>
    <w:p w:rsidR="003046B0" w:rsidRPr="003046B0" w:rsidRDefault="003046B0" w:rsidP="003046B0">
      <w:pPr>
        <w:pStyle w:val="Default"/>
        <w:rPr>
          <w:rFonts w:ascii="Times New Roman" w:hAnsi="Times New Roman" w:cs="Times New Roman"/>
          <w:sz w:val="21"/>
          <w:szCs w:val="21"/>
        </w:rPr>
      </w:pPr>
    </w:p>
    <w:p w:rsidR="003046B0" w:rsidRPr="003046B0" w:rsidRDefault="003046B0" w:rsidP="003046B0">
      <w:pPr>
        <w:pStyle w:val="Default"/>
        <w:rPr>
          <w:rFonts w:ascii="Times New Roman" w:hAnsi="Times New Roman" w:cs="Times New Roman"/>
          <w:b/>
          <w:bCs/>
          <w:i/>
          <w:iCs/>
          <w:sz w:val="21"/>
          <w:szCs w:val="21"/>
        </w:rPr>
      </w:pPr>
      <w:r w:rsidRPr="003046B0">
        <w:rPr>
          <w:rFonts w:ascii="Times New Roman" w:hAnsi="Times New Roman" w:cs="Times New Roman"/>
          <w:b/>
          <w:bCs/>
          <w:i/>
          <w:iCs/>
          <w:sz w:val="21"/>
          <w:szCs w:val="21"/>
        </w:rPr>
        <w:t xml:space="preserve">Wiederbelebung einer pfingstlichen Sonderströmung in der </w:t>
      </w:r>
      <w:proofErr w:type="spellStart"/>
      <w:r w:rsidRPr="003046B0">
        <w:rPr>
          <w:rFonts w:ascii="Times New Roman" w:hAnsi="Times New Roman" w:cs="Times New Roman"/>
          <w:b/>
          <w:bCs/>
          <w:i/>
          <w:iCs/>
          <w:sz w:val="21"/>
          <w:szCs w:val="21"/>
        </w:rPr>
        <w:t>Neocharismatik</w:t>
      </w:r>
      <w:proofErr w:type="spellEnd"/>
      <w:r w:rsidRPr="003046B0">
        <w:rPr>
          <w:rFonts w:ascii="Times New Roman" w:hAnsi="Times New Roman" w:cs="Times New Roman"/>
          <w:b/>
          <w:bCs/>
          <w:i/>
          <w:iCs/>
          <w:sz w:val="21"/>
          <w:szCs w:val="21"/>
        </w:rPr>
        <w:t xml:space="preserve"> </w:t>
      </w:r>
    </w:p>
    <w:p w:rsidR="003046B0" w:rsidRPr="003046B0" w:rsidRDefault="003046B0" w:rsidP="003046B0">
      <w:pPr>
        <w:pStyle w:val="Default"/>
        <w:rPr>
          <w:rFonts w:ascii="Times New Roman" w:hAnsi="Times New Roman" w:cs="Times New Roman"/>
          <w:sz w:val="21"/>
          <w:szCs w:val="21"/>
        </w:rPr>
      </w:pPr>
    </w:p>
    <w:p w:rsidR="003046B0" w:rsidRPr="003046B0" w:rsidRDefault="003046B0" w:rsidP="003046B0">
      <w:pPr>
        <w:pStyle w:val="Default"/>
        <w:rPr>
          <w:rFonts w:ascii="Times New Roman" w:hAnsi="Times New Roman" w:cs="Times New Roman"/>
          <w:sz w:val="21"/>
          <w:szCs w:val="21"/>
        </w:rPr>
      </w:pPr>
    </w:p>
    <w:p w:rsidR="003046B0" w:rsidRPr="003046B0" w:rsidRDefault="003046B0" w:rsidP="003046B0">
      <w:pPr>
        <w:pStyle w:val="Default"/>
        <w:rPr>
          <w:rFonts w:ascii="Times New Roman" w:hAnsi="Times New Roman" w:cs="Times New Roman"/>
          <w:sz w:val="21"/>
          <w:szCs w:val="21"/>
        </w:rPr>
      </w:pPr>
    </w:p>
    <w:p w:rsidR="003046B0" w:rsidRPr="003046B0" w:rsidRDefault="003046B0"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Pr="003046B0">
        <w:rPr>
          <w:rFonts w:ascii="Times New Roman" w:hAnsi="Times New Roman" w:cs="Times New Roman"/>
          <w:sz w:val="21"/>
          <w:szCs w:val="21"/>
        </w:rPr>
        <w:t xml:space="preserve">Unmittelbar nach der Ausgabe der Zeitschrift </w:t>
      </w:r>
      <w:r w:rsidRPr="003046B0">
        <w:rPr>
          <w:rFonts w:ascii="Times New Roman" w:hAnsi="Times New Roman" w:cs="Times New Roman"/>
          <w:i/>
          <w:iCs/>
          <w:sz w:val="21"/>
          <w:szCs w:val="21"/>
        </w:rPr>
        <w:t xml:space="preserve">Materialdienst </w:t>
      </w:r>
      <w:r w:rsidRPr="003046B0">
        <w:rPr>
          <w:rFonts w:ascii="Times New Roman" w:hAnsi="Times New Roman" w:cs="Times New Roman"/>
          <w:sz w:val="21"/>
          <w:szCs w:val="21"/>
        </w:rPr>
        <w:t xml:space="preserve">4/12 der </w:t>
      </w:r>
      <w:proofErr w:type="spellStart"/>
      <w:r w:rsidRPr="003046B0">
        <w:rPr>
          <w:rFonts w:ascii="Times New Roman" w:hAnsi="Times New Roman" w:cs="Times New Roman"/>
          <w:i/>
          <w:iCs/>
          <w:sz w:val="21"/>
          <w:szCs w:val="21"/>
        </w:rPr>
        <w:t>Evange</w:t>
      </w:r>
      <w:r w:rsidR="0028635E">
        <w:rPr>
          <w:rFonts w:ascii="Times New Roman" w:hAnsi="Times New Roman" w:cs="Times New Roman"/>
          <w:i/>
          <w:iCs/>
          <w:sz w:val="21"/>
          <w:szCs w:val="21"/>
        </w:rPr>
        <w:t>-</w:t>
      </w:r>
      <w:r w:rsidRPr="003046B0">
        <w:rPr>
          <w:rFonts w:ascii="Times New Roman" w:hAnsi="Times New Roman" w:cs="Times New Roman"/>
          <w:i/>
          <w:iCs/>
          <w:sz w:val="21"/>
          <w:szCs w:val="21"/>
        </w:rPr>
        <w:t>lischen</w:t>
      </w:r>
      <w:proofErr w:type="spellEnd"/>
      <w:r w:rsidRPr="003046B0">
        <w:rPr>
          <w:rFonts w:ascii="Times New Roman" w:hAnsi="Times New Roman" w:cs="Times New Roman"/>
          <w:i/>
          <w:iCs/>
          <w:sz w:val="21"/>
          <w:szCs w:val="21"/>
        </w:rPr>
        <w:t xml:space="preserve"> Zentralstelle für Weltanschauungsfragen </w:t>
      </w:r>
      <w:r w:rsidRPr="003046B0">
        <w:rPr>
          <w:rFonts w:ascii="Times New Roman" w:hAnsi="Times New Roman" w:cs="Times New Roman"/>
          <w:sz w:val="21"/>
          <w:szCs w:val="21"/>
        </w:rPr>
        <w:t xml:space="preserve">(EZW), in welcher sich Autor Kai </w:t>
      </w:r>
      <w:proofErr w:type="spellStart"/>
      <w:r w:rsidRPr="003046B0">
        <w:rPr>
          <w:rFonts w:ascii="Times New Roman" w:hAnsi="Times New Roman" w:cs="Times New Roman"/>
          <w:sz w:val="21"/>
          <w:szCs w:val="21"/>
        </w:rPr>
        <w:t>Funkschmidt</w:t>
      </w:r>
      <w:proofErr w:type="spellEnd"/>
      <w:r w:rsidRPr="003046B0">
        <w:rPr>
          <w:rFonts w:ascii="Times New Roman" w:hAnsi="Times New Roman" w:cs="Times New Roman"/>
          <w:sz w:val="21"/>
          <w:szCs w:val="21"/>
        </w:rPr>
        <w:t xml:space="preserve"> kritisch mit den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auseinandersetzte, erschien in einer </w:t>
      </w:r>
      <w:proofErr w:type="spellStart"/>
      <w:r w:rsidRPr="003046B0">
        <w:rPr>
          <w:rFonts w:ascii="Times New Roman" w:hAnsi="Times New Roman" w:cs="Times New Roman"/>
          <w:i/>
          <w:iCs/>
          <w:sz w:val="21"/>
          <w:szCs w:val="21"/>
        </w:rPr>
        <w:t>idea</w:t>
      </w:r>
      <w:proofErr w:type="spellEnd"/>
      <w:r w:rsidRPr="003046B0">
        <w:rPr>
          <w:rFonts w:ascii="Times New Roman" w:hAnsi="Times New Roman" w:cs="Times New Roman"/>
          <w:sz w:val="21"/>
          <w:szCs w:val="21"/>
        </w:rPr>
        <w:t xml:space="preserve">-Meldung vom 4. April 2012 die Stellungnahme von Marina </w:t>
      </w:r>
      <w:proofErr w:type="spellStart"/>
      <w:r w:rsidRPr="003046B0">
        <w:rPr>
          <w:rFonts w:ascii="Times New Roman" w:hAnsi="Times New Roman" w:cs="Times New Roman"/>
          <w:sz w:val="21"/>
          <w:szCs w:val="21"/>
        </w:rPr>
        <w:t>Hanheiser</w:t>
      </w:r>
      <w:proofErr w:type="spellEnd"/>
      <w:r w:rsidRPr="003046B0">
        <w:rPr>
          <w:rFonts w:ascii="Times New Roman" w:hAnsi="Times New Roman" w:cs="Times New Roman"/>
          <w:sz w:val="21"/>
          <w:szCs w:val="21"/>
        </w:rPr>
        <w:t>, Vorstand der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Deutschland“. Frau </w:t>
      </w:r>
      <w:proofErr w:type="spellStart"/>
      <w:r w:rsidRPr="003046B0">
        <w:rPr>
          <w:rFonts w:ascii="Times New Roman" w:hAnsi="Times New Roman" w:cs="Times New Roman"/>
          <w:sz w:val="21"/>
          <w:szCs w:val="21"/>
        </w:rPr>
        <w:t>Hanheiser</w:t>
      </w:r>
      <w:proofErr w:type="spellEnd"/>
      <w:r w:rsidRPr="003046B0">
        <w:rPr>
          <w:rFonts w:ascii="Times New Roman" w:hAnsi="Times New Roman" w:cs="Times New Roman"/>
          <w:sz w:val="21"/>
          <w:szCs w:val="21"/>
        </w:rPr>
        <w:t xml:space="preserve"> wies darauf hin, dass die von </w:t>
      </w:r>
      <w:proofErr w:type="spellStart"/>
      <w:r w:rsidRPr="003046B0">
        <w:rPr>
          <w:rFonts w:ascii="Times New Roman" w:hAnsi="Times New Roman" w:cs="Times New Roman"/>
          <w:sz w:val="21"/>
          <w:szCs w:val="21"/>
        </w:rPr>
        <w:t>Funkschmidt</w:t>
      </w:r>
      <w:proofErr w:type="spellEnd"/>
      <w:r w:rsidRPr="003046B0">
        <w:rPr>
          <w:rFonts w:ascii="Times New Roman" w:hAnsi="Times New Roman" w:cs="Times New Roman"/>
          <w:sz w:val="21"/>
          <w:szCs w:val="21"/>
        </w:rPr>
        <w:t xml:space="preserve"> „kritisierten Aussagen überwiegend nicht das theologische Verständnis und die Lebenswirklichkeit des deutschen Zweiges dieser Bewegung widerspiegelten.“</w:t>
      </w:r>
      <w:r w:rsidRPr="003046B0">
        <w:rPr>
          <w:rFonts w:ascii="Times New Roman" w:hAnsi="Times New Roman" w:cs="Times New Roman"/>
          <w:sz w:val="21"/>
          <w:szCs w:val="21"/>
          <w:vertAlign w:val="superscript"/>
        </w:rPr>
        <w:t>1</w:t>
      </w:r>
      <w:r w:rsidRPr="003046B0">
        <w:rPr>
          <w:rFonts w:ascii="Times New Roman" w:hAnsi="Times New Roman" w:cs="Times New Roman"/>
          <w:sz w:val="21"/>
          <w:szCs w:val="21"/>
        </w:rPr>
        <w:t xml:space="preserve"> </w:t>
      </w:r>
    </w:p>
    <w:p w:rsidR="003046B0" w:rsidRPr="003046B0" w:rsidRDefault="003046B0"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FE4A59">
        <w:rPr>
          <w:rFonts w:ascii="Times New Roman" w:hAnsi="Times New Roman" w:cs="Times New Roman"/>
          <w:sz w:val="21"/>
          <w:szCs w:val="21"/>
        </w:rPr>
        <w:t>Überdies</w:t>
      </w:r>
      <w:r w:rsidRPr="003046B0">
        <w:rPr>
          <w:rFonts w:ascii="Times New Roman" w:hAnsi="Times New Roman" w:cs="Times New Roman"/>
          <w:sz w:val="21"/>
          <w:szCs w:val="21"/>
        </w:rPr>
        <w:t xml:space="preserve"> erklärte Frau </w:t>
      </w:r>
      <w:proofErr w:type="spellStart"/>
      <w:r w:rsidRPr="003046B0">
        <w:rPr>
          <w:rFonts w:ascii="Times New Roman" w:hAnsi="Times New Roman" w:cs="Times New Roman"/>
          <w:sz w:val="21"/>
          <w:szCs w:val="21"/>
        </w:rPr>
        <w:t>Hanheiser</w:t>
      </w:r>
      <w:proofErr w:type="spellEnd"/>
      <w:r w:rsidRPr="003046B0">
        <w:rPr>
          <w:rFonts w:ascii="Times New Roman" w:hAnsi="Times New Roman" w:cs="Times New Roman"/>
          <w:sz w:val="21"/>
          <w:szCs w:val="21"/>
        </w:rPr>
        <w:t>, dass Gott „an unserem körperlichen und seelischen Wohlbefinden interessiert sei. Doch mit der Sünde kam auch Leid in diese Welt. Es gibt eine Gegenseite zu Gott, die versucht, die Menschen von Gott und von jeder Segnung Gottes abzuhalten.“</w:t>
      </w:r>
      <w:r w:rsidRPr="003046B0">
        <w:rPr>
          <w:rFonts w:ascii="Times New Roman" w:hAnsi="Times New Roman" w:cs="Times New Roman"/>
          <w:sz w:val="21"/>
          <w:szCs w:val="21"/>
          <w:vertAlign w:val="superscript"/>
        </w:rPr>
        <w:t>2</w:t>
      </w:r>
      <w:r w:rsidRPr="003046B0">
        <w:rPr>
          <w:rFonts w:ascii="Times New Roman" w:hAnsi="Times New Roman" w:cs="Times New Roman"/>
          <w:sz w:val="21"/>
          <w:szCs w:val="21"/>
        </w:rPr>
        <w:t xml:space="preserve"> In der </w:t>
      </w:r>
      <w:proofErr w:type="spellStart"/>
      <w:r w:rsidRPr="003046B0">
        <w:rPr>
          <w:rFonts w:ascii="Times New Roman" w:hAnsi="Times New Roman" w:cs="Times New Roman"/>
          <w:i/>
          <w:iCs/>
          <w:sz w:val="21"/>
          <w:szCs w:val="21"/>
        </w:rPr>
        <w:t>idea</w:t>
      </w:r>
      <w:proofErr w:type="spellEnd"/>
      <w:r w:rsidRPr="003046B0">
        <w:rPr>
          <w:rFonts w:ascii="Times New Roman" w:hAnsi="Times New Roman" w:cs="Times New Roman"/>
          <w:sz w:val="21"/>
          <w:szCs w:val="21"/>
        </w:rPr>
        <w:t>-Meldung wurde die Aus</w:t>
      </w:r>
      <w:r w:rsidR="0028635E">
        <w:rPr>
          <w:rFonts w:ascii="Times New Roman" w:hAnsi="Times New Roman" w:cs="Times New Roman"/>
          <w:sz w:val="21"/>
          <w:szCs w:val="21"/>
        </w:rPr>
        <w:t>-</w:t>
      </w:r>
      <w:r w:rsidRPr="003046B0">
        <w:rPr>
          <w:rFonts w:ascii="Times New Roman" w:hAnsi="Times New Roman" w:cs="Times New Roman"/>
          <w:sz w:val="21"/>
          <w:szCs w:val="21"/>
        </w:rPr>
        <w:t xml:space="preserve">sage Frau </w:t>
      </w:r>
      <w:proofErr w:type="spellStart"/>
      <w:r w:rsidRPr="003046B0">
        <w:rPr>
          <w:rFonts w:ascii="Times New Roman" w:hAnsi="Times New Roman" w:cs="Times New Roman"/>
          <w:sz w:val="21"/>
          <w:szCs w:val="21"/>
        </w:rPr>
        <w:t>Hanheisers</w:t>
      </w:r>
      <w:proofErr w:type="spellEnd"/>
      <w:r w:rsidRPr="003046B0">
        <w:rPr>
          <w:rFonts w:ascii="Times New Roman" w:hAnsi="Times New Roman" w:cs="Times New Roman"/>
          <w:sz w:val="21"/>
          <w:szCs w:val="21"/>
        </w:rPr>
        <w:t xml:space="preserve"> weiter so zusammengefasst: „Jesus habe diese Gegenseite am Kreuz entmachtet. Im Gebet könne man diesen Sieg in Anspruch nehmen und Gott bitten, dass er Heilung schenkt.“</w:t>
      </w:r>
      <w:r w:rsidRPr="003046B0">
        <w:rPr>
          <w:rFonts w:ascii="Times New Roman" w:hAnsi="Times New Roman" w:cs="Times New Roman"/>
          <w:sz w:val="21"/>
          <w:szCs w:val="21"/>
          <w:vertAlign w:val="superscript"/>
        </w:rPr>
        <w:t>3</w:t>
      </w:r>
      <w:r w:rsidRPr="003046B0">
        <w:rPr>
          <w:rFonts w:ascii="Times New Roman" w:hAnsi="Times New Roman" w:cs="Times New Roman"/>
          <w:sz w:val="21"/>
          <w:szCs w:val="21"/>
        </w:rPr>
        <w:t xml:space="preserve"> </w:t>
      </w:r>
    </w:p>
    <w:p w:rsidR="003046B0" w:rsidRPr="003046B0" w:rsidRDefault="003046B0"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Pr="003046B0">
        <w:rPr>
          <w:rFonts w:ascii="Times New Roman" w:hAnsi="Times New Roman" w:cs="Times New Roman"/>
          <w:sz w:val="21"/>
          <w:szCs w:val="21"/>
        </w:rPr>
        <w:t xml:space="preserve">Kai </w:t>
      </w:r>
      <w:proofErr w:type="spellStart"/>
      <w:r w:rsidRPr="003046B0">
        <w:rPr>
          <w:rFonts w:ascii="Times New Roman" w:hAnsi="Times New Roman" w:cs="Times New Roman"/>
          <w:sz w:val="21"/>
          <w:szCs w:val="21"/>
        </w:rPr>
        <w:t>Funkschmidt</w:t>
      </w:r>
      <w:proofErr w:type="spellEnd"/>
      <w:r w:rsidRPr="003046B0">
        <w:rPr>
          <w:rFonts w:ascii="Times New Roman" w:hAnsi="Times New Roman" w:cs="Times New Roman"/>
          <w:sz w:val="21"/>
          <w:szCs w:val="21"/>
        </w:rPr>
        <w:t xml:space="preserve"> bezieht zu der Stellungnahme </w:t>
      </w:r>
      <w:proofErr w:type="spellStart"/>
      <w:r w:rsidRPr="003046B0">
        <w:rPr>
          <w:rFonts w:ascii="Times New Roman" w:hAnsi="Times New Roman" w:cs="Times New Roman"/>
          <w:sz w:val="21"/>
          <w:szCs w:val="21"/>
        </w:rPr>
        <w:t>Hanheisers</w:t>
      </w:r>
      <w:proofErr w:type="spellEnd"/>
      <w:r w:rsidRPr="003046B0">
        <w:rPr>
          <w:rFonts w:ascii="Times New Roman" w:hAnsi="Times New Roman" w:cs="Times New Roman"/>
          <w:sz w:val="21"/>
          <w:szCs w:val="21"/>
        </w:rPr>
        <w:t xml:space="preserve"> indessen eine deutliche Gegenposition und spricht davon, dass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von „einer umfassenden Siegestheologie geprägt sind, die das menschliche Glück und Wohl</w:t>
      </w:r>
      <w:r w:rsidR="0028635E">
        <w:rPr>
          <w:rFonts w:ascii="Times New Roman" w:hAnsi="Times New Roman" w:cs="Times New Roman"/>
          <w:sz w:val="21"/>
          <w:szCs w:val="21"/>
        </w:rPr>
        <w:t>-</w:t>
      </w:r>
      <w:r w:rsidRPr="003046B0">
        <w:rPr>
          <w:rFonts w:ascii="Times New Roman" w:hAnsi="Times New Roman" w:cs="Times New Roman"/>
          <w:sz w:val="21"/>
          <w:szCs w:val="21"/>
        </w:rPr>
        <w:t>befinden als ‚Leben in Fülle’ in die Mitte stellt... Für Christen werden Gesundheit, Wohlstand, Macht, Langlebigkeit, Glück und Wohlbefinden als Normalfall und höchstes Ziel postuliert, und Gott ist der Garant dafür.“</w:t>
      </w:r>
      <w:r w:rsidRPr="003046B0">
        <w:rPr>
          <w:rFonts w:ascii="Times New Roman" w:hAnsi="Times New Roman" w:cs="Times New Roman"/>
          <w:sz w:val="21"/>
          <w:szCs w:val="21"/>
          <w:vertAlign w:val="superscript"/>
        </w:rPr>
        <w:t>4</w:t>
      </w:r>
      <w:r w:rsidRPr="003046B0">
        <w:rPr>
          <w:rFonts w:ascii="Times New Roman" w:hAnsi="Times New Roman" w:cs="Times New Roman"/>
          <w:sz w:val="21"/>
          <w:szCs w:val="21"/>
        </w:rPr>
        <w:t xml:space="preserve"> Diese Fülle an </w:t>
      </w:r>
      <w:proofErr w:type="spellStart"/>
      <w:r w:rsidRPr="003046B0">
        <w:rPr>
          <w:rFonts w:ascii="Times New Roman" w:hAnsi="Times New Roman" w:cs="Times New Roman"/>
          <w:sz w:val="21"/>
          <w:szCs w:val="21"/>
        </w:rPr>
        <w:t>Ver</w:t>
      </w:r>
      <w:proofErr w:type="spellEnd"/>
      <w:r w:rsidR="0028635E">
        <w:rPr>
          <w:rFonts w:ascii="Times New Roman" w:hAnsi="Times New Roman" w:cs="Times New Roman"/>
          <w:sz w:val="21"/>
          <w:szCs w:val="21"/>
        </w:rPr>
        <w:t>-</w:t>
      </w:r>
      <w:r w:rsidRPr="003046B0">
        <w:rPr>
          <w:rFonts w:ascii="Times New Roman" w:hAnsi="Times New Roman" w:cs="Times New Roman"/>
          <w:sz w:val="21"/>
          <w:szCs w:val="21"/>
        </w:rPr>
        <w:t xml:space="preserve">sprechen sei allerdings, so heißt es weiter in dem Artikel in </w:t>
      </w:r>
      <w:proofErr w:type="spellStart"/>
      <w:r w:rsidRPr="003046B0">
        <w:rPr>
          <w:rFonts w:ascii="Times New Roman" w:hAnsi="Times New Roman" w:cs="Times New Roman"/>
          <w:i/>
          <w:iCs/>
          <w:sz w:val="21"/>
          <w:szCs w:val="21"/>
        </w:rPr>
        <w:t>idea</w:t>
      </w:r>
      <w:proofErr w:type="spellEnd"/>
      <w:r w:rsidRPr="003046B0">
        <w:rPr>
          <w:rFonts w:ascii="Times New Roman" w:hAnsi="Times New Roman" w:cs="Times New Roman"/>
          <w:i/>
          <w:iCs/>
          <w:sz w:val="21"/>
          <w:szCs w:val="21"/>
        </w:rPr>
        <w:t xml:space="preserve"> </w:t>
      </w:r>
      <w:r w:rsidRPr="003046B0">
        <w:rPr>
          <w:rFonts w:ascii="Times New Roman" w:hAnsi="Times New Roman" w:cs="Times New Roman"/>
          <w:sz w:val="21"/>
          <w:szCs w:val="21"/>
        </w:rPr>
        <w:t xml:space="preserve">„offensichtlich </w:t>
      </w:r>
      <w:proofErr w:type="spellStart"/>
      <w:r w:rsidRPr="003046B0">
        <w:rPr>
          <w:rFonts w:ascii="Times New Roman" w:hAnsi="Times New Roman" w:cs="Times New Roman"/>
          <w:sz w:val="21"/>
          <w:szCs w:val="21"/>
        </w:rPr>
        <w:t>unbiblisch</w:t>
      </w:r>
      <w:proofErr w:type="spellEnd"/>
      <w:r w:rsidRPr="003046B0">
        <w:rPr>
          <w:rFonts w:ascii="Times New Roman" w:hAnsi="Times New Roman" w:cs="Times New Roman"/>
          <w:sz w:val="21"/>
          <w:szCs w:val="21"/>
        </w:rPr>
        <w:t>, da Heilung selbst in der Bibel nicht der Normalfall gewesen sei, sondern Zeichen des Reiches Gottes.“</w:t>
      </w:r>
      <w:r w:rsidRPr="003046B0">
        <w:rPr>
          <w:rFonts w:ascii="Times New Roman" w:hAnsi="Times New Roman" w:cs="Times New Roman"/>
          <w:sz w:val="21"/>
          <w:szCs w:val="21"/>
          <w:vertAlign w:val="superscript"/>
        </w:rPr>
        <w:t>5</w:t>
      </w:r>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Funkschmidt</w:t>
      </w:r>
      <w:proofErr w:type="spellEnd"/>
      <w:r w:rsidRPr="003046B0">
        <w:rPr>
          <w:rFonts w:ascii="Times New Roman" w:hAnsi="Times New Roman" w:cs="Times New Roman"/>
          <w:sz w:val="21"/>
          <w:szCs w:val="21"/>
        </w:rPr>
        <w:t xml:space="preserve"> wirft den Vertretern der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ein „</w:t>
      </w:r>
      <w:proofErr w:type="spellStart"/>
      <w:r w:rsidRPr="003046B0">
        <w:rPr>
          <w:rFonts w:ascii="Times New Roman" w:hAnsi="Times New Roman" w:cs="Times New Roman"/>
          <w:sz w:val="21"/>
          <w:szCs w:val="21"/>
        </w:rPr>
        <w:t>unprotestantisches</w:t>
      </w:r>
      <w:proofErr w:type="spellEnd"/>
      <w:r w:rsidRPr="003046B0">
        <w:rPr>
          <w:rFonts w:ascii="Times New Roman" w:hAnsi="Times New Roman" w:cs="Times New Roman"/>
          <w:sz w:val="21"/>
          <w:szCs w:val="21"/>
        </w:rPr>
        <w:t xml:space="preserve"> Bibelverständnis“ vor und formuliert recht drastisch, dass Gott gemäß dieser charismatischen Sichtweise „fast wie eine Wunscherfüllungsmaschine erscheine, die Heilung geben müsse, weil er es ja </w:t>
      </w:r>
      <w:proofErr w:type="spellStart"/>
      <w:r w:rsidRPr="003046B0">
        <w:rPr>
          <w:rFonts w:ascii="Times New Roman" w:hAnsi="Times New Roman" w:cs="Times New Roman"/>
          <w:sz w:val="21"/>
          <w:szCs w:val="21"/>
        </w:rPr>
        <w:t>ver</w:t>
      </w:r>
      <w:r w:rsidR="0028635E">
        <w:rPr>
          <w:rFonts w:ascii="Times New Roman" w:hAnsi="Times New Roman" w:cs="Times New Roman"/>
          <w:sz w:val="21"/>
          <w:szCs w:val="21"/>
        </w:rPr>
        <w:t>-</w:t>
      </w:r>
      <w:r w:rsidRPr="003046B0">
        <w:rPr>
          <w:rFonts w:ascii="Times New Roman" w:hAnsi="Times New Roman" w:cs="Times New Roman"/>
          <w:sz w:val="21"/>
          <w:szCs w:val="21"/>
        </w:rPr>
        <w:t>sprochen</w:t>
      </w:r>
      <w:proofErr w:type="spellEnd"/>
      <w:r w:rsidRPr="003046B0">
        <w:rPr>
          <w:rFonts w:ascii="Times New Roman" w:hAnsi="Times New Roman" w:cs="Times New Roman"/>
          <w:sz w:val="21"/>
          <w:szCs w:val="21"/>
        </w:rPr>
        <w:t xml:space="preserve"> habe.“</w:t>
      </w:r>
      <w:r w:rsidRPr="003046B0">
        <w:rPr>
          <w:rFonts w:ascii="Times New Roman" w:hAnsi="Times New Roman" w:cs="Times New Roman"/>
          <w:sz w:val="21"/>
          <w:szCs w:val="21"/>
          <w:vertAlign w:val="superscript"/>
        </w:rPr>
        <w:t>6</w:t>
      </w:r>
      <w:r w:rsidRPr="003046B0">
        <w:rPr>
          <w:rFonts w:ascii="Times New Roman" w:hAnsi="Times New Roman" w:cs="Times New Roman"/>
          <w:sz w:val="21"/>
          <w:szCs w:val="21"/>
        </w:rPr>
        <w:t xml:space="preserve"> </w:t>
      </w:r>
    </w:p>
    <w:p w:rsidR="003046B0" w:rsidRPr="003046B0" w:rsidRDefault="003046B0"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Pr="003046B0">
        <w:rPr>
          <w:rFonts w:ascii="Times New Roman" w:hAnsi="Times New Roman" w:cs="Times New Roman"/>
          <w:sz w:val="21"/>
          <w:szCs w:val="21"/>
        </w:rPr>
        <w:t xml:space="preserve">Somit stehen zwei völlig unterschiedliche Standpunkte gegenüber, und der Leser von </w:t>
      </w:r>
      <w:proofErr w:type="spellStart"/>
      <w:r w:rsidRPr="003046B0">
        <w:rPr>
          <w:rFonts w:ascii="Times New Roman" w:hAnsi="Times New Roman" w:cs="Times New Roman"/>
          <w:i/>
          <w:iCs/>
          <w:sz w:val="21"/>
          <w:szCs w:val="21"/>
        </w:rPr>
        <w:t>idea</w:t>
      </w:r>
      <w:proofErr w:type="spellEnd"/>
      <w:r w:rsidRPr="003046B0">
        <w:rPr>
          <w:rFonts w:ascii="Times New Roman" w:hAnsi="Times New Roman" w:cs="Times New Roman"/>
          <w:i/>
          <w:iCs/>
          <w:sz w:val="21"/>
          <w:szCs w:val="21"/>
        </w:rPr>
        <w:t xml:space="preserve"> </w:t>
      </w:r>
      <w:r w:rsidRPr="003046B0">
        <w:rPr>
          <w:rFonts w:ascii="Times New Roman" w:hAnsi="Times New Roman" w:cs="Times New Roman"/>
          <w:sz w:val="21"/>
          <w:szCs w:val="21"/>
        </w:rPr>
        <w:t xml:space="preserve">kann sich beliebig für die eine oder andere Anschauung entscheiden, je nach dem Lager, aus welchem er kommt. </w:t>
      </w:r>
      <w:proofErr w:type="spellStart"/>
      <w:r w:rsidRPr="003046B0">
        <w:rPr>
          <w:rFonts w:ascii="Times New Roman" w:hAnsi="Times New Roman" w:cs="Times New Roman"/>
          <w:sz w:val="21"/>
          <w:szCs w:val="21"/>
        </w:rPr>
        <w:t>Pfingstler</w:t>
      </w:r>
      <w:proofErr w:type="spellEnd"/>
      <w:r w:rsidRPr="003046B0">
        <w:rPr>
          <w:rFonts w:ascii="Times New Roman" w:hAnsi="Times New Roman" w:cs="Times New Roman"/>
          <w:sz w:val="21"/>
          <w:szCs w:val="21"/>
        </w:rPr>
        <w:t xml:space="preserve"> und </w:t>
      </w:r>
      <w:proofErr w:type="spellStart"/>
      <w:r w:rsidRPr="003046B0">
        <w:rPr>
          <w:rFonts w:ascii="Times New Roman" w:hAnsi="Times New Roman" w:cs="Times New Roman"/>
          <w:sz w:val="21"/>
          <w:szCs w:val="21"/>
        </w:rPr>
        <w:t>Charismatiker</w:t>
      </w:r>
      <w:proofErr w:type="spellEnd"/>
      <w:r w:rsidRPr="003046B0">
        <w:rPr>
          <w:rFonts w:ascii="Times New Roman" w:hAnsi="Times New Roman" w:cs="Times New Roman"/>
          <w:sz w:val="21"/>
          <w:szCs w:val="21"/>
        </w:rPr>
        <w:t xml:space="preserve"> werden wohl mehrheitlich Frau </w:t>
      </w:r>
      <w:proofErr w:type="spellStart"/>
      <w:r w:rsidRPr="003046B0">
        <w:rPr>
          <w:rFonts w:ascii="Times New Roman" w:hAnsi="Times New Roman" w:cs="Times New Roman"/>
          <w:sz w:val="21"/>
          <w:szCs w:val="21"/>
        </w:rPr>
        <w:t>Hanheiser</w:t>
      </w:r>
      <w:proofErr w:type="spellEnd"/>
      <w:r w:rsidRPr="003046B0">
        <w:rPr>
          <w:rFonts w:ascii="Times New Roman" w:hAnsi="Times New Roman" w:cs="Times New Roman"/>
          <w:sz w:val="21"/>
          <w:szCs w:val="21"/>
        </w:rPr>
        <w:t xml:space="preserve"> zustimmen, während Vertreter des nicht-charismatischen und nicht-pfingstlichen Lagers sich eher zu </w:t>
      </w:r>
      <w:proofErr w:type="spellStart"/>
      <w:r w:rsidRPr="003046B0">
        <w:rPr>
          <w:rFonts w:ascii="Times New Roman" w:hAnsi="Times New Roman" w:cs="Times New Roman"/>
          <w:sz w:val="21"/>
          <w:szCs w:val="21"/>
        </w:rPr>
        <w:t>Funkschmidts</w:t>
      </w:r>
      <w:proofErr w:type="spellEnd"/>
      <w:r w:rsidRPr="003046B0">
        <w:rPr>
          <w:rFonts w:ascii="Times New Roman" w:hAnsi="Times New Roman" w:cs="Times New Roman"/>
          <w:sz w:val="21"/>
          <w:szCs w:val="21"/>
        </w:rPr>
        <w:t xml:space="preserve"> Position halten werden. Am Ende dieses vorliegenden Artikels soll jedenfalls ein Fazit gezogen werden, das den Leser nicht im Unklaren lässt. </w:t>
      </w:r>
    </w:p>
    <w:p w:rsidR="00B57DB2" w:rsidRDefault="00B57DB2" w:rsidP="00B57DB2">
      <w:pPr>
        <w:pStyle w:val="Default"/>
        <w:jc w:val="both"/>
        <w:rPr>
          <w:rFonts w:ascii="Times New Roman" w:hAnsi="Times New Roman" w:cs="Times New Roman"/>
          <w:b/>
          <w:bCs/>
          <w:sz w:val="21"/>
          <w:szCs w:val="21"/>
        </w:rPr>
      </w:pPr>
    </w:p>
    <w:p w:rsidR="00B57DB2" w:rsidRPr="00B57DB2" w:rsidRDefault="00B57DB2" w:rsidP="00B57DB2">
      <w:pPr>
        <w:pStyle w:val="Default"/>
        <w:jc w:val="center"/>
        <w:rPr>
          <w:rFonts w:ascii="Times New Roman" w:hAnsi="Times New Roman" w:cs="Times New Roman"/>
          <w:bCs/>
          <w:sz w:val="21"/>
          <w:szCs w:val="21"/>
        </w:rPr>
      </w:pPr>
      <w:r w:rsidRPr="00B57DB2">
        <w:rPr>
          <w:rFonts w:ascii="Times New Roman" w:hAnsi="Times New Roman" w:cs="Times New Roman"/>
          <w:bCs/>
          <w:sz w:val="21"/>
          <w:szCs w:val="21"/>
        </w:rPr>
        <w:t>4</w:t>
      </w:r>
    </w:p>
    <w:p w:rsidR="003046B0" w:rsidRPr="003046B0" w:rsidRDefault="003046B0" w:rsidP="00B57DB2">
      <w:pPr>
        <w:pStyle w:val="Default"/>
        <w:jc w:val="both"/>
        <w:rPr>
          <w:rFonts w:ascii="Times New Roman" w:hAnsi="Times New Roman" w:cs="Times New Roman"/>
          <w:b/>
          <w:bCs/>
          <w:sz w:val="21"/>
          <w:szCs w:val="21"/>
        </w:rPr>
      </w:pPr>
      <w:r w:rsidRPr="003046B0">
        <w:rPr>
          <w:rFonts w:ascii="Times New Roman" w:hAnsi="Times New Roman" w:cs="Times New Roman"/>
          <w:b/>
          <w:bCs/>
          <w:sz w:val="21"/>
          <w:szCs w:val="21"/>
        </w:rPr>
        <w:t xml:space="preserve">Geschichte der </w:t>
      </w:r>
      <w:proofErr w:type="spellStart"/>
      <w:r w:rsidRPr="003046B0">
        <w:rPr>
          <w:rFonts w:ascii="Times New Roman" w:hAnsi="Times New Roman" w:cs="Times New Roman"/>
          <w:b/>
          <w:bCs/>
          <w:sz w:val="21"/>
          <w:szCs w:val="21"/>
        </w:rPr>
        <w:t>Healing</w:t>
      </w:r>
      <w:proofErr w:type="spellEnd"/>
      <w:r w:rsidRPr="003046B0">
        <w:rPr>
          <w:rFonts w:ascii="Times New Roman" w:hAnsi="Times New Roman" w:cs="Times New Roman"/>
          <w:b/>
          <w:bCs/>
          <w:sz w:val="21"/>
          <w:szCs w:val="21"/>
        </w:rPr>
        <w:t xml:space="preserve"> </w:t>
      </w:r>
      <w:proofErr w:type="spellStart"/>
      <w:r w:rsidRPr="003046B0">
        <w:rPr>
          <w:rFonts w:ascii="Times New Roman" w:hAnsi="Times New Roman" w:cs="Times New Roman"/>
          <w:b/>
          <w:bCs/>
          <w:sz w:val="21"/>
          <w:szCs w:val="21"/>
        </w:rPr>
        <w:t>Rooms</w:t>
      </w:r>
      <w:proofErr w:type="spellEnd"/>
      <w:r w:rsidRPr="003046B0">
        <w:rPr>
          <w:rFonts w:ascii="Times New Roman" w:hAnsi="Times New Roman" w:cs="Times New Roman"/>
          <w:b/>
          <w:bCs/>
          <w:sz w:val="21"/>
          <w:szCs w:val="21"/>
        </w:rPr>
        <w:t xml:space="preserve"> </w:t>
      </w:r>
    </w:p>
    <w:p w:rsidR="003046B0" w:rsidRPr="003046B0" w:rsidRDefault="003046B0" w:rsidP="00B57DB2">
      <w:pPr>
        <w:pStyle w:val="Default"/>
        <w:jc w:val="both"/>
        <w:rPr>
          <w:rFonts w:ascii="Times New Roman" w:hAnsi="Times New Roman" w:cs="Times New Roman"/>
          <w:sz w:val="21"/>
          <w:szCs w:val="21"/>
        </w:rPr>
      </w:pPr>
    </w:p>
    <w:p w:rsidR="003046B0" w:rsidRPr="003046B0" w:rsidRDefault="003046B0"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Pr="003046B0">
        <w:rPr>
          <w:rFonts w:ascii="Times New Roman" w:hAnsi="Times New Roman" w:cs="Times New Roman"/>
          <w:sz w:val="21"/>
          <w:szCs w:val="21"/>
        </w:rPr>
        <w:t xml:space="preserve">Um zu einem möglichst umfassenden und fundierten Urteil über die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zu kommen, ist es ratsam, sich mit den Anfängen dieser Praxis zu </w:t>
      </w:r>
      <w:proofErr w:type="spellStart"/>
      <w:r w:rsidRPr="003046B0">
        <w:rPr>
          <w:rFonts w:ascii="Times New Roman" w:hAnsi="Times New Roman" w:cs="Times New Roman"/>
          <w:sz w:val="21"/>
          <w:szCs w:val="21"/>
        </w:rPr>
        <w:t>be</w:t>
      </w:r>
      <w:r w:rsidR="0028635E">
        <w:rPr>
          <w:rFonts w:ascii="Times New Roman" w:hAnsi="Times New Roman" w:cs="Times New Roman"/>
          <w:sz w:val="21"/>
          <w:szCs w:val="21"/>
        </w:rPr>
        <w:t>-</w:t>
      </w:r>
      <w:r w:rsidRPr="003046B0">
        <w:rPr>
          <w:rFonts w:ascii="Times New Roman" w:hAnsi="Times New Roman" w:cs="Times New Roman"/>
          <w:sz w:val="21"/>
          <w:szCs w:val="21"/>
        </w:rPr>
        <w:t>schäftigen</w:t>
      </w:r>
      <w:proofErr w:type="spellEnd"/>
      <w:r w:rsidRPr="003046B0">
        <w:rPr>
          <w:rFonts w:ascii="Times New Roman" w:hAnsi="Times New Roman" w:cs="Times New Roman"/>
          <w:sz w:val="21"/>
          <w:szCs w:val="21"/>
        </w:rPr>
        <w:t xml:space="preserve">. Die ersten Berichte über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gehen auf den Dienst des </w:t>
      </w:r>
      <w:proofErr w:type="spellStart"/>
      <w:r w:rsidRPr="003046B0">
        <w:rPr>
          <w:rFonts w:ascii="Times New Roman" w:hAnsi="Times New Roman" w:cs="Times New Roman"/>
          <w:sz w:val="21"/>
          <w:szCs w:val="21"/>
        </w:rPr>
        <w:t>ka</w:t>
      </w:r>
      <w:r w:rsidR="0028635E">
        <w:rPr>
          <w:rFonts w:ascii="Times New Roman" w:hAnsi="Times New Roman" w:cs="Times New Roman"/>
          <w:sz w:val="21"/>
          <w:szCs w:val="21"/>
        </w:rPr>
        <w:t>-</w:t>
      </w:r>
      <w:r w:rsidRPr="003046B0">
        <w:rPr>
          <w:rFonts w:ascii="Times New Roman" w:hAnsi="Times New Roman" w:cs="Times New Roman"/>
          <w:sz w:val="21"/>
          <w:szCs w:val="21"/>
        </w:rPr>
        <w:t>nadischen</w:t>
      </w:r>
      <w:proofErr w:type="spellEnd"/>
      <w:r w:rsidRPr="003046B0">
        <w:rPr>
          <w:rFonts w:ascii="Times New Roman" w:hAnsi="Times New Roman" w:cs="Times New Roman"/>
          <w:sz w:val="21"/>
          <w:szCs w:val="21"/>
        </w:rPr>
        <w:t xml:space="preserve"> Methodistenpredigers John G. Lake (1870-1935) zurück. Bereits vor der Entstehung der Pfingstbewegung im Jahre 1906 kam John G. Lake mit John Alexander </w:t>
      </w:r>
      <w:proofErr w:type="spellStart"/>
      <w:r w:rsidRPr="003046B0">
        <w:rPr>
          <w:rFonts w:ascii="Times New Roman" w:hAnsi="Times New Roman" w:cs="Times New Roman"/>
          <w:sz w:val="21"/>
          <w:szCs w:val="21"/>
        </w:rPr>
        <w:t>Dowie</w:t>
      </w:r>
      <w:proofErr w:type="spellEnd"/>
      <w:r w:rsidRPr="003046B0">
        <w:rPr>
          <w:rFonts w:ascii="Times New Roman" w:hAnsi="Times New Roman" w:cs="Times New Roman"/>
          <w:sz w:val="21"/>
          <w:szCs w:val="21"/>
        </w:rPr>
        <w:t xml:space="preserve"> (1847-1907), einem in den USA lebenden schottischen </w:t>
      </w:r>
      <w:proofErr w:type="spellStart"/>
      <w:r w:rsidRPr="003046B0">
        <w:rPr>
          <w:rFonts w:ascii="Times New Roman" w:hAnsi="Times New Roman" w:cs="Times New Roman"/>
          <w:sz w:val="21"/>
          <w:szCs w:val="21"/>
        </w:rPr>
        <w:t>Kongre</w:t>
      </w:r>
      <w:r w:rsidR="0028635E">
        <w:rPr>
          <w:rFonts w:ascii="Times New Roman" w:hAnsi="Times New Roman" w:cs="Times New Roman"/>
          <w:sz w:val="21"/>
          <w:szCs w:val="21"/>
        </w:rPr>
        <w:t>-</w:t>
      </w:r>
      <w:r w:rsidRPr="003046B0">
        <w:rPr>
          <w:rFonts w:ascii="Times New Roman" w:hAnsi="Times New Roman" w:cs="Times New Roman"/>
          <w:sz w:val="21"/>
          <w:szCs w:val="21"/>
        </w:rPr>
        <w:t>gationalisten</w:t>
      </w:r>
      <w:proofErr w:type="spellEnd"/>
      <w:r w:rsidRPr="003046B0">
        <w:rPr>
          <w:rFonts w:ascii="Times New Roman" w:hAnsi="Times New Roman" w:cs="Times New Roman"/>
          <w:sz w:val="21"/>
          <w:szCs w:val="21"/>
        </w:rPr>
        <w:t xml:space="preserve">, in Zion City, Illinois, USA, in Kontakt. 1901 hatte John Alexander </w:t>
      </w:r>
      <w:proofErr w:type="spellStart"/>
      <w:r w:rsidRPr="003046B0">
        <w:rPr>
          <w:rFonts w:ascii="Times New Roman" w:hAnsi="Times New Roman" w:cs="Times New Roman"/>
          <w:sz w:val="21"/>
          <w:szCs w:val="21"/>
        </w:rPr>
        <w:t>Dowie</w:t>
      </w:r>
      <w:proofErr w:type="spellEnd"/>
      <w:r w:rsidRPr="003046B0">
        <w:rPr>
          <w:rFonts w:ascii="Times New Roman" w:hAnsi="Times New Roman" w:cs="Times New Roman"/>
          <w:sz w:val="21"/>
          <w:szCs w:val="21"/>
        </w:rPr>
        <w:t xml:space="preserve"> Zion City in der Nähe von Chicago gegründet, wo er und seine Anhänger bis zur Wiederkunft Christi sündlos leben </w:t>
      </w:r>
      <w:r w:rsidR="00FE4A59">
        <w:rPr>
          <w:rFonts w:ascii="Times New Roman" w:hAnsi="Times New Roman" w:cs="Times New Roman"/>
          <w:sz w:val="21"/>
          <w:szCs w:val="21"/>
        </w:rPr>
        <w:t>w</w:t>
      </w:r>
      <w:r w:rsidRPr="003046B0">
        <w:rPr>
          <w:rFonts w:ascii="Times New Roman" w:hAnsi="Times New Roman" w:cs="Times New Roman"/>
          <w:sz w:val="21"/>
          <w:szCs w:val="21"/>
        </w:rPr>
        <w:t xml:space="preserve">ollten. </w:t>
      </w:r>
    </w:p>
    <w:p w:rsidR="003046B0" w:rsidRPr="003046B0" w:rsidRDefault="003046B0"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Pr="003046B0">
        <w:rPr>
          <w:rFonts w:ascii="Times New Roman" w:hAnsi="Times New Roman" w:cs="Times New Roman"/>
          <w:sz w:val="21"/>
          <w:szCs w:val="21"/>
        </w:rPr>
        <w:t xml:space="preserve">Der extravagante Heiligungsprediger </w:t>
      </w:r>
      <w:proofErr w:type="spellStart"/>
      <w:r w:rsidRPr="003046B0">
        <w:rPr>
          <w:rFonts w:ascii="Times New Roman" w:hAnsi="Times New Roman" w:cs="Times New Roman"/>
          <w:sz w:val="21"/>
          <w:szCs w:val="21"/>
        </w:rPr>
        <w:t>Dowie</w:t>
      </w:r>
      <w:proofErr w:type="spellEnd"/>
      <w:r w:rsidRPr="003046B0">
        <w:rPr>
          <w:rFonts w:ascii="Times New Roman" w:hAnsi="Times New Roman" w:cs="Times New Roman"/>
          <w:sz w:val="21"/>
          <w:szCs w:val="21"/>
        </w:rPr>
        <w:t xml:space="preserve">, der sich am Ende seines Lebens häufig in einem hohepriesterlichen Gewand nach alttestamentlichem Vorbild zeigte und sich für Elia hielt, der </w:t>
      </w:r>
      <w:r w:rsidR="00FE4A59">
        <w:rPr>
          <w:rFonts w:ascii="Times New Roman" w:hAnsi="Times New Roman" w:cs="Times New Roman"/>
          <w:sz w:val="21"/>
          <w:szCs w:val="21"/>
        </w:rPr>
        <w:t xml:space="preserve">fortan </w:t>
      </w:r>
      <w:r w:rsidRPr="003046B0">
        <w:rPr>
          <w:rFonts w:ascii="Times New Roman" w:hAnsi="Times New Roman" w:cs="Times New Roman"/>
          <w:sz w:val="21"/>
          <w:szCs w:val="21"/>
        </w:rPr>
        <w:t>die Wiederkunft Christi ankündigen müsse, unter</w:t>
      </w:r>
      <w:r w:rsidR="00FE4A59">
        <w:rPr>
          <w:rFonts w:ascii="Times New Roman" w:hAnsi="Times New Roman" w:cs="Times New Roman"/>
          <w:sz w:val="21"/>
          <w:szCs w:val="21"/>
        </w:rPr>
        <w:t>-</w:t>
      </w:r>
      <w:r w:rsidRPr="003046B0">
        <w:rPr>
          <w:rFonts w:ascii="Times New Roman" w:hAnsi="Times New Roman" w:cs="Times New Roman"/>
          <w:sz w:val="21"/>
          <w:szCs w:val="21"/>
        </w:rPr>
        <w:t xml:space="preserve">hielt in Zion City ein „Heilungshaus“. John G. Lake und seine Frau waren im Jahre 1901 nach Zion City gezogen, wo Lake als Ältester diente. Während eines </w:t>
      </w:r>
      <w:proofErr w:type="spellStart"/>
      <w:r w:rsidRPr="003046B0">
        <w:rPr>
          <w:rFonts w:ascii="Times New Roman" w:hAnsi="Times New Roman" w:cs="Times New Roman"/>
          <w:sz w:val="21"/>
          <w:szCs w:val="21"/>
        </w:rPr>
        <w:t>Aufent</w:t>
      </w:r>
      <w:r w:rsidR="00FE4A59">
        <w:rPr>
          <w:rFonts w:ascii="Times New Roman" w:hAnsi="Times New Roman" w:cs="Times New Roman"/>
          <w:sz w:val="21"/>
          <w:szCs w:val="21"/>
        </w:rPr>
        <w:t>-</w:t>
      </w:r>
      <w:r w:rsidRPr="003046B0">
        <w:rPr>
          <w:rFonts w:ascii="Times New Roman" w:hAnsi="Times New Roman" w:cs="Times New Roman"/>
          <w:sz w:val="21"/>
          <w:szCs w:val="21"/>
        </w:rPr>
        <w:t>haltes</w:t>
      </w:r>
      <w:proofErr w:type="spellEnd"/>
      <w:r w:rsidRPr="003046B0">
        <w:rPr>
          <w:rFonts w:ascii="Times New Roman" w:hAnsi="Times New Roman" w:cs="Times New Roman"/>
          <w:sz w:val="21"/>
          <w:szCs w:val="21"/>
        </w:rPr>
        <w:t xml:space="preserve"> in </w:t>
      </w:r>
      <w:proofErr w:type="spellStart"/>
      <w:r w:rsidRPr="003046B0">
        <w:rPr>
          <w:rFonts w:ascii="Times New Roman" w:hAnsi="Times New Roman" w:cs="Times New Roman"/>
          <w:sz w:val="21"/>
          <w:szCs w:val="21"/>
        </w:rPr>
        <w:t>Dowies</w:t>
      </w:r>
      <w:proofErr w:type="spellEnd"/>
      <w:r w:rsidRPr="003046B0">
        <w:rPr>
          <w:rFonts w:ascii="Times New Roman" w:hAnsi="Times New Roman" w:cs="Times New Roman"/>
          <w:sz w:val="21"/>
          <w:szCs w:val="21"/>
        </w:rPr>
        <w:t xml:space="preserve"> Heilungshaus erlebte John G. Lake und später auch seine Frau angeblich eine </w:t>
      </w:r>
      <w:r w:rsidR="00FE4A59">
        <w:rPr>
          <w:rFonts w:ascii="Times New Roman" w:hAnsi="Times New Roman" w:cs="Times New Roman"/>
          <w:sz w:val="21"/>
          <w:szCs w:val="21"/>
        </w:rPr>
        <w:t xml:space="preserve">übernatürliche </w:t>
      </w:r>
      <w:r w:rsidRPr="003046B0">
        <w:rPr>
          <w:rFonts w:ascii="Times New Roman" w:hAnsi="Times New Roman" w:cs="Times New Roman"/>
          <w:sz w:val="21"/>
          <w:szCs w:val="21"/>
        </w:rPr>
        <w:t xml:space="preserve">Heilung. Nicht nur diese Erfahrung, sondern auch </w:t>
      </w:r>
      <w:r w:rsidR="00FE4A59">
        <w:rPr>
          <w:rFonts w:ascii="Times New Roman" w:hAnsi="Times New Roman" w:cs="Times New Roman"/>
          <w:sz w:val="21"/>
          <w:szCs w:val="21"/>
        </w:rPr>
        <w:t>eine spätere</w:t>
      </w:r>
      <w:r w:rsidRPr="003046B0">
        <w:rPr>
          <w:rFonts w:ascii="Times New Roman" w:hAnsi="Times New Roman" w:cs="Times New Roman"/>
          <w:sz w:val="21"/>
          <w:szCs w:val="21"/>
        </w:rPr>
        <w:t xml:space="preserve"> Begegnung mit Charles </w:t>
      </w:r>
      <w:proofErr w:type="spellStart"/>
      <w:r w:rsidRPr="003046B0">
        <w:rPr>
          <w:rFonts w:ascii="Times New Roman" w:hAnsi="Times New Roman" w:cs="Times New Roman"/>
          <w:sz w:val="21"/>
          <w:szCs w:val="21"/>
        </w:rPr>
        <w:t>Parham</w:t>
      </w:r>
      <w:proofErr w:type="spellEnd"/>
      <w:r w:rsidRPr="003046B0">
        <w:rPr>
          <w:rFonts w:ascii="Times New Roman" w:hAnsi="Times New Roman" w:cs="Times New Roman"/>
          <w:sz w:val="21"/>
          <w:szCs w:val="21"/>
        </w:rPr>
        <w:t>, dem bei der Entstehung der Pfingst</w:t>
      </w:r>
      <w:r w:rsidR="00FE4A59">
        <w:rPr>
          <w:rFonts w:ascii="Times New Roman" w:hAnsi="Times New Roman" w:cs="Times New Roman"/>
          <w:sz w:val="21"/>
          <w:szCs w:val="21"/>
        </w:rPr>
        <w:t>-</w:t>
      </w:r>
      <w:r w:rsidRPr="003046B0">
        <w:rPr>
          <w:rFonts w:ascii="Times New Roman" w:hAnsi="Times New Roman" w:cs="Times New Roman"/>
          <w:sz w:val="21"/>
          <w:szCs w:val="21"/>
        </w:rPr>
        <w:t xml:space="preserve">bewegung eine entscheidende Rolle zukam, müssen John G. Lake später dazu bewogen haben, seine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zu eröffnen. Jedenfalls war die geistliche Prägung </w:t>
      </w:r>
      <w:proofErr w:type="spellStart"/>
      <w:r w:rsidRPr="003046B0">
        <w:rPr>
          <w:rFonts w:ascii="Times New Roman" w:hAnsi="Times New Roman" w:cs="Times New Roman"/>
          <w:sz w:val="21"/>
          <w:szCs w:val="21"/>
        </w:rPr>
        <w:t>Lakes</w:t>
      </w:r>
      <w:proofErr w:type="spellEnd"/>
      <w:r w:rsidRPr="003046B0">
        <w:rPr>
          <w:rFonts w:ascii="Times New Roman" w:hAnsi="Times New Roman" w:cs="Times New Roman"/>
          <w:sz w:val="21"/>
          <w:szCs w:val="21"/>
        </w:rPr>
        <w:t xml:space="preserve"> von An</w:t>
      </w:r>
      <w:r w:rsidR="00FE4A59">
        <w:rPr>
          <w:rFonts w:ascii="Times New Roman" w:hAnsi="Times New Roman" w:cs="Times New Roman"/>
          <w:sz w:val="21"/>
          <w:szCs w:val="21"/>
        </w:rPr>
        <w:t>f</w:t>
      </w:r>
      <w:r w:rsidRPr="003046B0">
        <w:rPr>
          <w:rFonts w:ascii="Times New Roman" w:hAnsi="Times New Roman" w:cs="Times New Roman"/>
          <w:sz w:val="21"/>
          <w:szCs w:val="21"/>
        </w:rPr>
        <w:t xml:space="preserve">ang an wohl kaum in biblischer Nüchternheit verwurzelt. </w:t>
      </w:r>
    </w:p>
    <w:p w:rsidR="003046B0" w:rsidRPr="003046B0" w:rsidRDefault="003046B0"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Pr="003046B0">
        <w:rPr>
          <w:rFonts w:ascii="Times New Roman" w:hAnsi="Times New Roman" w:cs="Times New Roman"/>
          <w:sz w:val="21"/>
          <w:szCs w:val="21"/>
        </w:rPr>
        <w:t xml:space="preserve">Es war in Zion City, wo John G. Lake im Jahre 1906 mit Charles Fox </w:t>
      </w:r>
      <w:proofErr w:type="spellStart"/>
      <w:r w:rsidRPr="003046B0">
        <w:rPr>
          <w:rFonts w:ascii="Times New Roman" w:hAnsi="Times New Roman" w:cs="Times New Roman"/>
          <w:sz w:val="21"/>
          <w:szCs w:val="21"/>
        </w:rPr>
        <w:t>Parham</w:t>
      </w:r>
      <w:proofErr w:type="spellEnd"/>
      <w:r w:rsidRPr="003046B0">
        <w:rPr>
          <w:rFonts w:ascii="Times New Roman" w:hAnsi="Times New Roman" w:cs="Times New Roman"/>
          <w:sz w:val="21"/>
          <w:szCs w:val="21"/>
        </w:rPr>
        <w:t xml:space="preserve"> (1873-1929) zusammentraf. Obgleich es Charles </w:t>
      </w:r>
      <w:proofErr w:type="spellStart"/>
      <w:r w:rsidRPr="003046B0">
        <w:rPr>
          <w:rFonts w:ascii="Times New Roman" w:hAnsi="Times New Roman" w:cs="Times New Roman"/>
          <w:sz w:val="21"/>
          <w:szCs w:val="21"/>
        </w:rPr>
        <w:t>Parham</w:t>
      </w:r>
      <w:proofErr w:type="spellEnd"/>
      <w:r w:rsidRPr="003046B0">
        <w:rPr>
          <w:rFonts w:ascii="Times New Roman" w:hAnsi="Times New Roman" w:cs="Times New Roman"/>
          <w:sz w:val="21"/>
          <w:szCs w:val="21"/>
        </w:rPr>
        <w:t xml:space="preserve"> selbst nicht vergönnt war, der Initiator jener Versammlungen in der </w:t>
      </w:r>
      <w:proofErr w:type="spellStart"/>
      <w:r w:rsidRPr="003046B0">
        <w:rPr>
          <w:rFonts w:ascii="Times New Roman" w:hAnsi="Times New Roman" w:cs="Times New Roman"/>
          <w:sz w:val="21"/>
          <w:szCs w:val="21"/>
        </w:rPr>
        <w:t>Azusa</w:t>
      </w:r>
      <w:proofErr w:type="spellEnd"/>
      <w:r w:rsidRPr="003046B0">
        <w:rPr>
          <w:rFonts w:ascii="Times New Roman" w:hAnsi="Times New Roman" w:cs="Times New Roman"/>
          <w:sz w:val="21"/>
          <w:szCs w:val="21"/>
        </w:rPr>
        <w:t xml:space="preserve"> Street 312 in Los Angeles zu sein, welche </w:t>
      </w:r>
      <w:r w:rsidR="00FE4A59" w:rsidRPr="003046B0">
        <w:rPr>
          <w:rFonts w:ascii="Times New Roman" w:hAnsi="Times New Roman" w:cs="Times New Roman"/>
          <w:sz w:val="21"/>
          <w:szCs w:val="21"/>
        </w:rPr>
        <w:t xml:space="preserve">im Jahre 1906 </w:t>
      </w:r>
      <w:r w:rsidRPr="003046B0">
        <w:rPr>
          <w:rFonts w:ascii="Times New Roman" w:hAnsi="Times New Roman" w:cs="Times New Roman"/>
          <w:sz w:val="21"/>
          <w:szCs w:val="21"/>
        </w:rPr>
        <w:t xml:space="preserve">als die Geburt der amerikanischen Pfingstbewegung in die Kirchengeschichte einging, gilt er vielen dennoch als der eigentliche Vater der Pfingstbewegung, da er es war, der die Lehre </w:t>
      </w:r>
      <w:r w:rsidR="00FE4A59">
        <w:rPr>
          <w:rFonts w:ascii="Times New Roman" w:hAnsi="Times New Roman" w:cs="Times New Roman"/>
          <w:sz w:val="21"/>
          <w:szCs w:val="21"/>
        </w:rPr>
        <w:t>über die</w:t>
      </w:r>
      <w:r w:rsidRPr="003046B0">
        <w:rPr>
          <w:rFonts w:ascii="Times New Roman" w:hAnsi="Times New Roman" w:cs="Times New Roman"/>
          <w:sz w:val="21"/>
          <w:szCs w:val="21"/>
        </w:rPr>
        <w:t xml:space="preserve"> „Geistestaufe“ als zweite Er</w:t>
      </w:r>
      <w:r w:rsidR="0028635E">
        <w:rPr>
          <w:rFonts w:ascii="Times New Roman" w:hAnsi="Times New Roman" w:cs="Times New Roman"/>
          <w:sz w:val="21"/>
          <w:szCs w:val="21"/>
        </w:rPr>
        <w:t>-</w:t>
      </w:r>
      <w:proofErr w:type="spellStart"/>
      <w:r w:rsidRPr="003046B0">
        <w:rPr>
          <w:rFonts w:ascii="Times New Roman" w:hAnsi="Times New Roman" w:cs="Times New Roman"/>
          <w:sz w:val="21"/>
          <w:szCs w:val="21"/>
        </w:rPr>
        <w:t>fahrung</w:t>
      </w:r>
      <w:proofErr w:type="spellEnd"/>
      <w:r w:rsidRPr="003046B0">
        <w:rPr>
          <w:rFonts w:ascii="Times New Roman" w:hAnsi="Times New Roman" w:cs="Times New Roman"/>
          <w:sz w:val="21"/>
          <w:szCs w:val="21"/>
        </w:rPr>
        <w:t xml:space="preserve"> nach der Bekehrung und Wiedergeburt sowie das „Zungenreden“ als Zeichen der Geistestaufe </w:t>
      </w:r>
      <w:r w:rsidR="00FE4A59">
        <w:rPr>
          <w:rFonts w:ascii="Times New Roman" w:hAnsi="Times New Roman" w:cs="Times New Roman"/>
          <w:sz w:val="21"/>
          <w:szCs w:val="21"/>
        </w:rPr>
        <w:t xml:space="preserve">als </w:t>
      </w:r>
      <w:r w:rsidR="00706541">
        <w:rPr>
          <w:rFonts w:ascii="Times New Roman" w:hAnsi="Times New Roman" w:cs="Times New Roman"/>
          <w:sz w:val="21"/>
          <w:szCs w:val="21"/>
        </w:rPr>
        <w:t>E</w:t>
      </w:r>
      <w:r w:rsidR="00FE4A59">
        <w:rPr>
          <w:rFonts w:ascii="Times New Roman" w:hAnsi="Times New Roman" w:cs="Times New Roman"/>
          <w:sz w:val="21"/>
          <w:szCs w:val="21"/>
        </w:rPr>
        <w:t xml:space="preserve">rster </w:t>
      </w:r>
      <w:r w:rsidRPr="003046B0">
        <w:rPr>
          <w:rFonts w:ascii="Times New Roman" w:hAnsi="Times New Roman" w:cs="Times New Roman"/>
          <w:sz w:val="21"/>
          <w:szCs w:val="21"/>
        </w:rPr>
        <w:t xml:space="preserve">formulierte und verbreitete. </w:t>
      </w:r>
    </w:p>
    <w:p w:rsidR="003046B0" w:rsidRDefault="003046B0"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FE4A59">
        <w:rPr>
          <w:rFonts w:ascii="Times New Roman" w:hAnsi="Times New Roman" w:cs="Times New Roman"/>
          <w:sz w:val="21"/>
          <w:szCs w:val="21"/>
        </w:rPr>
        <w:t>D</w:t>
      </w:r>
      <w:r w:rsidRPr="003046B0">
        <w:rPr>
          <w:rFonts w:ascii="Times New Roman" w:hAnsi="Times New Roman" w:cs="Times New Roman"/>
          <w:sz w:val="21"/>
          <w:szCs w:val="21"/>
        </w:rPr>
        <w:t>e</w:t>
      </w:r>
      <w:r w:rsidR="00FE4A59">
        <w:rPr>
          <w:rFonts w:ascii="Times New Roman" w:hAnsi="Times New Roman" w:cs="Times New Roman"/>
          <w:sz w:val="21"/>
          <w:szCs w:val="21"/>
        </w:rPr>
        <w:t>r</w:t>
      </w:r>
      <w:r w:rsidRPr="003046B0">
        <w:rPr>
          <w:rFonts w:ascii="Times New Roman" w:hAnsi="Times New Roman" w:cs="Times New Roman"/>
          <w:sz w:val="21"/>
          <w:szCs w:val="21"/>
        </w:rPr>
        <w:t xml:space="preserve"> schwarze Heiligungsprediger William Joseph Seymour (1870-1922), der einer der Bibelschüler </w:t>
      </w:r>
      <w:proofErr w:type="spellStart"/>
      <w:r w:rsidRPr="003046B0">
        <w:rPr>
          <w:rFonts w:ascii="Times New Roman" w:hAnsi="Times New Roman" w:cs="Times New Roman"/>
          <w:sz w:val="21"/>
          <w:szCs w:val="21"/>
        </w:rPr>
        <w:t>Parhams</w:t>
      </w:r>
      <w:proofErr w:type="spellEnd"/>
      <w:r w:rsidRPr="003046B0">
        <w:rPr>
          <w:rFonts w:ascii="Times New Roman" w:hAnsi="Times New Roman" w:cs="Times New Roman"/>
          <w:sz w:val="21"/>
          <w:szCs w:val="21"/>
        </w:rPr>
        <w:t xml:space="preserve"> war, </w:t>
      </w:r>
      <w:r w:rsidR="00FE4A59">
        <w:rPr>
          <w:rFonts w:ascii="Times New Roman" w:hAnsi="Times New Roman" w:cs="Times New Roman"/>
          <w:sz w:val="21"/>
          <w:szCs w:val="21"/>
        </w:rPr>
        <w:t>ging</w:t>
      </w:r>
      <w:r w:rsidRPr="003046B0">
        <w:rPr>
          <w:rFonts w:ascii="Times New Roman" w:hAnsi="Times New Roman" w:cs="Times New Roman"/>
          <w:sz w:val="21"/>
          <w:szCs w:val="21"/>
        </w:rPr>
        <w:t xml:space="preserve"> als Vater der Pfingstbewegung in die Geschichte</w:t>
      </w:r>
      <w:r w:rsidR="00FE4A59">
        <w:rPr>
          <w:rFonts w:ascii="Times New Roman" w:hAnsi="Times New Roman" w:cs="Times New Roman"/>
          <w:sz w:val="21"/>
          <w:szCs w:val="21"/>
        </w:rPr>
        <w:t xml:space="preserve"> ein</w:t>
      </w:r>
      <w:r w:rsidRPr="003046B0">
        <w:rPr>
          <w:rFonts w:ascii="Times New Roman" w:hAnsi="Times New Roman" w:cs="Times New Roman"/>
          <w:sz w:val="21"/>
          <w:szCs w:val="21"/>
        </w:rPr>
        <w:t xml:space="preserve">. Seymour hatte von </w:t>
      </w:r>
      <w:proofErr w:type="spellStart"/>
      <w:r w:rsidRPr="003046B0">
        <w:rPr>
          <w:rFonts w:ascii="Times New Roman" w:hAnsi="Times New Roman" w:cs="Times New Roman"/>
          <w:sz w:val="21"/>
          <w:szCs w:val="21"/>
        </w:rPr>
        <w:t>Parham</w:t>
      </w:r>
      <w:proofErr w:type="spellEnd"/>
      <w:r w:rsidRPr="003046B0">
        <w:rPr>
          <w:rFonts w:ascii="Times New Roman" w:hAnsi="Times New Roman" w:cs="Times New Roman"/>
          <w:sz w:val="21"/>
          <w:szCs w:val="21"/>
        </w:rPr>
        <w:t xml:space="preserve"> die Lehre der Geistestaufe im Jahre 1901 übernommen. Und als Seymour im Jahre 1906 nach Los Angeles gezogen war und dort </w:t>
      </w:r>
      <w:proofErr w:type="spellStart"/>
      <w:r w:rsidRPr="003046B0">
        <w:rPr>
          <w:rFonts w:ascii="Times New Roman" w:hAnsi="Times New Roman" w:cs="Times New Roman"/>
          <w:sz w:val="21"/>
          <w:szCs w:val="21"/>
        </w:rPr>
        <w:t>Parhams</w:t>
      </w:r>
      <w:proofErr w:type="spellEnd"/>
      <w:r w:rsidRPr="003046B0">
        <w:rPr>
          <w:rFonts w:ascii="Times New Roman" w:hAnsi="Times New Roman" w:cs="Times New Roman"/>
          <w:sz w:val="21"/>
          <w:szCs w:val="21"/>
        </w:rPr>
        <w:t xml:space="preserve"> Lehre der „Geistestaufe“ verkündigte, gelang es ihm, eine Schar von Anhängern aus der Heiligungsbewegung für diese neue Lehre zu gewinnen. Als schließlich einige seiner Jünger die „Geistestaufe“ erlebten und die „Zungenrede“ empfingen, breitete sich das Pfingstfeuer wie ein Flächenbrand aus. Diese Ereignisse in der </w:t>
      </w:r>
      <w:proofErr w:type="spellStart"/>
      <w:r w:rsidRPr="003046B0">
        <w:rPr>
          <w:rFonts w:ascii="Times New Roman" w:hAnsi="Times New Roman" w:cs="Times New Roman"/>
          <w:sz w:val="21"/>
          <w:szCs w:val="21"/>
        </w:rPr>
        <w:t>Azusa</w:t>
      </w:r>
      <w:proofErr w:type="spellEnd"/>
      <w:r w:rsidRPr="003046B0">
        <w:rPr>
          <w:rFonts w:ascii="Times New Roman" w:hAnsi="Times New Roman" w:cs="Times New Roman"/>
          <w:sz w:val="21"/>
          <w:szCs w:val="21"/>
        </w:rPr>
        <w:t xml:space="preserve"> Street 312 im Jahre 1906 sind daher untrennbar mit dem Namen William Joseph Seymour verbunden, obgleich Charles </w:t>
      </w:r>
      <w:proofErr w:type="spellStart"/>
      <w:r w:rsidRPr="003046B0">
        <w:rPr>
          <w:rFonts w:ascii="Times New Roman" w:hAnsi="Times New Roman" w:cs="Times New Roman"/>
          <w:sz w:val="21"/>
          <w:szCs w:val="21"/>
        </w:rPr>
        <w:t>Parham</w:t>
      </w:r>
      <w:proofErr w:type="spellEnd"/>
      <w:r w:rsidRPr="003046B0">
        <w:rPr>
          <w:rFonts w:ascii="Times New Roman" w:hAnsi="Times New Roman" w:cs="Times New Roman"/>
          <w:sz w:val="21"/>
          <w:szCs w:val="21"/>
        </w:rPr>
        <w:t xml:space="preserve"> der Vater diese</w:t>
      </w:r>
      <w:r w:rsidR="00B57DB2">
        <w:rPr>
          <w:rFonts w:ascii="Times New Roman" w:hAnsi="Times New Roman" w:cs="Times New Roman"/>
          <w:sz w:val="21"/>
          <w:szCs w:val="21"/>
        </w:rPr>
        <w:t>r</w:t>
      </w:r>
      <w:r w:rsidR="00FE4A59">
        <w:rPr>
          <w:rFonts w:ascii="Times New Roman" w:hAnsi="Times New Roman" w:cs="Times New Roman"/>
          <w:sz w:val="21"/>
          <w:szCs w:val="21"/>
        </w:rPr>
        <w:t xml:space="preserve"> neuen</w:t>
      </w:r>
      <w:r w:rsidR="00B57DB2">
        <w:rPr>
          <w:rFonts w:ascii="Times New Roman" w:hAnsi="Times New Roman" w:cs="Times New Roman"/>
          <w:sz w:val="21"/>
          <w:szCs w:val="21"/>
        </w:rPr>
        <w:t xml:space="preserve"> Lehre war.</w:t>
      </w:r>
    </w:p>
    <w:p w:rsidR="00B57DB2" w:rsidRDefault="00B57DB2" w:rsidP="00B57DB2">
      <w:pPr>
        <w:pStyle w:val="Default"/>
        <w:jc w:val="both"/>
        <w:rPr>
          <w:rFonts w:ascii="Times New Roman" w:hAnsi="Times New Roman" w:cs="Times New Roman"/>
          <w:sz w:val="21"/>
          <w:szCs w:val="21"/>
        </w:rPr>
      </w:pPr>
    </w:p>
    <w:p w:rsidR="00B57DB2" w:rsidRPr="003046B0" w:rsidRDefault="00B57DB2" w:rsidP="00B57DB2">
      <w:pPr>
        <w:pStyle w:val="Default"/>
        <w:jc w:val="center"/>
        <w:rPr>
          <w:rFonts w:ascii="Times New Roman" w:hAnsi="Times New Roman" w:cs="Times New Roman"/>
          <w:sz w:val="21"/>
          <w:szCs w:val="21"/>
        </w:rPr>
      </w:pPr>
      <w:r>
        <w:rPr>
          <w:rFonts w:ascii="Times New Roman" w:hAnsi="Times New Roman" w:cs="Times New Roman"/>
          <w:sz w:val="21"/>
          <w:szCs w:val="21"/>
        </w:rPr>
        <w:t>5</w:t>
      </w:r>
    </w:p>
    <w:p w:rsidR="003046B0" w:rsidRPr="003046B0" w:rsidRDefault="003046B0"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Pr="003046B0">
        <w:rPr>
          <w:rFonts w:ascii="Times New Roman" w:hAnsi="Times New Roman" w:cs="Times New Roman"/>
          <w:sz w:val="21"/>
          <w:szCs w:val="21"/>
        </w:rPr>
        <w:t xml:space="preserve">Zurück zu John G. Lake. Lake erlebte seine „Geistestaufe“ im Jahre 1906 als Charles </w:t>
      </w:r>
      <w:proofErr w:type="spellStart"/>
      <w:r w:rsidRPr="003046B0">
        <w:rPr>
          <w:rFonts w:ascii="Times New Roman" w:hAnsi="Times New Roman" w:cs="Times New Roman"/>
          <w:sz w:val="21"/>
          <w:szCs w:val="21"/>
        </w:rPr>
        <w:t>Parham</w:t>
      </w:r>
      <w:proofErr w:type="spellEnd"/>
      <w:r w:rsidRPr="003046B0">
        <w:rPr>
          <w:rFonts w:ascii="Times New Roman" w:hAnsi="Times New Roman" w:cs="Times New Roman"/>
          <w:sz w:val="21"/>
          <w:szCs w:val="21"/>
        </w:rPr>
        <w:t xml:space="preserve"> gerade Zion City besuchte. Ein weiterer bekannter Prediger, F. F. </w:t>
      </w:r>
      <w:proofErr w:type="spellStart"/>
      <w:r w:rsidRPr="003046B0">
        <w:rPr>
          <w:rFonts w:ascii="Times New Roman" w:hAnsi="Times New Roman" w:cs="Times New Roman"/>
          <w:sz w:val="21"/>
          <w:szCs w:val="21"/>
        </w:rPr>
        <w:t>Bosworth</w:t>
      </w:r>
      <w:proofErr w:type="spellEnd"/>
      <w:r w:rsidRPr="003046B0">
        <w:rPr>
          <w:rFonts w:ascii="Times New Roman" w:hAnsi="Times New Roman" w:cs="Times New Roman"/>
          <w:sz w:val="21"/>
          <w:szCs w:val="21"/>
        </w:rPr>
        <w:t xml:space="preserve"> (1877-1958), der mit seiner Familie als junger Mann nach Zion City gezogen war und dessen Buch </w:t>
      </w:r>
      <w:r w:rsidRPr="003046B0">
        <w:rPr>
          <w:rFonts w:ascii="Times New Roman" w:hAnsi="Times New Roman" w:cs="Times New Roman"/>
          <w:i/>
          <w:iCs/>
          <w:sz w:val="21"/>
          <w:szCs w:val="21"/>
        </w:rPr>
        <w:t xml:space="preserve">Christus unser Heiler </w:t>
      </w:r>
      <w:r w:rsidRPr="003046B0">
        <w:rPr>
          <w:rFonts w:ascii="Times New Roman" w:hAnsi="Times New Roman" w:cs="Times New Roman"/>
          <w:sz w:val="21"/>
          <w:szCs w:val="21"/>
        </w:rPr>
        <w:t xml:space="preserve">bis heute gedruckt wird, empfing seine „Geistestaufe“ ebenfalls in </w:t>
      </w:r>
      <w:proofErr w:type="spellStart"/>
      <w:r w:rsidRPr="003046B0">
        <w:rPr>
          <w:rFonts w:ascii="Times New Roman" w:hAnsi="Times New Roman" w:cs="Times New Roman"/>
          <w:sz w:val="21"/>
          <w:szCs w:val="21"/>
        </w:rPr>
        <w:t>Parhams</w:t>
      </w:r>
      <w:proofErr w:type="spellEnd"/>
      <w:r w:rsidRPr="003046B0">
        <w:rPr>
          <w:rFonts w:ascii="Times New Roman" w:hAnsi="Times New Roman" w:cs="Times New Roman"/>
          <w:sz w:val="21"/>
          <w:szCs w:val="21"/>
        </w:rPr>
        <w:t xml:space="preserve"> Versammlungen im Jahre 1906.</w:t>
      </w:r>
      <w:r w:rsidRPr="003046B0">
        <w:rPr>
          <w:rFonts w:ascii="Times New Roman" w:hAnsi="Times New Roman" w:cs="Times New Roman"/>
          <w:sz w:val="21"/>
          <w:szCs w:val="21"/>
          <w:vertAlign w:val="superscript"/>
        </w:rPr>
        <w:t>7</w:t>
      </w:r>
      <w:r w:rsidRPr="003046B0">
        <w:rPr>
          <w:rFonts w:ascii="Times New Roman" w:hAnsi="Times New Roman" w:cs="Times New Roman"/>
          <w:sz w:val="21"/>
          <w:szCs w:val="21"/>
        </w:rPr>
        <w:t xml:space="preserve"> Etwa zwei Jahre später im Jahre 1908 fühlte sich Lake zum Missionar </w:t>
      </w:r>
      <w:proofErr w:type="spellStart"/>
      <w:r w:rsidRPr="003046B0">
        <w:rPr>
          <w:rFonts w:ascii="Times New Roman" w:hAnsi="Times New Roman" w:cs="Times New Roman"/>
          <w:sz w:val="21"/>
          <w:szCs w:val="21"/>
        </w:rPr>
        <w:t>be</w:t>
      </w:r>
      <w:proofErr w:type="spellEnd"/>
      <w:r w:rsidR="00FF5938">
        <w:rPr>
          <w:rFonts w:ascii="Times New Roman" w:hAnsi="Times New Roman" w:cs="Times New Roman"/>
          <w:sz w:val="21"/>
          <w:szCs w:val="21"/>
        </w:rPr>
        <w:t>-</w:t>
      </w:r>
      <w:r w:rsidRPr="003046B0">
        <w:rPr>
          <w:rFonts w:ascii="Times New Roman" w:hAnsi="Times New Roman" w:cs="Times New Roman"/>
          <w:sz w:val="21"/>
          <w:szCs w:val="21"/>
        </w:rPr>
        <w:t xml:space="preserve">rufen. Er machte sich auf nach Afrika, wo er eine Pfingstgemeinde mit dem Namen </w:t>
      </w:r>
      <w:proofErr w:type="spellStart"/>
      <w:r w:rsidRPr="003046B0">
        <w:rPr>
          <w:rFonts w:ascii="Times New Roman" w:hAnsi="Times New Roman" w:cs="Times New Roman"/>
          <w:i/>
          <w:iCs/>
          <w:sz w:val="21"/>
          <w:szCs w:val="21"/>
        </w:rPr>
        <w:t>Apostolic</w:t>
      </w:r>
      <w:proofErr w:type="spellEnd"/>
      <w:r w:rsidRPr="003046B0">
        <w:rPr>
          <w:rFonts w:ascii="Times New Roman" w:hAnsi="Times New Roman" w:cs="Times New Roman"/>
          <w:i/>
          <w:iCs/>
          <w:sz w:val="21"/>
          <w:szCs w:val="21"/>
        </w:rPr>
        <w:t xml:space="preserve"> Faith Mission </w:t>
      </w:r>
      <w:proofErr w:type="spellStart"/>
      <w:r w:rsidRPr="003046B0">
        <w:rPr>
          <w:rFonts w:ascii="Times New Roman" w:hAnsi="Times New Roman" w:cs="Times New Roman"/>
          <w:i/>
          <w:iCs/>
          <w:sz w:val="21"/>
          <w:szCs w:val="21"/>
        </w:rPr>
        <w:t>of</w:t>
      </w:r>
      <w:proofErr w:type="spellEnd"/>
      <w:r w:rsidRPr="003046B0">
        <w:rPr>
          <w:rFonts w:ascii="Times New Roman" w:hAnsi="Times New Roman" w:cs="Times New Roman"/>
          <w:i/>
          <w:iCs/>
          <w:sz w:val="21"/>
          <w:szCs w:val="21"/>
        </w:rPr>
        <w:t xml:space="preserve"> South </w:t>
      </w:r>
      <w:proofErr w:type="spellStart"/>
      <w:r w:rsidRPr="003046B0">
        <w:rPr>
          <w:rFonts w:ascii="Times New Roman" w:hAnsi="Times New Roman" w:cs="Times New Roman"/>
          <w:i/>
          <w:iCs/>
          <w:sz w:val="21"/>
          <w:szCs w:val="21"/>
        </w:rPr>
        <w:t>Africa</w:t>
      </w:r>
      <w:proofErr w:type="spellEnd"/>
      <w:r w:rsidRPr="003046B0">
        <w:rPr>
          <w:rFonts w:ascii="Times New Roman" w:hAnsi="Times New Roman" w:cs="Times New Roman"/>
          <w:i/>
          <w:iCs/>
          <w:sz w:val="21"/>
          <w:szCs w:val="21"/>
        </w:rPr>
        <w:t xml:space="preserve"> </w:t>
      </w:r>
      <w:r w:rsidRPr="003046B0">
        <w:rPr>
          <w:rFonts w:ascii="Times New Roman" w:hAnsi="Times New Roman" w:cs="Times New Roman"/>
          <w:sz w:val="21"/>
          <w:szCs w:val="21"/>
        </w:rPr>
        <w:t xml:space="preserve">gründete. Nach dem Tod seiner ersten Frau im Jahre 1913 kehrte er nach Amerika zurück und heiratete Florence </w:t>
      </w:r>
      <w:proofErr w:type="spellStart"/>
      <w:r w:rsidRPr="003046B0">
        <w:rPr>
          <w:rFonts w:ascii="Times New Roman" w:hAnsi="Times New Roman" w:cs="Times New Roman"/>
          <w:sz w:val="21"/>
          <w:szCs w:val="21"/>
        </w:rPr>
        <w:t>Switzer</w:t>
      </w:r>
      <w:proofErr w:type="spellEnd"/>
      <w:r w:rsidRPr="003046B0">
        <w:rPr>
          <w:rFonts w:ascii="Times New Roman" w:hAnsi="Times New Roman" w:cs="Times New Roman"/>
          <w:sz w:val="21"/>
          <w:szCs w:val="21"/>
        </w:rPr>
        <w:t xml:space="preserve"> aus Milwaukee. Lake zog mit seiner Familie nach Spokane </w:t>
      </w:r>
      <w:r w:rsidR="00FF5938">
        <w:rPr>
          <w:rFonts w:ascii="Times New Roman" w:hAnsi="Times New Roman" w:cs="Times New Roman"/>
          <w:sz w:val="21"/>
          <w:szCs w:val="21"/>
        </w:rPr>
        <w:t>in der Nähe</w:t>
      </w:r>
      <w:r w:rsidRPr="003046B0">
        <w:rPr>
          <w:rFonts w:ascii="Times New Roman" w:hAnsi="Times New Roman" w:cs="Times New Roman"/>
          <w:sz w:val="21"/>
          <w:szCs w:val="21"/>
        </w:rPr>
        <w:t xml:space="preserve"> Washington</w:t>
      </w:r>
      <w:r w:rsidR="00FF5938">
        <w:rPr>
          <w:rFonts w:ascii="Times New Roman" w:hAnsi="Times New Roman" w:cs="Times New Roman"/>
          <w:sz w:val="21"/>
          <w:szCs w:val="21"/>
        </w:rPr>
        <w:t>s</w:t>
      </w:r>
      <w:r w:rsidRPr="003046B0">
        <w:rPr>
          <w:rFonts w:ascii="Times New Roman" w:hAnsi="Times New Roman" w:cs="Times New Roman"/>
          <w:sz w:val="21"/>
          <w:szCs w:val="21"/>
        </w:rPr>
        <w:t xml:space="preserve"> und gründet</w:t>
      </w:r>
      <w:r w:rsidR="00FF5938">
        <w:rPr>
          <w:rFonts w:ascii="Times New Roman" w:hAnsi="Times New Roman" w:cs="Times New Roman"/>
          <w:sz w:val="21"/>
          <w:szCs w:val="21"/>
        </w:rPr>
        <w:t>e</w:t>
      </w:r>
      <w:r w:rsidRPr="003046B0">
        <w:rPr>
          <w:rFonts w:ascii="Times New Roman" w:hAnsi="Times New Roman" w:cs="Times New Roman"/>
          <w:sz w:val="21"/>
          <w:szCs w:val="21"/>
        </w:rPr>
        <w:t xml:space="preserve"> dort die </w:t>
      </w:r>
      <w:proofErr w:type="spellStart"/>
      <w:r w:rsidRPr="003046B0">
        <w:rPr>
          <w:rFonts w:ascii="Times New Roman" w:hAnsi="Times New Roman" w:cs="Times New Roman"/>
          <w:i/>
          <w:iCs/>
          <w:sz w:val="21"/>
          <w:szCs w:val="21"/>
        </w:rPr>
        <w:t>Apostolic</w:t>
      </w:r>
      <w:proofErr w:type="spellEnd"/>
      <w:r w:rsidRPr="003046B0">
        <w:rPr>
          <w:rFonts w:ascii="Times New Roman" w:hAnsi="Times New Roman" w:cs="Times New Roman"/>
          <w:i/>
          <w:iCs/>
          <w:sz w:val="21"/>
          <w:szCs w:val="21"/>
        </w:rPr>
        <w:t xml:space="preserve"> Church </w:t>
      </w:r>
      <w:r w:rsidRPr="003046B0">
        <w:rPr>
          <w:rFonts w:ascii="Times New Roman" w:hAnsi="Times New Roman" w:cs="Times New Roman"/>
          <w:sz w:val="21"/>
          <w:szCs w:val="21"/>
        </w:rPr>
        <w:t>(</w:t>
      </w:r>
      <w:r w:rsidRPr="003046B0">
        <w:rPr>
          <w:rFonts w:ascii="Times New Roman" w:hAnsi="Times New Roman" w:cs="Times New Roman"/>
          <w:i/>
          <w:iCs/>
          <w:sz w:val="21"/>
          <w:szCs w:val="21"/>
        </w:rPr>
        <w:t>Apostolische Kirche</w:t>
      </w:r>
      <w:r w:rsidRPr="003046B0">
        <w:rPr>
          <w:rFonts w:ascii="Times New Roman" w:hAnsi="Times New Roman" w:cs="Times New Roman"/>
          <w:sz w:val="21"/>
          <w:szCs w:val="21"/>
        </w:rPr>
        <w:t>)</w:t>
      </w:r>
      <w:r w:rsidRPr="003046B0">
        <w:rPr>
          <w:rFonts w:ascii="Times New Roman" w:hAnsi="Times New Roman" w:cs="Times New Roman"/>
          <w:i/>
          <w:iCs/>
          <w:sz w:val="21"/>
          <w:szCs w:val="21"/>
        </w:rPr>
        <w:t xml:space="preserve">. </w:t>
      </w:r>
      <w:r w:rsidRPr="003046B0">
        <w:rPr>
          <w:rFonts w:ascii="Times New Roman" w:hAnsi="Times New Roman" w:cs="Times New Roman"/>
          <w:sz w:val="21"/>
          <w:szCs w:val="21"/>
        </w:rPr>
        <w:t xml:space="preserve">Die Eröffnung der ersten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folgte im Jahre 1915. Lake bildete sogenannte „Heilungs</w:t>
      </w:r>
      <w:r w:rsidR="00FF5938">
        <w:rPr>
          <w:rFonts w:ascii="Times New Roman" w:hAnsi="Times New Roman" w:cs="Times New Roman"/>
          <w:sz w:val="21"/>
          <w:szCs w:val="21"/>
        </w:rPr>
        <w:t>-</w:t>
      </w:r>
      <w:r w:rsidRPr="003046B0">
        <w:rPr>
          <w:rFonts w:ascii="Times New Roman" w:hAnsi="Times New Roman" w:cs="Times New Roman"/>
          <w:sz w:val="21"/>
          <w:szCs w:val="21"/>
        </w:rPr>
        <w:t>techniker“ (</w:t>
      </w:r>
      <w:proofErr w:type="spellStart"/>
      <w:r w:rsidRPr="003046B0">
        <w:rPr>
          <w:rFonts w:ascii="Times New Roman" w:hAnsi="Times New Roman" w:cs="Times New Roman"/>
          <w:i/>
          <w:iCs/>
          <w:sz w:val="21"/>
          <w:szCs w:val="21"/>
        </w:rPr>
        <w:t>healing</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technicians</w:t>
      </w:r>
      <w:proofErr w:type="spellEnd"/>
      <w:r w:rsidRPr="003046B0">
        <w:rPr>
          <w:rFonts w:ascii="Times New Roman" w:hAnsi="Times New Roman" w:cs="Times New Roman"/>
          <w:sz w:val="21"/>
          <w:szCs w:val="21"/>
        </w:rPr>
        <w:t xml:space="preserve">) aus und lehrte über „göttliche Heilung“. </w:t>
      </w:r>
      <w:proofErr w:type="spellStart"/>
      <w:r w:rsidRPr="003046B0">
        <w:rPr>
          <w:rFonts w:ascii="Times New Roman" w:hAnsi="Times New Roman" w:cs="Times New Roman"/>
          <w:sz w:val="21"/>
          <w:szCs w:val="21"/>
        </w:rPr>
        <w:t>Angeb</w:t>
      </w:r>
      <w:r w:rsidR="00FF5938">
        <w:rPr>
          <w:rFonts w:ascii="Times New Roman" w:hAnsi="Times New Roman" w:cs="Times New Roman"/>
          <w:sz w:val="21"/>
          <w:szCs w:val="21"/>
        </w:rPr>
        <w:t>-</w:t>
      </w:r>
      <w:r w:rsidRPr="003046B0">
        <w:rPr>
          <w:rFonts w:ascii="Times New Roman" w:hAnsi="Times New Roman" w:cs="Times New Roman"/>
          <w:sz w:val="21"/>
          <w:szCs w:val="21"/>
        </w:rPr>
        <w:t>lich</w:t>
      </w:r>
      <w:proofErr w:type="spellEnd"/>
      <w:r w:rsidRPr="003046B0">
        <w:rPr>
          <w:rFonts w:ascii="Times New Roman" w:hAnsi="Times New Roman" w:cs="Times New Roman"/>
          <w:sz w:val="21"/>
          <w:szCs w:val="21"/>
        </w:rPr>
        <w:t xml:space="preserve"> wurden über 10</w:t>
      </w:r>
      <w:r w:rsidR="00706541">
        <w:rPr>
          <w:rFonts w:ascii="Times New Roman" w:hAnsi="Times New Roman" w:cs="Times New Roman"/>
          <w:sz w:val="21"/>
          <w:szCs w:val="21"/>
        </w:rPr>
        <w:t>.</w:t>
      </w:r>
      <w:r w:rsidRPr="003046B0">
        <w:rPr>
          <w:rFonts w:ascii="Times New Roman" w:hAnsi="Times New Roman" w:cs="Times New Roman"/>
          <w:sz w:val="21"/>
          <w:szCs w:val="21"/>
        </w:rPr>
        <w:t xml:space="preserve">000 Heilungen bezeugt. </w:t>
      </w:r>
    </w:p>
    <w:p w:rsidR="003046B0" w:rsidRPr="003046B0" w:rsidRDefault="003046B0"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Pr="003046B0">
        <w:rPr>
          <w:rFonts w:ascii="Times New Roman" w:hAnsi="Times New Roman" w:cs="Times New Roman"/>
          <w:sz w:val="21"/>
          <w:szCs w:val="21"/>
        </w:rPr>
        <w:t xml:space="preserve">Im Jahre 1920 gründete John G. Lake in Portland, Oregon, eine Zweiggemeinde und eröffnete weitere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In Portland hielt Lake in den 1920er Jahren Evangelisationsversammlungen ab, zu denen er Charles </w:t>
      </w:r>
      <w:proofErr w:type="spellStart"/>
      <w:r w:rsidRPr="003046B0">
        <w:rPr>
          <w:rFonts w:ascii="Times New Roman" w:hAnsi="Times New Roman" w:cs="Times New Roman"/>
          <w:sz w:val="21"/>
          <w:szCs w:val="21"/>
        </w:rPr>
        <w:t>Parham</w:t>
      </w:r>
      <w:proofErr w:type="spellEnd"/>
      <w:r w:rsidRPr="003046B0">
        <w:rPr>
          <w:rFonts w:ascii="Times New Roman" w:hAnsi="Times New Roman" w:cs="Times New Roman"/>
          <w:sz w:val="21"/>
          <w:szCs w:val="21"/>
        </w:rPr>
        <w:t xml:space="preserve"> einlud. Es wird berichtet, dass sich Gordon Lindsay (1906-1973), der in den 1940er und 1950er Jahren die Heilungsbewegung der USA entscheidend mitprägte, in einer dieser Versammlungen bekehrte.</w:t>
      </w:r>
      <w:r w:rsidRPr="003046B0">
        <w:rPr>
          <w:rFonts w:ascii="Times New Roman" w:hAnsi="Times New Roman" w:cs="Times New Roman"/>
          <w:sz w:val="21"/>
          <w:szCs w:val="21"/>
          <w:vertAlign w:val="superscript"/>
        </w:rPr>
        <w:t>8</w:t>
      </w:r>
      <w:r w:rsidRPr="003046B0">
        <w:rPr>
          <w:rFonts w:ascii="Times New Roman" w:hAnsi="Times New Roman" w:cs="Times New Roman"/>
          <w:sz w:val="21"/>
          <w:szCs w:val="21"/>
        </w:rPr>
        <w:t xml:space="preserve"> Im Jahre 1935 verstarb John G. Lake an einem Schlag</w:t>
      </w:r>
      <w:r w:rsidR="00FF5938">
        <w:rPr>
          <w:rFonts w:ascii="Times New Roman" w:hAnsi="Times New Roman" w:cs="Times New Roman"/>
          <w:sz w:val="21"/>
          <w:szCs w:val="21"/>
        </w:rPr>
        <w:t>-</w:t>
      </w:r>
      <w:r w:rsidRPr="003046B0">
        <w:rPr>
          <w:rFonts w:ascii="Times New Roman" w:hAnsi="Times New Roman" w:cs="Times New Roman"/>
          <w:sz w:val="21"/>
          <w:szCs w:val="21"/>
        </w:rPr>
        <w:t xml:space="preserve">anfall, ohne seinen Traum von Heilungsräumen in ganz Amerika verwirklicht zu haben. Nach dem Tod von John G. Lake wurde sein Dienst durch die </w:t>
      </w:r>
      <w:r w:rsidRPr="003046B0">
        <w:rPr>
          <w:rFonts w:ascii="Times New Roman" w:hAnsi="Times New Roman" w:cs="Times New Roman"/>
          <w:i/>
          <w:iCs/>
          <w:sz w:val="21"/>
          <w:szCs w:val="21"/>
        </w:rPr>
        <w:t xml:space="preserve">John G. Lake </w:t>
      </w:r>
      <w:proofErr w:type="spellStart"/>
      <w:r w:rsidRPr="003046B0">
        <w:rPr>
          <w:rFonts w:ascii="Times New Roman" w:hAnsi="Times New Roman" w:cs="Times New Roman"/>
          <w:i/>
          <w:iCs/>
          <w:sz w:val="21"/>
          <w:szCs w:val="21"/>
        </w:rPr>
        <w:t>Ministries</w:t>
      </w:r>
      <w:proofErr w:type="spellEnd"/>
      <w:r w:rsidRPr="003046B0">
        <w:rPr>
          <w:rFonts w:ascii="Times New Roman" w:hAnsi="Times New Roman" w:cs="Times New Roman"/>
          <w:i/>
          <w:iCs/>
          <w:sz w:val="21"/>
          <w:szCs w:val="21"/>
        </w:rPr>
        <w:t xml:space="preserve"> </w:t>
      </w:r>
      <w:r w:rsidRPr="003046B0">
        <w:rPr>
          <w:rFonts w:ascii="Times New Roman" w:hAnsi="Times New Roman" w:cs="Times New Roman"/>
          <w:sz w:val="21"/>
          <w:szCs w:val="21"/>
        </w:rPr>
        <w:t xml:space="preserve">und den </w:t>
      </w:r>
      <w:r w:rsidRPr="003046B0">
        <w:rPr>
          <w:rFonts w:ascii="Times New Roman" w:hAnsi="Times New Roman" w:cs="Times New Roman"/>
          <w:i/>
          <w:iCs/>
          <w:sz w:val="21"/>
          <w:szCs w:val="21"/>
        </w:rPr>
        <w:t xml:space="preserve">International </w:t>
      </w:r>
      <w:proofErr w:type="spellStart"/>
      <w:r w:rsidRPr="003046B0">
        <w:rPr>
          <w:rFonts w:ascii="Times New Roman" w:hAnsi="Times New Roman" w:cs="Times New Roman"/>
          <w:i/>
          <w:iCs/>
          <w:sz w:val="21"/>
          <w:szCs w:val="21"/>
        </w:rPr>
        <w:t>Apostolic</w:t>
      </w:r>
      <w:proofErr w:type="spellEnd"/>
      <w:r w:rsidRPr="003046B0">
        <w:rPr>
          <w:rFonts w:ascii="Times New Roman" w:hAnsi="Times New Roman" w:cs="Times New Roman"/>
          <w:i/>
          <w:iCs/>
          <w:sz w:val="21"/>
          <w:szCs w:val="21"/>
        </w:rPr>
        <w:t xml:space="preserve"> Council </w:t>
      </w:r>
      <w:r w:rsidRPr="003046B0">
        <w:rPr>
          <w:rFonts w:ascii="Times New Roman" w:hAnsi="Times New Roman" w:cs="Times New Roman"/>
          <w:sz w:val="21"/>
          <w:szCs w:val="21"/>
        </w:rPr>
        <w:t xml:space="preserve">weitergeführt. </w:t>
      </w:r>
    </w:p>
    <w:p w:rsidR="003046B0" w:rsidRPr="003046B0" w:rsidRDefault="003046B0"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Pr="003046B0">
        <w:rPr>
          <w:rFonts w:ascii="Times New Roman" w:hAnsi="Times New Roman" w:cs="Times New Roman"/>
          <w:sz w:val="21"/>
          <w:szCs w:val="21"/>
        </w:rPr>
        <w:t xml:space="preserve">Im Jahre 1999, über sechs Jahrzehnte nach John G. </w:t>
      </w:r>
      <w:proofErr w:type="spellStart"/>
      <w:r w:rsidRPr="003046B0">
        <w:rPr>
          <w:rFonts w:ascii="Times New Roman" w:hAnsi="Times New Roman" w:cs="Times New Roman"/>
          <w:sz w:val="21"/>
          <w:szCs w:val="21"/>
        </w:rPr>
        <w:t>Lakes</w:t>
      </w:r>
      <w:proofErr w:type="spellEnd"/>
      <w:r w:rsidRPr="003046B0">
        <w:rPr>
          <w:rFonts w:ascii="Times New Roman" w:hAnsi="Times New Roman" w:cs="Times New Roman"/>
          <w:sz w:val="21"/>
          <w:szCs w:val="21"/>
        </w:rPr>
        <w:t xml:space="preserve"> Tod, griffen Cal Pierce und dessen Ehefrau Michelle, Mitglieder einer Pfingstgemeinde, die Vision erneut auf,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in den gesamten USA zu errichten. In Spokane, jenem Ort, wo Lake seine ersten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gegründet hatte, eröffnete Pierce seine eigenen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sowie den internationalen Dienst </w:t>
      </w:r>
      <w:r w:rsidRPr="003046B0">
        <w:rPr>
          <w:rFonts w:ascii="Times New Roman" w:hAnsi="Times New Roman" w:cs="Times New Roman"/>
          <w:i/>
          <w:iCs/>
          <w:sz w:val="21"/>
          <w:szCs w:val="21"/>
        </w:rPr>
        <w:t xml:space="preserve">International </w:t>
      </w:r>
      <w:proofErr w:type="spellStart"/>
      <w:r w:rsidRPr="003046B0">
        <w:rPr>
          <w:rFonts w:ascii="Times New Roman" w:hAnsi="Times New Roman" w:cs="Times New Roman"/>
          <w:i/>
          <w:iCs/>
          <w:sz w:val="21"/>
          <w:szCs w:val="21"/>
        </w:rPr>
        <w:t>Association</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of</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Healing</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Rooms</w:t>
      </w:r>
      <w:proofErr w:type="spellEnd"/>
      <w:r w:rsidRPr="003046B0">
        <w:rPr>
          <w:rFonts w:ascii="Times New Roman" w:hAnsi="Times New Roman" w:cs="Times New Roman"/>
          <w:i/>
          <w:iCs/>
          <w:sz w:val="21"/>
          <w:szCs w:val="21"/>
        </w:rPr>
        <w:t xml:space="preserve"> </w:t>
      </w:r>
      <w:r w:rsidRPr="003046B0">
        <w:rPr>
          <w:rFonts w:ascii="Times New Roman" w:hAnsi="Times New Roman" w:cs="Times New Roman"/>
          <w:sz w:val="21"/>
          <w:szCs w:val="21"/>
        </w:rPr>
        <w:t xml:space="preserve">(IAHR). Über die Anfänge seines Dienstes verfasste Cal Pierce ein Buch mit dem Titel </w:t>
      </w:r>
      <w:proofErr w:type="spellStart"/>
      <w:r w:rsidRPr="003046B0">
        <w:rPr>
          <w:rFonts w:ascii="Times New Roman" w:hAnsi="Times New Roman" w:cs="Times New Roman"/>
          <w:i/>
          <w:iCs/>
          <w:sz w:val="21"/>
          <w:szCs w:val="21"/>
        </w:rPr>
        <w:t>Preparing</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the</w:t>
      </w:r>
      <w:proofErr w:type="spellEnd"/>
      <w:r w:rsidRPr="003046B0">
        <w:rPr>
          <w:rFonts w:ascii="Times New Roman" w:hAnsi="Times New Roman" w:cs="Times New Roman"/>
          <w:i/>
          <w:iCs/>
          <w:sz w:val="21"/>
          <w:szCs w:val="21"/>
        </w:rPr>
        <w:t xml:space="preserve"> Way: The </w:t>
      </w:r>
      <w:proofErr w:type="spellStart"/>
      <w:r w:rsidRPr="003046B0">
        <w:rPr>
          <w:rFonts w:ascii="Times New Roman" w:hAnsi="Times New Roman" w:cs="Times New Roman"/>
          <w:i/>
          <w:iCs/>
          <w:sz w:val="21"/>
          <w:szCs w:val="21"/>
        </w:rPr>
        <w:t>Reopening</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of</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the</w:t>
      </w:r>
      <w:proofErr w:type="spellEnd"/>
      <w:r w:rsidRPr="003046B0">
        <w:rPr>
          <w:rFonts w:ascii="Times New Roman" w:hAnsi="Times New Roman" w:cs="Times New Roman"/>
          <w:i/>
          <w:iCs/>
          <w:sz w:val="21"/>
          <w:szCs w:val="21"/>
        </w:rPr>
        <w:t xml:space="preserve"> John G. Lake </w:t>
      </w:r>
      <w:proofErr w:type="spellStart"/>
      <w:r w:rsidRPr="003046B0">
        <w:rPr>
          <w:rFonts w:ascii="Times New Roman" w:hAnsi="Times New Roman" w:cs="Times New Roman"/>
          <w:i/>
          <w:iCs/>
          <w:sz w:val="21"/>
          <w:szCs w:val="21"/>
        </w:rPr>
        <w:t>Healingrooms</w:t>
      </w:r>
      <w:proofErr w:type="spellEnd"/>
      <w:r w:rsidRPr="003046B0">
        <w:rPr>
          <w:rFonts w:ascii="Times New Roman" w:hAnsi="Times New Roman" w:cs="Times New Roman"/>
          <w:i/>
          <w:iCs/>
          <w:sz w:val="21"/>
          <w:szCs w:val="21"/>
        </w:rPr>
        <w:t xml:space="preserve"> in Spokane </w:t>
      </w:r>
      <w:r w:rsidRPr="003046B0">
        <w:rPr>
          <w:rFonts w:ascii="Times New Roman" w:hAnsi="Times New Roman" w:cs="Times New Roman"/>
          <w:sz w:val="21"/>
          <w:szCs w:val="21"/>
        </w:rPr>
        <w:t>(</w:t>
      </w:r>
      <w:proofErr w:type="spellStart"/>
      <w:r w:rsidRPr="003046B0">
        <w:rPr>
          <w:rFonts w:ascii="Times New Roman" w:hAnsi="Times New Roman" w:cs="Times New Roman"/>
          <w:sz w:val="21"/>
          <w:szCs w:val="21"/>
        </w:rPr>
        <w:t>Mcdougal</w:t>
      </w:r>
      <w:proofErr w:type="spellEnd"/>
      <w:r w:rsidRPr="003046B0">
        <w:rPr>
          <w:rFonts w:ascii="Times New Roman" w:hAnsi="Times New Roman" w:cs="Times New Roman"/>
          <w:sz w:val="21"/>
          <w:szCs w:val="21"/>
        </w:rPr>
        <w:t xml:space="preserve"> Pub, 2001; deutscher Titel: </w:t>
      </w:r>
      <w:r w:rsidRPr="003046B0">
        <w:rPr>
          <w:rFonts w:ascii="Times New Roman" w:hAnsi="Times New Roman" w:cs="Times New Roman"/>
          <w:i/>
          <w:iCs/>
          <w:sz w:val="21"/>
          <w:szCs w:val="21"/>
        </w:rPr>
        <w:t xml:space="preserve">Den Weg bereiten, </w:t>
      </w:r>
      <w:r w:rsidRPr="003046B0">
        <w:rPr>
          <w:rFonts w:ascii="Times New Roman" w:hAnsi="Times New Roman" w:cs="Times New Roman"/>
          <w:sz w:val="21"/>
          <w:szCs w:val="21"/>
        </w:rPr>
        <w:t xml:space="preserve">2002; Neuauflage 2011: </w:t>
      </w:r>
      <w:r w:rsidRPr="003046B0">
        <w:rPr>
          <w:rFonts w:ascii="Times New Roman" w:hAnsi="Times New Roman" w:cs="Times New Roman"/>
          <w:i/>
          <w:iCs/>
          <w:sz w:val="21"/>
          <w:szCs w:val="21"/>
        </w:rPr>
        <w:t>Eine Vision für Heilungsräume</w:t>
      </w:r>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Gloryworld</w:t>
      </w:r>
      <w:proofErr w:type="spellEnd"/>
      <w:r w:rsidRPr="003046B0">
        <w:rPr>
          <w:rFonts w:ascii="Times New Roman" w:hAnsi="Times New Roman" w:cs="Times New Roman"/>
          <w:sz w:val="21"/>
          <w:szCs w:val="21"/>
        </w:rPr>
        <w:t xml:space="preserve">-Medien). In Kapitel 1 zitiert er einen Artikel von Andy </w:t>
      </w:r>
      <w:proofErr w:type="spellStart"/>
      <w:r w:rsidRPr="003046B0">
        <w:rPr>
          <w:rFonts w:ascii="Times New Roman" w:hAnsi="Times New Roman" w:cs="Times New Roman"/>
          <w:sz w:val="21"/>
          <w:szCs w:val="21"/>
        </w:rPr>
        <w:t>Butcher</w:t>
      </w:r>
      <w:proofErr w:type="spellEnd"/>
      <w:r w:rsidRPr="003046B0">
        <w:rPr>
          <w:rFonts w:ascii="Times New Roman" w:hAnsi="Times New Roman" w:cs="Times New Roman"/>
          <w:sz w:val="21"/>
          <w:szCs w:val="21"/>
        </w:rPr>
        <w:t xml:space="preserve"> (S.17), der am 6. Dezember 2000 als Leitartikel im US-amerikanischen Magazin </w:t>
      </w:r>
      <w:r w:rsidRPr="003046B0">
        <w:rPr>
          <w:rFonts w:ascii="Times New Roman" w:hAnsi="Times New Roman" w:cs="Times New Roman"/>
          <w:i/>
          <w:iCs/>
          <w:sz w:val="21"/>
          <w:szCs w:val="21"/>
        </w:rPr>
        <w:t xml:space="preserve">Charisma </w:t>
      </w:r>
      <w:r w:rsidRPr="003046B0">
        <w:rPr>
          <w:rFonts w:ascii="Times New Roman" w:hAnsi="Times New Roman" w:cs="Times New Roman"/>
          <w:sz w:val="21"/>
          <w:szCs w:val="21"/>
        </w:rPr>
        <w:t>er</w:t>
      </w:r>
      <w:r w:rsidR="00C27485">
        <w:rPr>
          <w:rFonts w:ascii="Times New Roman" w:hAnsi="Times New Roman" w:cs="Times New Roman"/>
          <w:sz w:val="21"/>
          <w:szCs w:val="21"/>
        </w:rPr>
        <w:t>-</w:t>
      </w:r>
      <w:r w:rsidRPr="003046B0">
        <w:rPr>
          <w:rFonts w:ascii="Times New Roman" w:hAnsi="Times New Roman" w:cs="Times New Roman"/>
          <w:sz w:val="21"/>
          <w:szCs w:val="21"/>
        </w:rPr>
        <w:t>schienen war.</w:t>
      </w:r>
      <w:r w:rsidRPr="003046B0">
        <w:rPr>
          <w:rFonts w:ascii="Times New Roman" w:hAnsi="Times New Roman" w:cs="Times New Roman"/>
          <w:sz w:val="21"/>
          <w:szCs w:val="21"/>
          <w:vertAlign w:val="superscript"/>
        </w:rPr>
        <w:t>9</w:t>
      </w:r>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Butcher</w:t>
      </w:r>
      <w:proofErr w:type="spellEnd"/>
      <w:r w:rsidRPr="003046B0">
        <w:rPr>
          <w:rFonts w:ascii="Times New Roman" w:hAnsi="Times New Roman" w:cs="Times New Roman"/>
          <w:sz w:val="21"/>
          <w:szCs w:val="21"/>
        </w:rPr>
        <w:t xml:space="preserve"> beschreibt in seinem Artikel, wie Cal Pierce in seiner Gemeinde in </w:t>
      </w:r>
      <w:proofErr w:type="spellStart"/>
      <w:r w:rsidRPr="003046B0">
        <w:rPr>
          <w:rFonts w:ascii="Times New Roman" w:hAnsi="Times New Roman" w:cs="Times New Roman"/>
          <w:sz w:val="21"/>
          <w:szCs w:val="21"/>
        </w:rPr>
        <w:t>Redding</w:t>
      </w:r>
      <w:proofErr w:type="spellEnd"/>
      <w:r w:rsidRPr="003046B0">
        <w:rPr>
          <w:rFonts w:ascii="Times New Roman" w:hAnsi="Times New Roman" w:cs="Times New Roman"/>
          <w:sz w:val="21"/>
          <w:szCs w:val="21"/>
        </w:rPr>
        <w:t xml:space="preserve">, Kalifornien, eine besondere „Erfahrung“ mit Gott gemacht hatte, die für seinen weiteren Dienst prägend werden sollte. Pierce fühlte sich im Zuge dieser Erfahrung berufen, nach Spokane zu gehen. </w:t>
      </w:r>
    </w:p>
    <w:p w:rsidR="00B57DB2" w:rsidRDefault="003046B0"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Pr="003046B0">
        <w:rPr>
          <w:rFonts w:ascii="Times New Roman" w:hAnsi="Times New Roman" w:cs="Times New Roman"/>
          <w:sz w:val="21"/>
          <w:szCs w:val="21"/>
        </w:rPr>
        <w:t xml:space="preserve">Seinem inneren Ruf folgend gab Pierce infolgedessen sein Geschäft auf, um </w:t>
      </w:r>
      <w:r w:rsidR="00706541">
        <w:rPr>
          <w:rFonts w:ascii="Times New Roman" w:hAnsi="Times New Roman" w:cs="Times New Roman"/>
          <w:sz w:val="21"/>
          <w:szCs w:val="21"/>
        </w:rPr>
        <w:t xml:space="preserve">dort in den </w:t>
      </w:r>
      <w:r w:rsidRPr="003046B0">
        <w:rPr>
          <w:rFonts w:ascii="Times New Roman" w:hAnsi="Times New Roman" w:cs="Times New Roman"/>
          <w:sz w:val="21"/>
          <w:szCs w:val="21"/>
        </w:rPr>
        <w:t xml:space="preserve">vollzeitigen Dienst zu treten. Häufig suchte er in jener Zeit das Grab von </w:t>
      </w:r>
      <w:r w:rsidRPr="00F3502E">
        <w:rPr>
          <w:rFonts w:ascii="Times New Roman" w:hAnsi="Times New Roman" w:cs="Times New Roman"/>
          <w:w w:val="105"/>
          <w:sz w:val="21"/>
          <w:szCs w:val="21"/>
        </w:rPr>
        <w:t>John G. Lake auf. Pierce berichtet: „Es hatte mi</w:t>
      </w:r>
      <w:r w:rsidR="00F3502E" w:rsidRPr="00F3502E">
        <w:rPr>
          <w:rFonts w:ascii="Times New Roman" w:hAnsi="Times New Roman" w:cs="Times New Roman"/>
          <w:w w:val="105"/>
          <w:sz w:val="21"/>
          <w:szCs w:val="21"/>
        </w:rPr>
        <w:t>t dem Heiligen Geist zu tun und</w:t>
      </w:r>
    </w:p>
    <w:p w:rsidR="00B57DB2" w:rsidRDefault="00B57DB2" w:rsidP="00B57DB2">
      <w:pPr>
        <w:pStyle w:val="Default"/>
        <w:jc w:val="both"/>
        <w:rPr>
          <w:rFonts w:ascii="Times New Roman" w:hAnsi="Times New Roman" w:cs="Times New Roman"/>
          <w:sz w:val="21"/>
          <w:szCs w:val="21"/>
        </w:rPr>
      </w:pPr>
    </w:p>
    <w:p w:rsidR="00B57DB2" w:rsidRDefault="00B57DB2" w:rsidP="00B57DB2">
      <w:pPr>
        <w:pStyle w:val="Default"/>
        <w:jc w:val="center"/>
        <w:rPr>
          <w:rFonts w:ascii="Times New Roman" w:hAnsi="Times New Roman" w:cs="Times New Roman"/>
          <w:sz w:val="21"/>
          <w:szCs w:val="21"/>
        </w:rPr>
      </w:pPr>
      <w:r>
        <w:rPr>
          <w:rFonts w:ascii="Times New Roman" w:hAnsi="Times New Roman" w:cs="Times New Roman"/>
          <w:sz w:val="21"/>
          <w:szCs w:val="21"/>
        </w:rPr>
        <w:t>6</w:t>
      </w:r>
    </w:p>
    <w:p w:rsidR="003046B0" w:rsidRPr="003046B0" w:rsidRDefault="00706541" w:rsidP="00B57DB2">
      <w:pPr>
        <w:pStyle w:val="Default"/>
        <w:jc w:val="both"/>
        <w:rPr>
          <w:rFonts w:ascii="Times New Roman" w:hAnsi="Times New Roman" w:cs="Times New Roman"/>
          <w:sz w:val="21"/>
          <w:szCs w:val="21"/>
        </w:rPr>
      </w:pPr>
      <w:r w:rsidRPr="00706541">
        <w:rPr>
          <w:rFonts w:ascii="Times New Roman" w:hAnsi="Times New Roman" w:cs="Times New Roman"/>
          <w:sz w:val="21"/>
          <w:szCs w:val="21"/>
        </w:rPr>
        <w:t xml:space="preserve">mit der </w:t>
      </w:r>
      <w:r w:rsidR="003046B0" w:rsidRPr="003046B0">
        <w:rPr>
          <w:rFonts w:ascii="Times New Roman" w:hAnsi="Times New Roman" w:cs="Times New Roman"/>
          <w:sz w:val="21"/>
          <w:szCs w:val="21"/>
        </w:rPr>
        <w:t>Vollmacht dieses Mannes. Ich wusste, dass diese Kraft dem Leib Christi auch heute noch zur Verfügung steht.“</w:t>
      </w:r>
      <w:r w:rsidR="003046B0" w:rsidRPr="003046B0">
        <w:rPr>
          <w:rFonts w:ascii="Times New Roman" w:hAnsi="Times New Roman" w:cs="Times New Roman"/>
          <w:sz w:val="21"/>
          <w:szCs w:val="21"/>
          <w:vertAlign w:val="superscript"/>
        </w:rPr>
        <w:t>10</w:t>
      </w:r>
      <w:r w:rsidR="003046B0" w:rsidRPr="003046B0">
        <w:rPr>
          <w:rFonts w:ascii="Times New Roman" w:hAnsi="Times New Roman" w:cs="Times New Roman"/>
          <w:sz w:val="21"/>
          <w:szCs w:val="21"/>
        </w:rPr>
        <w:t xml:space="preserve"> Schließlich kam Pierce zu der Über</w:t>
      </w:r>
      <w:r>
        <w:rPr>
          <w:rFonts w:ascii="Times New Roman" w:hAnsi="Times New Roman" w:cs="Times New Roman"/>
          <w:sz w:val="21"/>
          <w:szCs w:val="21"/>
        </w:rPr>
        <w:t>-</w:t>
      </w:r>
      <w:r w:rsidR="003046B0" w:rsidRPr="003046B0">
        <w:rPr>
          <w:rFonts w:ascii="Times New Roman" w:hAnsi="Times New Roman" w:cs="Times New Roman"/>
          <w:sz w:val="21"/>
          <w:szCs w:val="21"/>
        </w:rPr>
        <w:t xml:space="preserve">zeugung, er solle die </w:t>
      </w:r>
      <w:proofErr w:type="spellStart"/>
      <w:r w:rsidR="003046B0" w:rsidRPr="003046B0">
        <w:rPr>
          <w:rFonts w:ascii="Times New Roman" w:hAnsi="Times New Roman" w:cs="Times New Roman"/>
          <w:sz w:val="21"/>
          <w:szCs w:val="21"/>
        </w:rPr>
        <w:t>Healing</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Rooms</w:t>
      </w:r>
      <w:proofErr w:type="spellEnd"/>
      <w:r w:rsidR="003046B0" w:rsidRPr="003046B0">
        <w:rPr>
          <w:rFonts w:ascii="Times New Roman" w:hAnsi="Times New Roman" w:cs="Times New Roman"/>
          <w:sz w:val="21"/>
          <w:szCs w:val="21"/>
        </w:rPr>
        <w:t xml:space="preserve"> wieder eröffnen. „Zu seiner großen </w:t>
      </w:r>
      <w:proofErr w:type="spellStart"/>
      <w:r w:rsidR="003046B0" w:rsidRPr="003046B0">
        <w:rPr>
          <w:rFonts w:ascii="Times New Roman" w:hAnsi="Times New Roman" w:cs="Times New Roman"/>
          <w:sz w:val="21"/>
          <w:szCs w:val="21"/>
        </w:rPr>
        <w:t>Ver</w:t>
      </w:r>
      <w:r>
        <w:rPr>
          <w:rFonts w:ascii="Times New Roman" w:hAnsi="Times New Roman" w:cs="Times New Roman"/>
          <w:sz w:val="21"/>
          <w:szCs w:val="21"/>
        </w:rPr>
        <w:t>-</w:t>
      </w:r>
      <w:r w:rsidR="003046B0" w:rsidRPr="003046B0">
        <w:rPr>
          <w:rFonts w:ascii="Times New Roman" w:hAnsi="Times New Roman" w:cs="Times New Roman"/>
          <w:sz w:val="21"/>
          <w:szCs w:val="21"/>
        </w:rPr>
        <w:t>wunderung</w:t>
      </w:r>
      <w:proofErr w:type="spellEnd"/>
      <w:r w:rsidR="003046B0" w:rsidRPr="003046B0">
        <w:rPr>
          <w:rFonts w:ascii="Times New Roman" w:hAnsi="Times New Roman" w:cs="Times New Roman"/>
          <w:sz w:val="21"/>
          <w:szCs w:val="21"/>
        </w:rPr>
        <w:t xml:space="preserve"> entdeckte Pierce, dass in der dritten Etage des </w:t>
      </w:r>
      <w:proofErr w:type="spellStart"/>
      <w:r w:rsidR="003046B0" w:rsidRPr="003046B0">
        <w:rPr>
          <w:rFonts w:ascii="Times New Roman" w:hAnsi="Times New Roman" w:cs="Times New Roman"/>
          <w:i/>
          <w:iCs/>
          <w:sz w:val="21"/>
          <w:szCs w:val="21"/>
        </w:rPr>
        <w:t>Rookery</w:t>
      </w:r>
      <w:proofErr w:type="spellEnd"/>
      <w:r w:rsidR="003046B0" w:rsidRPr="003046B0">
        <w:rPr>
          <w:rFonts w:ascii="Times New Roman" w:hAnsi="Times New Roman" w:cs="Times New Roman"/>
          <w:i/>
          <w:iCs/>
          <w:sz w:val="21"/>
          <w:szCs w:val="21"/>
        </w:rPr>
        <w:t xml:space="preserve"> </w:t>
      </w:r>
      <w:proofErr w:type="spellStart"/>
      <w:r w:rsidR="003046B0" w:rsidRPr="003046B0">
        <w:rPr>
          <w:rFonts w:ascii="Times New Roman" w:hAnsi="Times New Roman" w:cs="Times New Roman"/>
          <w:i/>
          <w:iCs/>
          <w:sz w:val="21"/>
          <w:szCs w:val="21"/>
        </w:rPr>
        <w:t>Buildings</w:t>
      </w:r>
      <w:proofErr w:type="spellEnd"/>
      <w:r w:rsidR="003046B0" w:rsidRPr="003046B0">
        <w:rPr>
          <w:rFonts w:ascii="Times New Roman" w:hAnsi="Times New Roman" w:cs="Times New Roman"/>
          <w:i/>
          <w:iCs/>
          <w:sz w:val="21"/>
          <w:szCs w:val="21"/>
        </w:rPr>
        <w:t xml:space="preserve"> </w:t>
      </w:r>
      <w:r w:rsidR="003046B0" w:rsidRPr="003046B0">
        <w:rPr>
          <w:rFonts w:ascii="Times New Roman" w:hAnsi="Times New Roman" w:cs="Times New Roman"/>
          <w:sz w:val="21"/>
          <w:szCs w:val="21"/>
        </w:rPr>
        <w:t xml:space="preserve">in der Innenstadt von Spokane noch Räume frei waren – genau dort, wo Lake von 1914 bis 1920 gedient hatte. Der Dienst </w:t>
      </w:r>
      <w:r w:rsidR="00C82486">
        <w:rPr>
          <w:rFonts w:ascii="Times New Roman" w:hAnsi="Times New Roman" w:cs="Times New Roman"/>
          <w:sz w:val="21"/>
          <w:szCs w:val="21"/>
        </w:rPr>
        <w:t>von</w:t>
      </w:r>
      <w:r w:rsidR="003046B0" w:rsidRPr="003046B0">
        <w:rPr>
          <w:rFonts w:ascii="Times New Roman" w:hAnsi="Times New Roman" w:cs="Times New Roman"/>
          <w:sz w:val="21"/>
          <w:szCs w:val="21"/>
        </w:rPr>
        <w:t xml:space="preserve"> Lake</w:t>
      </w:r>
      <w:r w:rsidR="00C82486">
        <w:rPr>
          <w:rFonts w:ascii="Times New Roman" w:hAnsi="Times New Roman" w:cs="Times New Roman"/>
          <w:sz w:val="21"/>
          <w:szCs w:val="21"/>
        </w:rPr>
        <w:t>, der vorher Missionar in Afrika gewesen war,</w:t>
      </w:r>
      <w:r w:rsidR="003046B0" w:rsidRPr="003046B0">
        <w:rPr>
          <w:rFonts w:ascii="Times New Roman" w:hAnsi="Times New Roman" w:cs="Times New Roman"/>
          <w:sz w:val="21"/>
          <w:szCs w:val="21"/>
        </w:rPr>
        <w:t xml:space="preserve"> </w:t>
      </w:r>
      <w:r w:rsidR="003A51B8">
        <w:rPr>
          <w:rFonts w:ascii="Times New Roman" w:hAnsi="Times New Roman" w:cs="Times New Roman"/>
          <w:sz w:val="21"/>
          <w:szCs w:val="21"/>
        </w:rPr>
        <w:t>ist</w:t>
      </w:r>
      <w:r w:rsidR="003046B0" w:rsidRPr="003046B0">
        <w:rPr>
          <w:rFonts w:ascii="Times New Roman" w:hAnsi="Times New Roman" w:cs="Times New Roman"/>
          <w:sz w:val="21"/>
          <w:szCs w:val="21"/>
        </w:rPr>
        <w:t xml:space="preserve"> zeitweise so erfolgreich</w:t>
      </w:r>
      <w:r w:rsidR="003A51B8">
        <w:rPr>
          <w:rFonts w:ascii="Times New Roman" w:hAnsi="Times New Roman" w:cs="Times New Roman"/>
          <w:sz w:val="21"/>
          <w:szCs w:val="21"/>
        </w:rPr>
        <w:t xml:space="preserve"> gewesen</w:t>
      </w:r>
      <w:r w:rsidR="003046B0" w:rsidRPr="003046B0">
        <w:rPr>
          <w:rFonts w:ascii="Times New Roman" w:hAnsi="Times New Roman" w:cs="Times New Roman"/>
          <w:sz w:val="21"/>
          <w:szCs w:val="21"/>
        </w:rPr>
        <w:t>, dass Spokane ‚die gesündeste Stadt Amerikas‘ genannt wurde.</w:t>
      </w:r>
      <w:r w:rsidR="00C82486" w:rsidRPr="003046B0">
        <w:rPr>
          <w:rFonts w:ascii="Times New Roman" w:hAnsi="Times New Roman" w:cs="Times New Roman"/>
          <w:sz w:val="21"/>
          <w:szCs w:val="21"/>
        </w:rPr>
        <w:t>“</w:t>
      </w:r>
      <w:r w:rsidR="003046B0" w:rsidRPr="003046B0">
        <w:rPr>
          <w:rFonts w:ascii="Times New Roman" w:hAnsi="Times New Roman" w:cs="Times New Roman"/>
          <w:sz w:val="21"/>
          <w:szCs w:val="21"/>
          <w:vertAlign w:val="superscript"/>
        </w:rPr>
        <w:t>11</w:t>
      </w:r>
      <w:r w:rsidR="003046B0" w:rsidRPr="003046B0">
        <w:rPr>
          <w:rFonts w:ascii="Times New Roman" w:hAnsi="Times New Roman" w:cs="Times New Roman"/>
          <w:sz w:val="21"/>
          <w:szCs w:val="21"/>
        </w:rPr>
        <w:t xml:space="preserve"> </w:t>
      </w:r>
    </w:p>
    <w:p w:rsidR="003046B0" w:rsidRPr="003046B0" w:rsidRDefault="003046B0"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A</w:t>
      </w:r>
      <w:r w:rsidRPr="003046B0">
        <w:rPr>
          <w:rFonts w:ascii="Times New Roman" w:hAnsi="Times New Roman" w:cs="Times New Roman"/>
          <w:sz w:val="21"/>
          <w:szCs w:val="21"/>
        </w:rPr>
        <w:t>uf der Webseite der IAHR trifft man auf einen Bericht, der noch weitere aufschlussreiche Details aus dem Leben von Pierce ans Licht bringt.</w:t>
      </w:r>
      <w:r w:rsidRPr="003046B0">
        <w:rPr>
          <w:rFonts w:ascii="Times New Roman" w:hAnsi="Times New Roman" w:cs="Times New Roman"/>
          <w:sz w:val="21"/>
          <w:szCs w:val="21"/>
          <w:vertAlign w:val="superscript"/>
        </w:rPr>
        <w:t>12</w:t>
      </w:r>
      <w:r w:rsidRPr="003046B0">
        <w:rPr>
          <w:rFonts w:ascii="Times New Roman" w:hAnsi="Times New Roman" w:cs="Times New Roman"/>
          <w:sz w:val="21"/>
          <w:szCs w:val="21"/>
        </w:rPr>
        <w:t xml:space="preserve"> </w:t>
      </w:r>
      <w:r w:rsidR="003A51B8">
        <w:rPr>
          <w:rFonts w:ascii="Times New Roman" w:hAnsi="Times New Roman" w:cs="Times New Roman"/>
          <w:sz w:val="21"/>
          <w:szCs w:val="21"/>
        </w:rPr>
        <w:t>Pierce</w:t>
      </w:r>
      <w:r w:rsidRPr="003046B0">
        <w:rPr>
          <w:rFonts w:ascii="Times New Roman" w:hAnsi="Times New Roman" w:cs="Times New Roman"/>
          <w:sz w:val="21"/>
          <w:szCs w:val="21"/>
        </w:rPr>
        <w:t xml:space="preserve"> berichtet, wie er und seine Frau Michelle in </w:t>
      </w:r>
      <w:proofErr w:type="spellStart"/>
      <w:r w:rsidRPr="003046B0">
        <w:rPr>
          <w:rFonts w:ascii="Times New Roman" w:hAnsi="Times New Roman" w:cs="Times New Roman"/>
          <w:sz w:val="21"/>
          <w:szCs w:val="21"/>
        </w:rPr>
        <w:t>Redding</w:t>
      </w:r>
      <w:proofErr w:type="spellEnd"/>
      <w:r w:rsidRPr="003046B0">
        <w:rPr>
          <w:rFonts w:ascii="Times New Roman" w:hAnsi="Times New Roman" w:cs="Times New Roman"/>
          <w:sz w:val="21"/>
          <w:szCs w:val="21"/>
        </w:rPr>
        <w:t xml:space="preserve">, Kalifornien, aufwuchsen und die dortige charismatische Gemeinde </w:t>
      </w:r>
      <w:r w:rsidRPr="003046B0">
        <w:rPr>
          <w:rFonts w:ascii="Times New Roman" w:hAnsi="Times New Roman" w:cs="Times New Roman"/>
          <w:i/>
          <w:iCs/>
          <w:sz w:val="21"/>
          <w:szCs w:val="21"/>
        </w:rPr>
        <w:t xml:space="preserve">Bethel </w:t>
      </w:r>
      <w:proofErr w:type="spellStart"/>
      <w:r w:rsidRPr="003046B0">
        <w:rPr>
          <w:rFonts w:ascii="Times New Roman" w:hAnsi="Times New Roman" w:cs="Times New Roman"/>
          <w:i/>
          <w:iCs/>
          <w:sz w:val="21"/>
          <w:szCs w:val="21"/>
        </w:rPr>
        <w:t>Assembly</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of</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God</w:t>
      </w:r>
      <w:proofErr w:type="spellEnd"/>
      <w:r w:rsidRPr="003046B0">
        <w:rPr>
          <w:rFonts w:ascii="Times New Roman" w:hAnsi="Times New Roman" w:cs="Times New Roman"/>
          <w:i/>
          <w:iCs/>
          <w:sz w:val="21"/>
          <w:szCs w:val="21"/>
        </w:rPr>
        <w:t xml:space="preserve"> Church </w:t>
      </w:r>
      <w:r w:rsidRPr="003046B0">
        <w:rPr>
          <w:rFonts w:ascii="Times New Roman" w:hAnsi="Times New Roman" w:cs="Times New Roman"/>
          <w:sz w:val="21"/>
          <w:szCs w:val="21"/>
        </w:rPr>
        <w:t xml:space="preserve">besuchten. Pierce war Ältester und Vorstandsmitglied der Gemeinde. Sein Glaubensleben beschrieb er als langweilig, bis zu jenem Ereignis im Jahre 1996, als Pierce durch die „Kraft Gottes“ eine Veränderung erfuhr. Nach dieser besonderen Erfahrung begann Pierce die Erweckungsgeschichte zu studieren und stieß dabei auf den Heilungsdienst von John G. Lake. </w:t>
      </w:r>
    </w:p>
    <w:p w:rsidR="003046B0" w:rsidRPr="003046B0" w:rsidRDefault="003046B0"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Pr="003046B0">
        <w:rPr>
          <w:rFonts w:ascii="Times New Roman" w:hAnsi="Times New Roman" w:cs="Times New Roman"/>
          <w:sz w:val="21"/>
          <w:szCs w:val="21"/>
        </w:rPr>
        <w:t xml:space="preserve">Fasziniert von John G. </w:t>
      </w:r>
      <w:proofErr w:type="spellStart"/>
      <w:r w:rsidRPr="003046B0">
        <w:rPr>
          <w:rFonts w:ascii="Times New Roman" w:hAnsi="Times New Roman" w:cs="Times New Roman"/>
          <w:sz w:val="21"/>
          <w:szCs w:val="21"/>
        </w:rPr>
        <w:t>Lakes</w:t>
      </w:r>
      <w:proofErr w:type="spellEnd"/>
      <w:r w:rsidRPr="003046B0">
        <w:rPr>
          <w:rFonts w:ascii="Times New Roman" w:hAnsi="Times New Roman" w:cs="Times New Roman"/>
          <w:sz w:val="21"/>
          <w:szCs w:val="21"/>
        </w:rPr>
        <w:t xml:space="preserve"> Dienst begab sich Pierce zusammen mit seiner Frau nach Spokane und begann 1998 jeden Monat am Grab von John G. Lake um die Führung Gottes zu beten. Im Februar 1999 fastete er sogar 40 Tage und betete weiterhin regelmäßig am Grab </w:t>
      </w:r>
      <w:proofErr w:type="spellStart"/>
      <w:r w:rsidRPr="003046B0">
        <w:rPr>
          <w:rFonts w:ascii="Times New Roman" w:hAnsi="Times New Roman" w:cs="Times New Roman"/>
          <w:sz w:val="21"/>
          <w:szCs w:val="21"/>
        </w:rPr>
        <w:t>Lakes</w:t>
      </w:r>
      <w:proofErr w:type="spellEnd"/>
      <w:r w:rsidRPr="003046B0">
        <w:rPr>
          <w:rFonts w:ascii="Times New Roman" w:hAnsi="Times New Roman" w:cs="Times New Roman"/>
          <w:sz w:val="21"/>
          <w:szCs w:val="21"/>
        </w:rPr>
        <w:t>, bis Gott angeblich zu ihm sprach: „Es gibt eine Zeit fürs Gebet und eine Zeit für den Aufbruch.“ Für Pierce stand zweifels</w:t>
      </w:r>
      <w:r w:rsidR="00F3502E">
        <w:rPr>
          <w:rFonts w:ascii="Times New Roman" w:hAnsi="Times New Roman" w:cs="Times New Roman"/>
          <w:sz w:val="21"/>
          <w:szCs w:val="21"/>
        </w:rPr>
        <w:t>-</w:t>
      </w:r>
      <w:r w:rsidRPr="003046B0">
        <w:rPr>
          <w:rFonts w:ascii="Times New Roman" w:hAnsi="Times New Roman" w:cs="Times New Roman"/>
          <w:sz w:val="21"/>
          <w:szCs w:val="21"/>
        </w:rPr>
        <w:t xml:space="preserve">ohne fest, dass es </w:t>
      </w:r>
      <w:r w:rsidR="003A51B8">
        <w:rPr>
          <w:rFonts w:ascii="Times New Roman" w:hAnsi="Times New Roman" w:cs="Times New Roman"/>
          <w:sz w:val="21"/>
          <w:szCs w:val="21"/>
        </w:rPr>
        <w:t>der</w:t>
      </w:r>
      <w:r w:rsidRPr="003046B0">
        <w:rPr>
          <w:rFonts w:ascii="Times New Roman" w:hAnsi="Times New Roman" w:cs="Times New Roman"/>
          <w:sz w:val="21"/>
          <w:szCs w:val="21"/>
        </w:rPr>
        <w:t xml:space="preserve"> Wille</w:t>
      </w:r>
      <w:r w:rsidR="003A51B8">
        <w:rPr>
          <w:rFonts w:ascii="Times New Roman" w:hAnsi="Times New Roman" w:cs="Times New Roman"/>
          <w:sz w:val="21"/>
          <w:szCs w:val="21"/>
        </w:rPr>
        <w:t xml:space="preserve"> Gottes</w:t>
      </w:r>
      <w:r w:rsidRPr="003046B0">
        <w:rPr>
          <w:rFonts w:ascii="Times New Roman" w:hAnsi="Times New Roman" w:cs="Times New Roman"/>
          <w:sz w:val="21"/>
          <w:szCs w:val="21"/>
        </w:rPr>
        <w:t xml:space="preserve"> war, die alten „Heilungsquellen“ in Spokane wieder auszugraben. Pierce entschloss sich, Fürbitter um sich zu sammeln und Heilungsteams zu trainieren. Nach über 80 Jahren weihte Cal Pierce am 22. Juli 1999 seine ersten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ein.</w:t>
      </w:r>
    </w:p>
    <w:p w:rsidR="003046B0" w:rsidRPr="003046B0" w:rsidRDefault="003046B0"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Pr="003046B0">
        <w:rPr>
          <w:rFonts w:ascii="Times New Roman" w:hAnsi="Times New Roman" w:cs="Times New Roman"/>
          <w:sz w:val="21"/>
          <w:szCs w:val="21"/>
        </w:rPr>
        <w:t xml:space="preserve">Während auf den Internetseiten der weltweiten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der Eindruck entsteht, dass Cal Pierce seinen Heilungsdienst am vermeintlich selben Ort und im vermeintlich selben Haus in Spokane, wo John G. Lake die ersten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eröffnet hatte, anknüpfte, stellt Pierce allerdings auf seiner Webseite in Q&amp;A (</w:t>
      </w:r>
      <w:r w:rsidRPr="003046B0">
        <w:rPr>
          <w:rFonts w:ascii="Times New Roman" w:hAnsi="Times New Roman" w:cs="Times New Roman"/>
          <w:i/>
          <w:iCs/>
          <w:sz w:val="21"/>
          <w:szCs w:val="21"/>
        </w:rPr>
        <w:t>Fragen und Antworten</w:t>
      </w:r>
      <w:r w:rsidRPr="003046B0">
        <w:rPr>
          <w:rFonts w:ascii="Times New Roman" w:hAnsi="Times New Roman" w:cs="Times New Roman"/>
          <w:sz w:val="21"/>
          <w:szCs w:val="21"/>
        </w:rPr>
        <w:t xml:space="preserve">) klar, dass er zunächst irrtümlicherweise davon ausging, dass es sich um die gleichen Räume handelte, die schon John G. Lake genutzt hatte. Später stellte sich heraus, dass das ursprüngliche Gebäude abgebrannt war. Pierce korrigierte daraufhin die Angaben auf seiner Webseite. </w:t>
      </w:r>
    </w:p>
    <w:p w:rsidR="00B57DB2" w:rsidRDefault="003046B0" w:rsidP="00F3502E">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Pr="003046B0">
        <w:rPr>
          <w:rFonts w:ascii="Times New Roman" w:hAnsi="Times New Roman" w:cs="Times New Roman"/>
          <w:sz w:val="21"/>
          <w:szCs w:val="21"/>
        </w:rPr>
        <w:t xml:space="preserve">Welches besondere Erlebnis war für Cal Pierce so ausschlaggebend gewesen, dass er alles hinter sich ließ, um in Spokane erneut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ins Leben zu rufen? Auf der Internetseite der </w:t>
      </w:r>
      <w:proofErr w:type="spellStart"/>
      <w:r w:rsidRPr="003046B0">
        <w:rPr>
          <w:rFonts w:ascii="Times New Roman" w:hAnsi="Times New Roman" w:cs="Times New Roman"/>
          <w:i/>
          <w:iCs/>
          <w:sz w:val="21"/>
          <w:szCs w:val="21"/>
        </w:rPr>
        <w:t>Healing</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Rooms</w:t>
      </w:r>
      <w:proofErr w:type="spellEnd"/>
      <w:r w:rsidRPr="003046B0">
        <w:rPr>
          <w:rFonts w:ascii="Times New Roman" w:hAnsi="Times New Roman" w:cs="Times New Roman"/>
          <w:i/>
          <w:iCs/>
          <w:sz w:val="21"/>
          <w:szCs w:val="21"/>
        </w:rPr>
        <w:t xml:space="preserve"> </w:t>
      </w:r>
      <w:r w:rsidRPr="003046B0">
        <w:rPr>
          <w:rFonts w:ascii="Times New Roman" w:hAnsi="Times New Roman" w:cs="Times New Roman"/>
          <w:sz w:val="21"/>
          <w:szCs w:val="21"/>
        </w:rPr>
        <w:t xml:space="preserve">Australien trifft man auf einen persönlichen Bericht von Cal Pierce über jenes Erlebnis in seiner Pfingstgemeinde, das sein Leben veränderte. Bill Johnson war in jener Zeit im Jahre 1996 der Hauptpastor der Gemeinde von Pierce. Es war die Zeit, in der der sogenannte </w:t>
      </w:r>
      <w:r w:rsidRPr="00066D89">
        <w:rPr>
          <w:rFonts w:ascii="Times New Roman" w:hAnsi="Times New Roman" w:cs="Times New Roman"/>
          <w:w w:val="104"/>
          <w:sz w:val="21"/>
          <w:szCs w:val="21"/>
        </w:rPr>
        <w:t>„Toronto-Segen“, eine hypercharismatische „Erweckung“ mit Umfallen, lautem</w:t>
      </w:r>
      <w:r w:rsidRPr="003046B0">
        <w:rPr>
          <w:rFonts w:ascii="Times New Roman" w:hAnsi="Times New Roman" w:cs="Times New Roman"/>
          <w:sz w:val="21"/>
          <w:szCs w:val="21"/>
        </w:rPr>
        <w:t xml:space="preserve"> </w:t>
      </w:r>
    </w:p>
    <w:p w:rsidR="00B57DB2" w:rsidRDefault="00B57DB2" w:rsidP="00B57DB2">
      <w:pPr>
        <w:pStyle w:val="Default"/>
        <w:jc w:val="both"/>
        <w:rPr>
          <w:rFonts w:ascii="Times New Roman" w:hAnsi="Times New Roman" w:cs="Times New Roman"/>
          <w:sz w:val="21"/>
          <w:szCs w:val="21"/>
        </w:rPr>
      </w:pPr>
    </w:p>
    <w:p w:rsidR="00B57DB2" w:rsidRDefault="00B57DB2" w:rsidP="00B57DB2">
      <w:pPr>
        <w:pStyle w:val="Default"/>
        <w:jc w:val="center"/>
        <w:rPr>
          <w:rFonts w:ascii="Times New Roman" w:hAnsi="Times New Roman" w:cs="Times New Roman"/>
          <w:sz w:val="21"/>
          <w:szCs w:val="21"/>
        </w:rPr>
      </w:pPr>
      <w:r>
        <w:rPr>
          <w:rFonts w:ascii="Times New Roman" w:hAnsi="Times New Roman" w:cs="Times New Roman"/>
          <w:sz w:val="21"/>
          <w:szCs w:val="21"/>
        </w:rPr>
        <w:t>7</w:t>
      </w:r>
    </w:p>
    <w:p w:rsidR="003046B0" w:rsidRPr="003046B0" w:rsidRDefault="003046B0" w:rsidP="00B57DB2">
      <w:pPr>
        <w:pStyle w:val="Default"/>
        <w:jc w:val="both"/>
        <w:rPr>
          <w:rFonts w:ascii="Times New Roman" w:hAnsi="Times New Roman" w:cs="Times New Roman"/>
          <w:sz w:val="21"/>
          <w:szCs w:val="21"/>
        </w:rPr>
      </w:pPr>
      <w:r w:rsidRPr="003046B0">
        <w:rPr>
          <w:rFonts w:ascii="Times New Roman" w:hAnsi="Times New Roman" w:cs="Times New Roman"/>
          <w:sz w:val="21"/>
          <w:szCs w:val="21"/>
        </w:rPr>
        <w:t>Schreien, Zucken, Schütteln</w:t>
      </w:r>
      <w:r w:rsidR="003A51B8">
        <w:rPr>
          <w:rFonts w:ascii="Times New Roman" w:hAnsi="Times New Roman" w:cs="Times New Roman"/>
          <w:sz w:val="21"/>
          <w:szCs w:val="21"/>
        </w:rPr>
        <w:t>,</w:t>
      </w:r>
      <w:r w:rsidRPr="003046B0">
        <w:rPr>
          <w:rFonts w:ascii="Times New Roman" w:hAnsi="Times New Roman" w:cs="Times New Roman"/>
          <w:sz w:val="21"/>
          <w:szCs w:val="21"/>
        </w:rPr>
        <w:t xml:space="preserve"> usw., in vollem Gange war. </w:t>
      </w:r>
      <w:r w:rsidR="003A51B8">
        <w:rPr>
          <w:rFonts w:ascii="Times New Roman" w:hAnsi="Times New Roman" w:cs="Times New Roman"/>
          <w:sz w:val="21"/>
          <w:szCs w:val="21"/>
        </w:rPr>
        <w:t xml:space="preserve">Der </w:t>
      </w:r>
      <w:proofErr w:type="spellStart"/>
      <w:r w:rsidR="003A51B8">
        <w:rPr>
          <w:rFonts w:ascii="Times New Roman" w:hAnsi="Times New Roman" w:cs="Times New Roman"/>
          <w:sz w:val="21"/>
          <w:szCs w:val="21"/>
        </w:rPr>
        <w:t>Extremcharismatiker</w:t>
      </w:r>
      <w:proofErr w:type="spellEnd"/>
      <w:r w:rsidR="003A51B8">
        <w:rPr>
          <w:rFonts w:ascii="Times New Roman" w:hAnsi="Times New Roman" w:cs="Times New Roman"/>
          <w:sz w:val="21"/>
          <w:szCs w:val="21"/>
        </w:rPr>
        <w:t xml:space="preserve"> </w:t>
      </w:r>
      <w:r w:rsidRPr="003046B0">
        <w:rPr>
          <w:rFonts w:ascii="Times New Roman" w:hAnsi="Times New Roman" w:cs="Times New Roman"/>
          <w:sz w:val="21"/>
          <w:szCs w:val="21"/>
        </w:rPr>
        <w:t xml:space="preserve">Bill Johnson hatte bereits Versammlungen in der charismatischen </w:t>
      </w:r>
      <w:proofErr w:type="spellStart"/>
      <w:r w:rsidRPr="003046B0">
        <w:rPr>
          <w:rFonts w:ascii="Times New Roman" w:hAnsi="Times New Roman" w:cs="Times New Roman"/>
          <w:i/>
          <w:sz w:val="21"/>
          <w:szCs w:val="21"/>
        </w:rPr>
        <w:t>Vineyard</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Ge</w:t>
      </w:r>
      <w:r w:rsidR="003A51B8">
        <w:rPr>
          <w:rFonts w:ascii="Times New Roman" w:hAnsi="Times New Roman" w:cs="Times New Roman"/>
          <w:sz w:val="21"/>
          <w:szCs w:val="21"/>
        </w:rPr>
        <w:t>-</w:t>
      </w:r>
      <w:r w:rsidRPr="003046B0">
        <w:rPr>
          <w:rFonts w:ascii="Times New Roman" w:hAnsi="Times New Roman" w:cs="Times New Roman"/>
          <w:sz w:val="21"/>
          <w:szCs w:val="21"/>
        </w:rPr>
        <w:t>meinde</w:t>
      </w:r>
      <w:proofErr w:type="spellEnd"/>
      <w:r w:rsidRPr="003046B0">
        <w:rPr>
          <w:rFonts w:ascii="Times New Roman" w:hAnsi="Times New Roman" w:cs="Times New Roman"/>
          <w:sz w:val="21"/>
          <w:szCs w:val="21"/>
        </w:rPr>
        <w:t xml:space="preserve"> in </w:t>
      </w:r>
      <w:proofErr w:type="spellStart"/>
      <w:r w:rsidRPr="003046B0">
        <w:rPr>
          <w:rFonts w:ascii="Times New Roman" w:hAnsi="Times New Roman" w:cs="Times New Roman"/>
          <w:sz w:val="21"/>
          <w:szCs w:val="21"/>
        </w:rPr>
        <w:t>Redding</w:t>
      </w:r>
      <w:proofErr w:type="spellEnd"/>
      <w:r w:rsidRPr="003046B0">
        <w:rPr>
          <w:rFonts w:ascii="Times New Roman" w:hAnsi="Times New Roman" w:cs="Times New Roman"/>
          <w:sz w:val="21"/>
          <w:szCs w:val="21"/>
        </w:rPr>
        <w:t xml:space="preserve"> gehalten und war überzeugt, dass es an der Zeit war, dass nun auch seine eigene Gemeinde in den Genuss des „Toronto-Segens“ kommen sollte. </w:t>
      </w:r>
    </w:p>
    <w:p w:rsidR="003046B0" w:rsidRPr="003046B0" w:rsidRDefault="003046B0"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Pr="003046B0">
        <w:rPr>
          <w:rFonts w:ascii="Times New Roman" w:hAnsi="Times New Roman" w:cs="Times New Roman"/>
          <w:sz w:val="21"/>
          <w:szCs w:val="21"/>
        </w:rPr>
        <w:t>Der Gottesdienst begann recht unspektakulär. Bill Johnson erhob sich, streckte seine Hände aus und sagte: „Komm, Heiliger Geist.“ Das waren die letzten Worte, an die sich Pierce erinnert. Pierce berichtet: „Wir standen da und plötzlich fühlte ich etwas, das sich wie Feuer Gottes anfühlte, das langsam Welle für Welle durch meinen Körper fließt. Es war, als ob der Boden aus Stahl sei und meine Schuhe Magneten gewesen wären, denn ich konnte mich nicht bewegen.</w:t>
      </w:r>
      <w:r w:rsidR="00B57DB2">
        <w:rPr>
          <w:rFonts w:ascii="Times New Roman" w:hAnsi="Times New Roman" w:cs="Times New Roman"/>
          <w:sz w:val="21"/>
          <w:szCs w:val="21"/>
        </w:rPr>
        <w:t>..</w:t>
      </w:r>
      <w:r w:rsidRPr="003046B0">
        <w:rPr>
          <w:rFonts w:ascii="Times New Roman" w:hAnsi="Times New Roman" w:cs="Times New Roman"/>
          <w:sz w:val="21"/>
          <w:szCs w:val="21"/>
        </w:rPr>
        <w:t xml:space="preserve"> Schließlich zog mich meine Frau am Ärmel und sagte: ‚Liebling, die Versammlung ist zu Ende. Lass uns nach Hause gehen</w:t>
      </w:r>
      <w:proofErr w:type="gramStart"/>
      <w:r w:rsidRPr="003046B0">
        <w:rPr>
          <w:rFonts w:ascii="Times New Roman" w:hAnsi="Times New Roman" w:cs="Times New Roman"/>
          <w:sz w:val="21"/>
          <w:szCs w:val="21"/>
        </w:rPr>
        <w:t>!‘</w:t>
      </w:r>
      <w:proofErr w:type="gramEnd"/>
      <w:r w:rsidRPr="003046B0">
        <w:rPr>
          <w:rFonts w:ascii="Times New Roman" w:hAnsi="Times New Roman" w:cs="Times New Roman"/>
          <w:sz w:val="21"/>
          <w:szCs w:val="21"/>
        </w:rPr>
        <w:t xml:space="preserve"> Ich habe nicht die geringste Ahnung, um was es in der Versammlung ging, aber ich weiß, um was es für mich ging.“</w:t>
      </w:r>
      <w:r w:rsidRPr="003046B0">
        <w:rPr>
          <w:rFonts w:ascii="Times New Roman" w:hAnsi="Times New Roman" w:cs="Times New Roman"/>
          <w:sz w:val="21"/>
          <w:szCs w:val="21"/>
          <w:vertAlign w:val="superscript"/>
        </w:rPr>
        <w:t>13</w:t>
      </w:r>
      <w:r w:rsidRPr="003046B0">
        <w:rPr>
          <w:rFonts w:ascii="Times New Roman" w:hAnsi="Times New Roman" w:cs="Times New Roman"/>
          <w:sz w:val="21"/>
          <w:szCs w:val="21"/>
        </w:rPr>
        <w:t xml:space="preserve"> </w:t>
      </w:r>
    </w:p>
    <w:p w:rsidR="003046B0" w:rsidRPr="003046B0" w:rsidRDefault="003046B0"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Pr="003046B0">
        <w:rPr>
          <w:rFonts w:ascii="Times New Roman" w:hAnsi="Times New Roman" w:cs="Times New Roman"/>
          <w:sz w:val="21"/>
          <w:szCs w:val="21"/>
        </w:rPr>
        <w:t>Oft wurde Cal Pierce gefragt, was es denn damit auf sich hatte, dass er damals über Monate regelmäßig am Grab von John G. Lake betete. Auf seiner Internetseite beantwortet er diese Frage folgendermaßen: „Bevor Gott mich und Michelle nach Spokane sandte, habe ich alles über das Leben von John G. Lake und die macht</w:t>
      </w:r>
      <w:r w:rsidR="00066D89">
        <w:rPr>
          <w:rFonts w:ascii="Times New Roman" w:hAnsi="Times New Roman" w:cs="Times New Roman"/>
          <w:sz w:val="21"/>
          <w:szCs w:val="21"/>
        </w:rPr>
        <w:t>-</w:t>
      </w:r>
      <w:r w:rsidRPr="003046B0">
        <w:rPr>
          <w:rFonts w:ascii="Times New Roman" w:hAnsi="Times New Roman" w:cs="Times New Roman"/>
          <w:sz w:val="21"/>
          <w:szCs w:val="21"/>
        </w:rPr>
        <w:t xml:space="preserve">volle Arbeit in den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gelesen. Ich ging zur Grabstätte, um eine Verbindung zu der Vision und der historischen Arbeit herzustellen, die in den Heilungsräumen in Spokane stattgefunden hatte. Durch den Besuch des Grabes hat mir der Herr sehr klar gezeigt, dass diese neue Bewegung der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nichts mit der Vergangenheit oder John G. Lake zu tun haben würde. Es sollte sich alles um den Heiligen Geist drehen und</w:t>
      </w:r>
      <w:r w:rsidR="00706541">
        <w:rPr>
          <w:rFonts w:ascii="Times New Roman" w:hAnsi="Times New Roman" w:cs="Times New Roman"/>
          <w:sz w:val="21"/>
          <w:szCs w:val="21"/>
        </w:rPr>
        <w:t xml:space="preserve"> darum,</w:t>
      </w:r>
      <w:r w:rsidRPr="003046B0">
        <w:rPr>
          <w:rFonts w:ascii="Times New Roman" w:hAnsi="Times New Roman" w:cs="Times New Roman"/>
          <w:sz w:val="21"/>
          <w:szCs w:val="21"/>
        </w:rPr>
        <w:t xml:space="preserve"> was Er jetzt und in Zukunft tun würde … Das Wichtige daran ist nicht, ob ich am Anfang das Grab besucht habe oder nicht, sondern es geht um die Aktivierung der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und um die veränderten Leben, die man überall auf der Welt sehen kann.“</w:t>
      </w:r>
      <w:r w:rsidRPr="003046B0">
        <w:rPr>
          <w:rFonts w:ascii="Times New Roman" w:hAnsi="Times New Roman" w:cs="Times New Roman"/>
          <w:sz w:val="21"/>
          <w:szCs w:val="21"/>
          <w:vertAlign w:val="superscript"/>
        </w:rPr>
        <w:t>14</w:t>
      </w:r>
      <w:r w:rsidRPr="003046B0">
        <w:rPr>
          <w:rFonts w:ascii="Times New Roman" w:hAnsi="Times New Roman" w:cs="Times New Roman"/>
          <w:sz w:val="21"/>
          <w:szCs w:val="21"/>
        </w:rPr>
        <w:t xml:space="preserve"> </w:t>
      </w:r>
    </w:p>
    <w:p w:rsidR="003046B0" w:rsidRPr="003046B0" w:rsidRDefault="003046B0"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Pr="003046B0">
        <w:rPr>
          <w:rFonts w:ascii="Times New Roman" w:hAnsi="Times New Roman" w:cs="Times New Roman"/>
          <w:sz w:val="21"/>
          <w:szCs w:val="21"/>
        </w:rPr>
        <w:t xml:space="preserve">Die Webseite des Verlags </w:t>
      </w:r>
      <w:r w:rsidRPr="003046B0">
        <w:rPr>
          <w:rFonts w:ascii="Times New Roman" w:hAnsi="Times New Roman" w:cs="Times New Roman"/>
          <w:i/>
          <w:iCs/>
          <w:sz w:val="21"/>
          <w:szCs w:val="21"/>
        </w:rPr>
        <w:t>Glory World Medien</w:t>
      </w:r>
      <w:r w:rsidRPr="003046B0">
        <w:rPr>
          <w:rFonts w:ascii="Times New Roman" w:hAnsi="Times New Roman" w:cs="Times New Roman"/>
          <w:sz w:val="21"/>
          <w:szCs w:val="21"/>
        </w:rPr>
        <w:t>, der das Buch von Cal Pierce verlegt, erläutert: „Die Vision von Cal Pierce und seinen Mitarbeitern ist es, den Dienst der Heilungsräume weltweit zu verbreiten. In diesem Buch erzählt Cal die packende Geschichte, wie es zur Wiedereröffnung der Heilungsräume von John G. Lake kam. Er vermittelt gleichzeitig die Vision für solche Heilungsräume welt</w:t>
      </w:r>
      <w:r w:rsidR="00066D89">
        <w:rPr>
          <w:rFonts w:ascii="Times New Roman" w:hAnsi="Times New Roman" w:cs="Times New Roman"/>
          <w:sz w:val="21"/>
          <w:szCs w:val="21"/>
        </w:rPr>
        <w:t>-</w:t>
      </w:r>
      <w:r w:rsidRPr="003046B0">
        <w:rPr>
          <w:rFonts w:ascii="Times New Roman" w:hAnsi="Times New Roman" w:cs="Times New Roman"/>
          <w:sz w:val="21"/>
          <w:szCs w:val="21"/>
        </w:rPr>
        <w:t>weit.“</w:t>
      </w:r>
      <w:r w:rsidRPr="003046B0">
        <w:rPr>
          <w:rFonts w:ascii="Times New Roman" w:hAnsi="Times New Roman" w:cs="Times New Roman"/>
          <w:sz w:val="21"/>
          <w:szCs w:val="21"/>
          <w:vertAlign w:val="superscript"/>
        </w:rPr>
        <w:t>15</w:t>
      </w:r>
      <w:r w:rsidRPr="003046B0">
        <w:rPr>
          <w:rFonts w:ascii="Times New Roman" w:hAnsi="Times New Roman" w:cs="Times New Roman"/>
          <w:sz w:val="21"/>
          <w:szCs w:val="21"/>
        </w:rPr>
        <w:t xml:space="preserve"> </w:t>
      </w:r>
    </w:p>
    <w:p w:rsidR="003046B0" w:rsidRPr="003046B0" w:rsidRDefault="003046B0"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Pr="003046B0">
        <w:rPr>
          <w:rFonts w:ascii="Times New Roman" w:hAnsi="Times New Roman" w:cs="Times New Roman"/>
          <w:sz w:val="21"/>
          <w:szCs w:val="21"/>
        </w:rPr>
        <w:t xml:space="preserve">Der </w:t>
      </w:r>
      <w:proofErr w:type="spellStart"/>
      <w:r w:rsidRPr="003046B0">
        <w:rPr>
          <w:rFonts w:ascii="Times New Roman" w:hAnsi="Times New Roman" w:cs="Times New Roman"/>
          <w:sz w:val="21"/>
          <w:szCs w:val="21"/>
        </w:rPr>
        <w:t>Charismatiker</w:t>
      </w:r>
      <w:proofErr w:type="spellEnd"/>
      <w:r w:rsidRPr="003046B0">
        <w:rPr>
          <w:rFonts w:ascii="Times New Roman" w:hAnsi="Times New Roman" w:cs="Times New Roman"/>
          <w:sz w:val="21"/>
          <w:szCs w:val="21"/>
        </w:rPr>
        <w:t xml:space="preserve"> Jim Goll, der Cal Pierce und seinen Dienst wärmstens empfiehlt, schwärmt: „Dadurch dass der Brunnen der heilenden Gegenwart Gottes wieder ausgegraben wurde, öffnete sich eine strategische Türe, die das Wirken des Geistes Gottes weltweit beeinflussen wird. Es wird ein reiner Strom von Zeichen und Wundern werden, der den Herrn Jesus Christus verherrlichen wird.“</w:t>
      </w:r>
      <w:r w:rsidRPr="003046B0">
        <w:rPr>
          <w:rFonts w:ascii="Times New Roman" w:hAnsi="Times New Roman" w:cs="Times New Roman"/>
          <w:sz w:val="21"/>
          <w:szCs w:val="21"/>
          <w:vertAlign w:val="superscript"/>
        </w:rPr>
        <w:t>16</w:t>
      </w:r>
      <w:r w:rsidRPr="003046B0">
        <w:rPr>
          <w:rFonts w:ascii="Times New Roman" w:hAnsi="Times New Roman" w:cs="Times New Roman"/>
          <w:sz w:val="21"/>
          <w:szCs w:val="21"/>
        </w:rPr>
        <w:t xml:space="preserve"> </w:t>
      </w:r>
    </w:p>
    <w:p w:rsidR="003046B0" w:rsidRPr="003046B0" w:rsidRDefault="003046B0" w:rsidP="00B57DB2">
      <w:pPr>
        <w:pStyle w:val="Default"/>
        <w:jc w:val="both"/>
        <w:rPr>
          <w:rFonts w:ascii="Times New Roman" w:hAnsi="Times New Roman" w:cs="Times New Roman"/>
          <w:sz w:val="21"/>
          <w:szCs w:val="21"/>
        </w:rPr>
      </w:pPr>
    </w:p>
    <w:p w:rsidR="003046B0" w:rsidRPr="00C82486" w:rsidRDefault="003046B0" w:rsidP="00B57DB2">
      <w:pPr>
        <w:pStyle w:val="Default"/>
        <w:jc w:val="both"/>
        <w:rPr>
          <w:rFonts w:ascii="Times New Roman" w:hAnsi="Times New Roman" w:cs="Times New Roman"/>
          <w:b/>
          <w:bCs/>
          <w:sz w:val="21"/>
          <w:szCs w:val="21"/>
          <w:lang w:val="en-US"/>
        </w:rPr>
      </w:pPr>
      <w:proofErr w:type="spellStart"/>
      <w:r w:rsidRPr="00C82486">
        <w:rPr>
          <w:rFonts w:ascii="Times New Roman" w:hAnsi="Times New Roman" w:cs="Times New Roman"/>
          <w:b/>
          <w:bCs/>
          <w:sz w:val="21"/>
          <w:szCs w:val="21"/>
          <w:lang w:val="en-US"/>
        </w:rPr>
        <w:t>Organisation</w:t>
      </w:r>
      <w:r w:rsidR="00177A4B" w:rsidRPr="00C82486">
        <w:rPr>
          <w:rFonts w:ascii="Times New Roman" w:hAnsi="Times New Roman" w:cs="Times New Roman"/>
          <w:b/>
          <w:bCs/>
          <w:sz w:val="21"/>
          <w:szCs w:val="21"/>
          <w:lang w:val="en-US"/>
        </w:rPr>
        <w:t>elle</w:t>
      </w:r>
      <w:proofErr w:type="spellEnd"/>
      <w:r w:rsidR="00177A4B" w:rsidRPr="00C82486">
        <w:rPr>
          <w:rFonts w:ascii="Times New Roman" w:hAnsi="Times New Roman" w:cs="Times New Roman"/>
          <w:b/>
          <w:bCs/>
          <w:sz w:val="21"/>
          <w:szCs w:val="21"/>
          <w:lang w:val="en-US"/>
        </w:rPr>
        <w:t xml:space="preserve"> </w:t>
      </w:r>
      <w:proofErr w:type="spellStart"/>
      <w:r w:rsidR="00177A4B" w:rsidRPr="00C82486">
        <w:rPr>
          <w:rFonts w:ascii="Times New Roman" w:hAnsi="Times New Roman" w:cs="Times New Roman"/>
          <w:b/>
          <w:bCs/>
          <w:sz w:val="21"/>
          <w:szCs w:val="21"/>
          <w:lang w:val="en-US"/>
        </w:rPr>
        <w:t>Strukturen</w:t>
      </w:r>
      <w:proofErr w:type="spellEnd"/>
      <w:r w:rsidR="00177A4B" w:rsidRPr="00C82486">
        <w:rPr>
          <w:rFonts w:ascii="Times New Roman" w:hAnsi="Times New Roman" w:cs="Times New Roman"/>
          <w:b/>
          <w:bCs/>
          <w:sz w:val="21"/>
          <w:szCs w:val="21"/>
          <w:lang w:val="en-US"/>
        </w:rPr>
        <w:t xml:space="preserve"> der Healing Rooms</w:t>
      </w:r>
      <w:r w:rsidRPr="00C82486">
        <w:rPr>
          <w:rFonts w:ascii="Times New Roman" w:hAnsi="Times New Roman" w:cs="Times New Roman"/>
          <w:b/>
          <w:bCs/>
          <w:sz w:val="21"/>
          <w:szCs w:val="21"/>
          <w:lang w:val="en-US"/>
        </w:rPr>
        <w:t xml:space="preserve"> </w:t>
      </w:r>
    </w:p>
    <w:p w:rsidR="003046B0" w:rsidRPr="00C82486" w:rsidRDefault="003046B0" w:rsidP="00B57DB2">
      <w:pPr>
        <w:pStyle w:val="Default"/>
        <w:jc w:val="both"/>
        <w:rPr>
          <w:rFonts w:ascii="Times New Roman" w:hAnsi="Times New Roman" w:cs="Times New Roman"/>
          <w:b/>
          <w:bCs/>
          <w:sz w:val="21"/>
          <w:szCs w:val="21"/>
          <w:lang w:val="en-US"/>
        </w:rPr>
      </w:pPr>
    </w:p>
    <w:p w:rsidR="00B57DB2" w:rsidRPr="00C82486" w:rsidRDefault="00177A4B" w:rsidP="00B57DB2">
      <w:pPr>
        <w:pStyle w:val="Default"/>
        <w:jc w:val="both"/>
        <w:rPr>
          <w:rFonts w:ascii="Times New Roman" w:hAnsi="Times New Roman" w:cs="Times New Roman"/>
          <w:w w:val="102"/>
          <w:sz w:val="21"/>
          <w:szCs w:val="21"/>
          <w:lang w:val="en-US"/>
        </w:rPr>
      </w:pPr>
      <w:r w:rsidRPr="00C82486">
        <w:rPr>
          <w:rFonts w:ascii="Times New Roman" w:hAnsi="Times New Roman" w:cs="Times New Roman"/>
          <w:sz w:val="21"/>
          <w:szCs w:val="21"/>
          <w:lang w:val="en-US"/>
        </w:rPr>
        <w:t xml:space="preserve">   </w:t>
      </w:r>
      <w:r w:rsidR="003046B0" w:rsidRPr="00C82486">
        <w:rPr>
          <w:rFonts w:ascii="Times New Roman" w:hAnsi="Times New Roman" w:cs="Times New Roman"/>
          <w:w w:val="102"/>
          <w:sz w:val="21"/>
          <w:szCs w:val="21"/>
          <w:lang w:val="en-US"/>
        </w:rPr>
        <w:t xml:space="preserve">Cal Pierce </w:t>
      </w:r>
      <w:proofErr w:type="spellStart"/>
      <w:proofErr w:type="gramStart"/>
      <w:r w:rsidR="003046B0" w:rsidRPr="00C82486">
        <w:rPr>
          <w:rFonts w:ascii="Times New Roman" w:hAnsi="Times New Roman" w:cs="Times New Roman"/>
          <w:w w:val="102"/>
          <w:sz w:val="21"/>
          <w:szCs w:val="21"/>
          <w:lang w:val="en-US"/>
        </w:rPr>
        <w:t>ist</w:t>
      </w:r>
      <w:proofErr w:type="spellEnd"/>
      <w:proofErr w:type="gramEnd"/>
      <w:r w:rsidR="003046B0" w:rsidRPr="00C82486">
        <w:rPr>
          <w:rFonts w:ascii="Times New Roman" w:hAnsi="Times New Roman" w:cs="Times New Roman"/>
          <w:w w:val="102"/>
          <w:sz w:val="21"/>
          <w:szCs w:val="21"/>
          <w:lang w:val="en-US"/>
        </w:rPr>
        <w:t xml:space="preserve"> </w:t>
      </w:r>
      <w:proofErr w:type="spellStart"/>
      <w:r w:rsidR="003046B0" w:rsidRPr="00C82486">
        <w:rPr>
          <w:rFonts w:ascii="Times New Roman" w:hAnsi="Times New Roman" w:cs="Times New Roman"/>
          <w:w w:val="102"/>
          <w:sz w:val="21"/>
          <w:szCs w:val="21"/>
          <w:lang w:val="en-US"/>
        </w:rPr>
        <w:t>Direktor</w:t>
      </w:r>
      <w:proofErr w:type="spellEnd"/>
      <w:r w:rsidR="003046B0" w:rsidRPr="00C82486">
        <w:rPr>
          <w:rFonts w:ascii="Times New Roman" w:hAnsi="Times New Roman" w:cs="Times New Roman"/>
          <w:w w:val="102"/>
          <w:sz w:val="21"/>
          <w:szCs w:val="21"/>
          <w:lang w:val="en-US"/>
        </w:rPr>
        <w:t xml:space="preserve"> des </w:t>
      </w:r>
      <w:r w:rsidR="003046B0" w:rsidRPr="00C82486">
        <w:rPr>
          <w:rFonts w:ascii="Times New Roman" w:hAnsi="Times New Roman" w:cs="Times New Roman"/>
          <w:i/>
          <w:iCs/>
          <w:w w:val="102"/>
          <w:sz w:val="21"/>
          <w:szCs w:val="21"/>
          <w:lang w:val="en-US"/>
        </w:rPr>
        <w:t xml:space="preserve">International Association of Healing Rooms </w:t>
      </w:r>
      <w:r w:rsidR="003046B0" w:rsidRPr="00C82486">
        <w:rPr>
          <w:rFonts w:ascii="Times New Roman" w:hAnsi="Times New Roman" w:cs="Times New Roman"/>
          <w:w w:val="102"/>
          <w:sz w:val="21"/>
          <w:szCs w:val="21"/>
          <w:lang w:val="en-US"/>
        </w:rPr>
        <w:t xml:space="preserve">(IHAR), </w:t>
      </w:r>
    </w:p>
    <w:p w:rsidR="00B57DB2" w:rsidRDefault="00B57DB2" w:rsidP="00B57DB2">
      <w:pPr>
        <w:pStyle w:val="Default"/>
        <w:jc w:val="both"/>
        <w:rPr>
          <w:rFonts w:ascii="Times New Roman" w:hAnsi="Times New Roman" w:cs="Times New Roman"/>
          <w:sz w:val="21"/>
          <w:szCs w:val="21"/>
          <w:lang w:val="en-US"/>
        </w:rPr>
      </w:pPr>
    </w:p>
    <w:p w:rsidR="00B57DB2" w:rsidRDefault="00B57DB2" w:rsidP="00B57DB2">
      <w:pPr>
        <w:pStyle w:val="Default"/>
        <w:jc w:val="center"/>
        <w:rPr>
          <w:rFonts w:ascii="Times New Roman" w:hAnsi="Times New Roman" w:cs="Times New Roman"/>
          <w:sz w:val="21"/>
          <w:szCs w:val="21"/>
        </w:rPr>
      </w:pPr>
      <w:r>
        <w:rPr>
          <w:rFonts w:ascii="Times New Roman" w:hAnsi="Times New Roman" w:cs="Times New Roman"/>
          <w:sz w:val="21"/>
          <w:szCs w:val="21"/>
        </w:rPr>
        <w:t>8</w:t>
      </w:r>
    </w:p>
    <w:p w:rsidR="003046B0" w:rsidRPr="003046B0" w:rsidRDefault="003046B0" w:rsidP="00B57DB2">
      <w:pPr>
        <w:pStyle w:val="Default"/>
        <w:jc w:val="both"/>
        <w:rPr>
          <w:rFonts w:ascii="Times New Roman" w:hAnsi="Times New Roman" w:cs="Times New Roman"/>
          <w:sz w:val="21"/>
          <w:szCs w:val="21"/>
        </w:rPr>
      </w:pPr>
      <w:r w:rsidRPr="003046B0">
        <w:rPr>
          <w:rFonts w:ascii="Times New Roman" w:hAnsi="Times New Roman" w:cs="Times New Roman"/>
          <w:sz w:val="21"/>
          <w:szCs w:val="21"/>
        </w:rPr>
        <w:t xml:space="preserve">und seine Frau Michelle steht der Organisation als Co-Direktorin vor. Das Ehepaar Pierce reist um die ganze Welt, um den Dienst der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von neuem bekannt zu machen, und sie ermutigen andere, neue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zu gründen. Cal Pierce ist außerdem ein Mitglied der </w:t>
      </w:r>
      <w:r w:rsidRPr="003046B0">
        <w:rPr>
          <w:rFonts w:ascii="Times New Roman" w:hAnsi="Times New Roman" w:cs="Times New Roman"/>
          <w:i/>
          <w:iCs/>
          <w:sz w:val="21"/>
          <w:szCs w:val="21"/>
        </w:rPr>
        <w:t xml:space="preserve">International </w:t>
      </w:r>
      <w:proofErr w:type="spellStart"/>
      <w:r w:rsidRPr="003046B0">
        <w:rPr>
          <w:rFonts w:ascii="Times New Roman" w:hAnsi="Times New Roman" w:cs="Times New Roman"/>
          <w:i/>
          <w:iCs/>
          <w:sz w:val="21"/>
          <w:szCs w:val="21"/>
        </w:rPr>
        <w:t>Coalition</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of</w:t>
      </w:r>
      <w:proofErr w:type="spellEnd"/>
      <w:r w:rsidRPr="003046B0">
        <w:rPr>
          <w:rFonts w:ascii="Times New Roman" w:hAnsi="Times New Roman" w:cs="Times New Roman"/>
          <w:i/>
          <w:iCs/>
          <w:sz w:val="21"/>
          <w:szCs w:val="21"/>
        </w:rPr>
        <w:t xml:space="preserve"> Apostels </w:t>
      </w:r>
      <w:r w:rsidRPr="003046B0">
        <w:rPr>
          <w:rFonts w:ascii="Times New Roman" w:hAnsi="Times New Roman" w:cs="Times New Roman"/>
          <w:sz w:val="21"/>
          <w:szCs w:val="21"/>
        </w:rPr>
        <w:t>(ICA), einer charismatischen Organisation endzeitlicher Apostel.</w:t>
      </w:r>
      <w:r w:rsidRPr="003046B0">
        <w:rPr>
          <w:rFonts w:ascii="Times New Roman" w:hAnsi="Times New Roman" w:cs="Times New Roman"/>
          <w:sz w:val="21"/>
          <w:szCs w:val="21"/>
          <w:vertAlign w:val="superscript"/>
        </w:rPr>
        <w:t>17</w:t>
      </w:r>
      <w:r w:rsidRPr="003046B0">
        <w:rPr>
          <w:rFonts w:ascii="Times New Roman" w:hAnsi="Times New Roman" w:cs="Times New Roman"/>
          <w:sz w:val="21"/>
          <w:szCs w:val="21"/>
        </w:rPr>
        <w:t xml:space="preserve">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Der Dienst von Cal Pierce und seiner Frau Michelle ist international und überkonfessionell. So ist es nicht verwunderlich, dass der Gedanke der </w:t>
      </w:r>
      <w:proofErr w:type="spellStart"/>
      <w:r w:rsidR="003046B0" w:rsidRPr="003046B0">
        <w:rPr>
          <w:rFonts w:ascii="Times New Roman" w:hAnsi="Times New Roman" w:cs="Times New Roman"/>
          <w:sz w:val="21"/>
          <w:szCs w:val="21"/>
        </w:rPr>
        <w:t>Healing</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Rooms</w:t>
      </w:r>
      <w:proofErr w:type="spellEnd"/>
      <w:r w:rsidR="003046B0" w:rsidRPr="003046B0">
        <w:rPr>
          <w:rFonts w:ascii="Times New Roman" w:hAnsi="Times New Roman" w:cs="Times New Roman"/>
          <w:sz w:val="21"/>
          <w:szCs w:val="21"/>
        </w:rPr>
        <w:t xml:space="preserve"> auch in Deutschland wieder Fuß fassen konnte. Aus dem Bericht </w:t>
      </w:r>
      <w:r w:rsidR="003046B0" w:rsidRPr="003046B0">
        <w:rPr>
          <w:rFonts w:ascii="Times New Roman" w:hAnsi="Times New Roman" w:cs="Times New Roman"/>
          <w:i/>
          <w:iCs/>
          <w:sz w:val="21"/>
          <w:szCs w:val="21"/>
        </w:rPr>
        <w:t>Heilungs</w:t>
      </w:r>
      <w:r w:rsidR="00066D89">
        <w:rPr>
          <w:rFonts w:ascii="Times New Roman" w:hAnsi="Times New Roman" w:cs="Times New Roman"/>
          <w:i/>
          <w:iCs/>
          <w:sz w:val="21"/>
          <w:szCs w:val="21"/>
        </w:rPr>
        <w:t>-</w:t>
      </w:r>
      <w:r w:rsidR="003046B0" w:rsidRPr="003046B0">
        <w:rPr>
          <w:rFonts w:ascii="Times New Roman" w:hAnsi="Times New Roman" w:cs="Times New Roman"/>
          <w:i/>
          <w:iCs/>
          <w:sz w:val="21"/>
          <w:szCs w:val="21"/>
        </w:rPr>
        <w:t xml:space="preserve">räume in Deutschland </w:t>
      </w:r>
      <w:r w:rsidR="003046B0" w:rsidRPr="003046B0">
        <w:rPr>
          <w:rFonts w:ascii="Times New Roman" w:hAnsi="Times New Roman" w:cs="Times New Roman"/>
          <w:sz w:val="21"/>
          <w:szCs w:val="21"/>
        </w:rPr>
        <w:t xml:space="preserve">von Gerhard </w:t>
      </w:r>
      <w:proofErr w:type="spellStart"/>
      <w:r w:rsidR="003046B0" w:rsidRPr="003046B0">
        <w:rPr>
          <w:rFonts w:ascii="Times New Roman" w:hAnsi="Times New Roman" w:cs="Times New Roman"/>
          <w:sz w:val="21"/>
          <w:szCs w:val="21"/>
        </w:rPr>
        <w:t>Bially</w:t>
      </w:r>
      <w:proofErr w:type="spellEnd"/>
      <w:r w:rsidR="003046B0" w:rsidRPr="003046B0">
        <w:rPr>
          <w:rFonts w:ascii="Times New Roman" w:hAnsi="Times New Roman" w:cs="Times New Roman"/>
          <w:sz w:val="21"/>
          <w:szCs w:val="21"/>
        </w:rPr>
        <w:t xml:space="preserve"> geht hervor, dass die christlichen </w:t>
      </w:r>
      <w:proofErr w:type="spellStart"/>
      <w:r w:rsidR="003046B0" w:rsidRPr="003046B0">
        <w:rPr>
          <w:rFonts w:ascii="Times New Roman" w:hAnsi="Times New Roman" w:cs="Times New Roman"/>
          <w:sz w:val="21"/>
          <w:szCs w:val="21"/>
        </w:rPr>
        <w:t>Ge</w:t>
      </w:r>
      <w:r w:rsidR="00066D89">
        <w:rPr>
          <w:rFonts w:ascii="Times New Roman" w:hAnsi="Times New Roman" w:cs="Times New Roman"/>
          <w:sz w:val="21"/>
          <w:szCs w:val="21"/>
        </w:rPr>
        <w:t>-</w:t>
      </w:r>
      <w:r w:rsidR="003046B0" w:rsidRPr="003046B0">
        <w:rPr>
          <w:rFonts w:ascii="Times New Roman" w:hAnsi="Times New Roman" w:cs="Times New Roman"/>
          <w:sz w:val="21"/>
          <w:szCs w:val="21"/>
        </w:rPr>
        <w:t>meinden</w:t>
      </w:r>
      <w:proofErr w:type="spellEnd"/>
      <w:r w:rsidR="003046B0" w:rsidRPr="003046B0">
        <w:rPr>
          <w:rFonts w:ascii="Times New Roman" w:hAnsi="Times New Roman" w:cs="Times New Roman"/>
          <w:sz w:val="21"/>
          <w:szCs w:val="21"/>
        </w:rPr>
        <w:t xml:space="preserve"> und Werke schon für die Entstehung von Heilungsräumen vorbereitet waren, wie folgende Übersicht deutlich macht:</w:t>
      </w:r>
      <w:r w:rsidR="003046B0" w:rsidRPr="003046B0">
        <w:rPr>
          <w:rFonts w:ascii="Times New Roman" w:hAnsi="Times New Roman" w:cs="Times New Roman"/>
          <w:sz w:val="21"/>
          <w:szCs w:val="21"/>
          <w:vertAlign w:val="superscript"/>
        </w:rPr>
        <w:t>18</w:t>
      </w:r>
      <w:r w:rsidR="003046B0" w:rsidRPr="003046B0">
        <w:rPr>
          <w:rFonts w:ascii="Times New Roman" w:hAnsi="Times New Roman" w:cs="Times New Roman"/>
          <w:sz w:val="21"/>
          <w:szCs w:val="21"/>
        </w:rPr>
        <w:t xml:space="preserve"> </w:t>
      </w:r>
    </w:p>
    <w:p w:rsidR="003046B0" w:rsidRPr="003046B0" w:rsidRDefault="003046B0" w:rsidP="00B57DB2">
      <w:pPr>
        <w:pStyle w:val="Default"/>
        <w:jc w:val="both"/>
        <w:rPr>
          <w:rFonts w:ascii="Times New Roman" w:hAnsi="Times New Roman" w:cs="Times New Roman"/>
          <w:sz w:val="21"/>
          <w:szCs w:val="21"/>
        </w:rPr>
      </w:pPr>
    </w:p>
    <w:p w:rsidR="003046B0" w:rsidRPr="003046B0" w:rsidRDefault="00B57DB2"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April 2002 in Kirchheim, Hessen, BFP-Bundeskonferenz: Präses Ingolf </w:t>
      </w:r>
      <w:proofErr w:type="spellStart"/>
      <w:r w:rsidR="003046B0" w:rsidRPr="003046B0">
        <w:rPr>
          <w:rFonts w:ascii="Times New Roman" w:hAnsi="Times New Roman" w:cs="Times New Roman"/>
          <w:sz w:val="21"/>
          <w:szCs w:val="21"/>
        </w:rPr>
        <w:t>Ellßel</w:t>
      </w:r>
      <w:proofErr w:type="spellEnd"/>
      <w:r w:rsidR="003046B0" w:rsidRPr="003046B0">
        <w:rPr>
          <w:rFonts w:ascii="Times New Roman" w:hAnsi="Times New Roman" w:cs="Times New Roman"/>
          <w:sz w:val="21"/>
          <w:szCs w:val="21"/>
        </w:rPr>
        <w:t xml:space="preserve"> verknüpft bei einer Leitertagung des </w:t>
      </w:r>
      <w:r w:rsidR="003046B0" w:rsidRPr="003046B0">
        <w:rPr>
          <w:rFonts w:ascii="Times New Roman" w:hAnsi="Times New Roman" w:cs="Times New Roman"/>
          <w:i/>
          <w:iCs/>
          <w:sz w:val="21"/>
          <w:szCs w:val="21"/>
        </w:rPr>
        <w:t xml:space="preserve">Bundes Freikirchlicher Pfingstgemeinden </w:t>
      </w:r>
      <w:r w:rsidR="003046B0" w:rsidRPr="003046B0">
        <w:rPr>
          <w:rFonts w:ascii="Times New Roman" w:hAnsi="Times New Roman" w:cs="Times New Roman"/>
          <w:sz w:val="21"/>
          <w:szCs w:val="21"/>
        </w:rPr>
        <w:t xml:space="preserve">(BFP) in seiner Abschlussrede die Sündenvergebung mit Krankenheilung und löst eine mehrmonatige Diskussion aus. </w:t>
      </w:r>
    </w:p>
    <w:p w:rsidR="003046B0" w:rsidRPr="003046B0" w:rsidRDefault="00B57DB2"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2002: Heilungskonferenz in einer BFP-Gemeinde in Kassel (</w:t>
      </w:r>
      <w:r w:rsidR="003046B0" w:rsidRPr="003046B0">
        <w:rPr>
          <w:rFonts w:ascii="Times New Roman" w:hAnsi="Times New Roman" w:cs="Times New Roman"/>
          <w:i/>
          <w:iCs/>
          <w:sz w:val="21"/>
          <w:szCs w:val="21"/>
        </w:rPr>
        <w:t>Charisma</w:t>
      </w:r>
      <w:r w:rsidR="003046B0" w:rsidRPr="003046B0">
        <w:rPr>
          <w:rFonts w:ascii="Times New Roman" w:hAnsi="Times New Roman" w:cs="Times New Roman"/>
          <w:sz w:val="21"/>
          <w:szCs w:val="21"/>
        </w:rPr>
        <w:t xml:space="preserve">, Ausgabe 122, S.28) </w:t>
      </w:r>
    </w:p>
    <w:p w:rsidR="003046B0" w:rsidRPr="003046B0" w:rsidRDefault="00B57DB2"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August 2002: Heilungskonferenz im </w:t>
      </w:r>
      <w:r w:rsidR="003046B0" w:rsidRPr="003046B0">
        <w:rPr>
          <w:rFonts w:ascii="Times New Roman" w:hAnsi="Times New Roman" w:cs="Times New Roman"/>
          <w:i/>
          <w:iCs/>
          <w:sz w:val="21"/>
          <w:szCs w:val="21"/>
        </w:rPr>
        <w:t xml:space="preserve">Christlichen Zentrum </w:t>
      </w:r>
      <w:r w:rsidR="003046B0" w:rsidRPr="003046B0">
        <w:rPr>
          <w:rFonts w:ascii="Times New Roman" w:hAnsi="Times New Roman" w:cs="Times New Roman"/>
          <w:sz w:val="21"/>
          <w:szCs w:val="21"/>
        </w:rPr>
        <w:t xml:space="preserve">Wiesbaden </w:t>
      </w:r>
    </w:p>
    <w:p w:rsidR="003046B0" w:rsidRPr="003046B0" w:rsidRDefault="00B57DB2"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20. - 22. September 2002: Fachkonferenz „Heilung und Befreiung“ in Essen-Altendorf, organisiert vom Arbeitskreis </w:t>
      </w:r>
      <w:r w:rsidR="003046B0" w:rsidRPr="003046B0">
        <w:rPr>
          <w:rFonts w:ascii="Times New Roman" w:hAnsi="Times New Roman" w:cs="Times New Roman"/>
          <w:i/>
          <w:iCs/>
          <w:sz w:val="21"/>
          <w:szCs w:val="21"/>
        </w:rPr>
        <w:t xml:space="preserve">Gemeinde und Charisma </w:t>
      </w:r>
      <w:r w:rsidR="003046B0" w:rsidRPr="003046B0">
        <w:rPr>
          <w:rFonts w:ascii="Times New Roman" w:hAnsi="Times New Roman" w:cs="Times New Roman"/>
          <w:sz w:val="21"/>
          <w:szCs w:val="21"/>
        </w:rPr>
        <w:t xml:space="preserve">im „Bund evangelisch-freikirchlicher Gemeinden“ (eine </w:t>
      </w:r>
      <w:proofErr w:type="spellStart"/>
      <w:r w:rsidR="003046B0" w:rsidRPr="003046B0">
        <w:rPr>
          <w:rFonts w:ascii="Times New Roman" w:hAnsi="Times New Roman" w:cs="Times New Roman"/>
          <w:sz w:val="21"/>
          <w:szCs w:val="21"/>
        </w:rPr>
        <w:t>baptistische</w:t>
      </w:r>
      <w:proofErr w:type="spellEnd"/>
      <w:r w:rsidR="003046B0" w:rsidRPr="003046B0">
        <w:rPr>
          <w:rFonts w:ascii="Times New Roman" w:hAnsi="Times New Roman" w:cs="Times New Roman"/>
          <w:sz w:val="21"/>
          <w:szCs w:val="21"/>
        </w:rPr>
        <w:t xml:space="preserve"> Erneuerungsbewegung). Teilnehmer der Konferenz waren neben Pastoren auch Mediziner sowie Mitarbeiter aus verschiedenen christlichen Gemeinden. Konferenzleiter war Dr. Heinrich-Christian Rust. Als Hauptredner war der katholische Heilungspionier Dr. Francis </w:t>
      </w:r>
      <w:proofErr w:type="spellStart"/>
      <w:r w:rsidR="003046B0" w:rsidRPr="003046B0">
        <w:rPr>
          <w:rFonts w:ascii="Times New Roman" w:hAnsi="Times New Roman" w:cs="Times New Roman"/>
          <w:sz w:val="21"/>
          <w:szCs w:val="21"/>
        </w:rPr>
        <w:t>MacNutt</w:t>
      </w:r>
      <w:proofErr w:type="spellEnd"/>
      <w:r w:rsidR="003046B0" w:rsidRPr="003046B0">
        <w:rPr>
          <w:rFonts w:ascii="Times New Roman" w:hAnsi="Times New Roman" w:cs="Times New Roman"/>
          <w:sz w:val="21"/>
          <w:szCs w:val="21"/>
        </w:rPr>
        <w:t xml:space="preserve"> eingeladen. Weitere Redner waren: </w:t>
      </w:r>
      <w:r w:rsidR="003046B0" w:rsidRPr="00B57DB2">
        <w:rPr>
          <w:rFonts w:ascii="Times New Roman" w:hAnsi="Times New Roman" w:cs="Times New Roman"/>
          <w:sz w:val="21"/>
          <w:szCs w:val="21"/>
        </w:rPr>
        <w:t xml:space="preserve">Judith </w:t>
      </w:r>
      <w:proofErr w:type="spellStart"/>
      <w:r w:rsidR="003046B0" w:rsidRPr="00B57DB2">
        <w:rPr>
          <w:rFonts w:ascii="Times New Roman" w:hAnsi="Times New Roman" w:cs="Times New Roman"/>
          <w:sz w:val="21"/>
          <w:szCs w:val="21"/>
        </w:rPr>
        <w:t>MacNutt</w:t>
      </w:r>
      <w:proofErr w:type="spellEnd"/>
      <w:r w:rsidR="003046B0" w:rsidRPr="00B57DB2">
        <w:rPr>
          <w:rFonts w:ascii="Times New Roman" w:hAnsi="Times New Roman" w:cs="Times New Roman"/>
          <w:sz w:val="21"/>
          <w:szCs w:val="21"/>
        </w:rPr>
        <w:t>, Psychologin (</w:t>
      </w:r>
      <w:r w:rsidR="003046B0" w:rsidRPr="00B57DB2">
        <w:rPr>
          <w:rFonts w:ascii="Times New Roman" w:hAnsi="Times New Roman" w:cs="Times New Roman"/>
          <w:i/>
          <w:iCs/>
          <w:sz w:val="21"/>
          <w:szCs w:val="21"/>
        </w:rPr>
        <w:t xml:space="preserve">Christian </w:t>
      </w:r>
      <w:proofErr w:type="spellStart"/>
      <w:r w:rsidR="003046B0" w:rsidRPr="00B57DB2">
        <w:rPr>
          <w:rFonts w:ascii="Times New Roman" w:hAnsi="Times New Roman" w:cs="Times New Roman"/>
          <w:i/>
          <w:iCs/>
          <w:sz w:val="21"/>
          <w:szCs w:val="21"/>
        </w:rPr>
        <w:t>Healing</w:t>
      </w:r>
      <w:proofErr w:type="spellEnd"/>
      <w:r w:rsidR="003046B0" w:rsidRPr="00B57DB2">
        <w:rPr>
          <w:rFonts w:ascii="Times New Roman" w:hAnsi="Times New Roman" w:cs="Times New Roman"/>
          <w:i/>
          <w:iCs/>
          <w:sz w:val="21"/>
          <w:szCs w:val="21"/>
        </w:rPr>
        <w:t xml:space="preserve"> </w:t>
      </w:r>
      <w:proofErr w:type="spellStart"/>
      <w:r w:rsidR="003046B0" w:rsidRPr="00B57DB2">
        <w:rPr>
          <w:rFonts w:ascii="Times New Roman" w:hAnsi="Times New Roman" w:cs="Times New Roman"/>
          <w:i/>
          <w:iCs/>
          <w:sz w:val="21"/>
          <w:szCs w:val="21"/>
        </w:rPr>
        <w:t>Ministries</w:t>
      </w:r>
      <w:proofErr w:type="spellEnd"/>
      <w:r w:rsidRPr="00B57DB2">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Dr. Jerry </w:t>
      </w:r>
      <w:proofErr w:type="spellStart"/>
      <w:r w:rsidR="003046B0" w:rsidRPr="003046B0">
        <w:rPr>
          <w:rFonts w:ascii="Times New Roman" w:hAnsi="Times New Roman" w:cs="Times New Roman"/>
          <w:sz w:val="21"/>
          <w:szCs w:val="21"/>
        </w:rPr>
        <w:t>Mungadze</w:t>
      </w:r>
      <w:proofErr w:type="spellEnd"/>
      <w:r w:rsidR="003046B0" w:rsidRPr="003046B0">
        <w:rPr>
          <w:rFonts w:ascii="Times New Roman" w:hAnsi="Times New Roman" w:cs="Times New Roman"/>
          <w:sz w:val="21"/>
          <w:szCs w:val="21"/>
        </w:rPr>
        <w:t>, Theologe und Psychologe mit Fachgebiet Multiple Persönlichkeitsstörungen, Schwerpunkt Unterscheidung von psychischen</w:t>
      </w:r>
      <w:r>
        <w:rPr>
          <w:rFonts w:ascii="Times New Roman" w:hAnsi="Times New Roman" w:cs="Times New Roman"/>
          <w:sz w:val="21"/>
          <w:szCs w:val="21"/>
        </w:rPr>
        <w:t xml:space="preserve"> Erkrankungen und Dämonisierung; </w:t>
      </w:r>
      <w:r w:rsidR="003046B0" w:rsidRPr="003046B0">
        <w:rPr>
          <w:rFonts w:ascii="Times New Roman" w:hAnsi="Times New Roman" w:cs="Times New Roman"/>
          <w:sz w:val="21"/>
          <w:szCs w:val="21"/>
        </w:rPr>
        <w:t xml:space="preserve">Maria </w:t>
      </w:r>
      <w:proofErr w:type="spellStart"/>
      <w:r w:rsidR="003046B0" w:rsidRPr="003046B0">
        <w:rPr>
          <w:rFonts w:ascii="Times New Roman" w:hAnsi="Times New Roman" w:cs="Times New Roman"/>
          <w:sz w:val="21"/>
          <w:szCs w:val="21"/>
        </w:rPr>
        <w:t>Prean</w:t>
      </w:r>
      <w:proofErr w:type="spellEnd"/>
      <w:r w:rsidR="003046B0" w:rsidRPr="003046B0">
        <w:rPr>
          <w:rFonts w:ascii="Times New Roman" w:hAnsi="Times New Roman" w:cs="Times New Roman"/>
          <w:sz w:val="21"/>
          <w:szCs w:val="21"/>
        </w:rPr>
        <w:t xml:space="preserve">, Leiterin des Missionswerkes „Leben in Jesus Christus“ (Heilungsdienst, Umgang mit Leid und Sterben) </w:t>
      </w:r>
    </w:p>
    <w:p w:rsidR="003046B0" w:rsidRPr="003046B0" w:rsidRDefault="00B57DB2"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3.</w:t>
      </w:r>
      <w:r w:rsidR="004659FA">
        <w:rPr>
          <w:rFonts w:ascii="Times New Roman" w:hAnsi="Times New Roman" w:cs="Times New Roman"/>
          <w:sz w:val="21"/>
          <w:szCs w:val="21"/>
        </w:rPr>
        <w:t xml:space="preserve"> </w:t>
      </w:r>
      <w:r w:rsidR="003046B0" w:rsidRPr="003046B0">
        <w:rPr>
          <w:rFonts w:ascii="Times New Roman" w:hAnsi="Times New Roman" w:cs="Times New Roman"/>
          <w:sz w:val="21"/>
          <w:szCs w:val="21"/>
        </w:rPr>
        <w:t>-</w:t>
      </w:r>
      <w:r w:rsidR="004659FA">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6. Oktober 2002: </w:t>
      </w:r>
      <w:r w:rsidR="004659FA">
        <w:rPr>
          <w:rFonts w:ascii="Times New Roman" w:hAnsi="Times New Roman" w:cs="Times New Roman"/>
          <w:sz w:val="21"/>
          <w:szCs w:val="21"/>
        </w:rPr>
        <w:t>K</w:t>
      </w:r>
      <w:r w:rsidR="003046B0" w:rsidRPr="003046B0">
        <w:rPr>
          <w:rFonts w:ascii="Times New Roman" w:hAnsi="Times New Roman" w:cs="Times New Roman"/>
          <w:sz w:val="21"/>
          <w:szCs w:val="21"/>
        </w:rPr>
        <w:t>onferenz</w:t>
      </w:r>
      <w:r w:rsidR="004659FA">
        <w:rPr>
          <w:rFonts w:ascii="Times New Roman" w:hAnsi="Times New Roman" w:cs="Times New Roman"/>
          <w:sz w:val="21"/>
          <w:szCs w:val="21"/>
        </w:rPr>
        <w:t xml:space="preserve"> über Heilung</w:t>
      </w:r>
      <w:r w:rsidR="003046B0" w:rsidRPr="003046B0">
        <w:rPr>
          <w:rFonts w:ascii="Times New Roman" w:hAnsi="Times New Roman" w:cs="Times New Roman"/>
          <w:sz w:val="21"/>
          <w:szCs w:val="21"/>
        </w:rPr>
        <w:t xml:space="preserve"> im </w:t>
      </w:r>
      <w:r w:rsidR="003046B0" w:rsidRPr="003046B0">
        <w:rPr>
          <w:rFonts w:ascii="Times New Roman" w:hAnsi="Times New Roman" w:cs="Times New Roman"/>
          <w:i/>
          <w:iCs/>
          <w:sz w:val="21"/>
          <w:szCs w:val="21"/>
        </w:rPr>
        <w:t xml:space="preserve">Christus Centrum </w:t>
      </w:r>
      <w:r w:rsidR="003046B0" w:rsidRPr="003046B0">
        <w:rPr>
          <w:rFonts w:ascii="Times New Roman" w:hAnsi="Times New Roman" w:cs="Times New Roman"/>
          <w:sz w:val="21"/>
          <w:szCs w:val="21"/>
        </w:rPr>
        <w:t xml:space="preserve">Ruhrgebiet (CCR), Duisburg, unter Pastor Hajo </w:t>
      </w:r>
      <w:proofErr w:type="spellStart"/>
      <w:r w:rsidR="003046B0" w:rsidRPr="003046B0">
        <w:rPr>
          <w:rFonts w:ascii="Times New Roman" w:hAnsi="Times New Roman" w:cs="Times New Roman"/>
          <w:sz w:val="21"/>
          <w:szCs w:val="21"/>
        </w:rPr>
        <w:t>Klösel</w:t>
      </w:r>
      <w:proofErr w:type="spellEnd"/>
      <w:r w:rsidR="003046B0" w:rsidRPr="003046B0">
        <w:rPr>
          <w:rFonts w:ascii="Times New Roman" w:hAnsi="Times New Roman" w:cs="Times New Roman"/>
          <w:sz w:val="21"/>
          <w:szCs w:val="21"/>
        </w:rPr>
        <w:t xml:space="preserve">. Als Redner geladen waren: Derek Brown, der apostolische Leiter der </w:t>
      </w:r>
      <w:r w:rsidR="003046B0" w:rsidRPr="003046B0">
        <w:rPr>
          <w:rFonts w:ascii="Times New Roman" w:hAnsi="Times New Roman" w:cs="Times New Roman"/>
          <w:i/>
          <w:iCs/>
          <w:sz w:val="21"/>
          <w:szCs w:val="21"/>
        </w:rPr>
        <w:t xml:space="preserve">Kings Church </w:t>
      </w:r>
      <w:r w:rsidR="003046B0" w:rsidRPr="003046B0">
        <w:rPr>
          <w:rFonts w:ascii="Times New Roman" w:hAnsi="Times New Roman" w:cs="Times New Roman"/>
          <w:sz w:val="21"/>
          <w:szCs w:val="21"/>
        </w:rPr>
        <w:t xml:space="preserve">in </w:t>
      </w:r>
      <w:proofErr w:type="spellStart"/>
      <w:r w:rsidR="003046B0" w:rsidRPr="003046B0">
        <w:rPr>
          <w:rFonts w:ascii="Times New Roman" w:hAnsi="Times New Roman" w:cs="Times New Roman"/>
          <w:sz w:val="21"/>
          <w:szCs w:val="21"/>
        </w:rPr>
        <w:t>Ald</w:t>
      </w:r>
      <w:r>
        <w:rPr>
          <w:rFonts w:ascii="Times New Roman" w:hAnsi="Times New Roman" w:cs="Times New Roman"/>
          <w:sz w:val="21"/>
          <w:szCs w:val="21"/>
        </w:rPr>
        <w:t>ershot</w:t>
      </w:r>
      <w:proofErr w:type="spellEnd"/>
      <w:r>
        <w:rPr>
          <w:rFonts w:ascii="Times New Roman" w:hAnsi="Times New Roman" w:cs="Times New Roman"/>
          <w:sz w:val="21"/>
          <w:szCs w:val="21"/>
        </w:rPr>
        <w:t xml:space="preserve">, West-London; </w:t>
      </w:r>
      <w:r w:rsidR="003046B0" w:rsidRPr="003046B0">
        <w:rPr>
          <w:rFonts w:ascii="Times New Roman" w:hAnsi="Times New Roman" w:cs="Times New Roman"/>
          <w:sz w:val="21"/>
          <w:szCs w:val="21"/>
        </w:rPr>
        <w:t xml:space="preserve">Jan </w:t>
      </w:r>
      <w:proofErr w:type="spellStart"/>
      <w:r w:rsidR="003046B0" w:rsidRPr="003046B0">
        <w:rPr>
          <w:rFonts w:ascii="Times New Roman" w:hAnsi="Times New Roman" w:cs="Times New Roman"/>
          <w:sz w:val="21"/>
          <w:szCs w:val="21"/>
        </w:rPr>
        <w:t>Zijlstra</w:t>
      </w:r>
      <w:proofErr w:type="spellEnd"/>
      <w:r w:rsidR="003046B0" w:rsidRPr="003046B0">
        <w:rPr>
          <w:rFonts w:ascii="Times New Roman" w:hAnsi="Times New Roman" w:cs="Times New Roman"/>
          <w:sz w:val="21"/>
          <w:szCs w:val="21"/>
        </w:rPr>
        <w:t xml:space="preserve">, Leiter von </w:t>
      </w:r>
      <w:r w:rsidR="003046B0" w:rsidRPr="003046B0">
        <w:rPr>
          <w:rFonts w:ascii="Times New Roman" w:hAnsi="Times New Roman" w:cs="Times New Roman"/>
          <w:i/>
          <w:iCs/>
          <w:sz w:val="21"/>
          <w:szCs w:val="21"/>
        </w:rPr>
        <w:t xml:space="preserve">De </w:t>
      </w:r>
      <w:proofErr w:type="spellStart"/>
      <w:r w:rsidR="003046B0" w:rsidRPr="003046B0">
        <w:rPr>
          <w:rFonts w:ascii="Times New Roman" w:hAnsi="Times New Roman" w:cs="Times New Roman"/>
          <w:i/>
          <w:iCs/>
          <w:sz w:val="21"/>
          <w:szCs w:val="21"/>
        </w:rPr>
        <w:t>Levensstroom</w:t>
      </w:r>
      <w:proofErr w:type="spellEnd"/>
      <w:r w:rsidR="003046B0" w:rsidRPr="003046B0">
        <w:rPr>
          <w:rFonts w:ascii="Times New Roman" w:hAnsi="Times New Roman" w:cs="Times New Roman"/>
          <w:i/>
          <w:iCs/>
          <w:sz w:val="21"/>
          <w:szCs w:val="21"/>
        </w:rPr>
        <w:t xml:space="preserve"> </w:t>
      </w:r>
      <w:proofErr w:type="spellStart"/>
      <w:r w:rsidR="003046B0" w:rsidRPr="003046B0">
        <w:rPr>
          <w:rFonts w:ascii="Times New Roman" w:hAnsi="Times New Roman" w:cs="Times New Roman"/>
          <w:i/>
          <w:iCs/>
          <w:sz w:val="21"/>
          <w:szCs w:val="21"/>
        </w:rPr>
        <w:t>Gemeente</w:t>
      </w:r>
      <w:proofErr w:type="spellEnd"/>
      <w:r w:rsidR="003046B0" w:rsidRPr="003046B0">
        <w:rPr>
          <w:rFonts w:ascii="Times New Roman" w:hAnsi="Times New Roman" w:cs="Times New Roman"/>
          <w:i/>
          <w:iCs/>
          <w:sz w:val="21"/>
          <w:szCs w:val="21"/>
        </w:rPr>
        <w:t xml:space="preserve"> </w:t>
      </w:r>
      <w:r>
        <w:rPr>
          <w:rFonts w:ascii="Times New Roman" w:hAnsi="Times New Roman" w:cs="Times New Roman"/>
          <w:sz w:val="21"/>
          <w:szCs w:val="21"/>
        </w:rPr>
        <w:t xml:space="preserve">in </w:t>
      </w:r>
      <w:proofErr w:type="spellStart"/>
      <w:r>
        <w:rPr>
          <w:rFonts w:ascii="Times New Roman" w:hAnsi="Times New Roman" w:cs="Times New Roman"/>
          <w:sz w:val="21"/>
          <w:szCs w:val="21"/>
        </w:rPr>
        <w:t>Leiderdorp</w:t>
      </w:r>
      <w:proofErr w:type="spellEnd"/>
      <w:r>
        <w:rPr>
          <w:rFonts w:ascii="Times New Roman" w:hAnsi="Times New Roman" w:cs="Times New Roman"/>
          <w:sz w:val="21"/>
          <w:szCs w:val="21"/>
        </w:rPr>
        <w:t>, Holland.</w:t>
      </w:r>
    </w:p>
    <w:p w:rsidR="003046B0" w:rsidRPr="003046B0" w:rsidRDefault="00B57DB2"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Oktober 2002: Heilungswoche in Hadamar der FCG-Hadamar (mittlerweile </w:t>
      </w:r>
      <w:r w:rsidR="003046B0" w:rsidRPr="003046B0">
        <w:rPr>
          <w:rFonts w:ascii="Times New Roman" w:hAnsi="Times New Roman" w:cs="Times New Roman"/>
          <w:i/>
          <w:iCs/>
          <w:sz w:val="21"/>
          <w:szCs w:val="21"/>
        </w:rPr>
        <w:t xml:space="preserve">Christus Centrum </w:t>
      </w:r>
      <w:r w:rsidR="003046B0" w:rsidRPr="003046B0">
        <w:rPr>
          <w:rFonts w:ascii="Times New Roman" w:hAnsi="Times New Roman" w:cs="Times New Roman"/>
          <w:sz w:val="21"/>
          <w:szCs w:val="21"/>
        </w:rPr>
        <w:t xml:space="preserve">Limburg, Pastor Bernd </w:t>
      </w:r>
      <w:proofErr w:type="spellStart"/>
      <w:r w:rsidR="003046B0" w:rsidRPr="003046B0">
        <w:rPr>
          <w:rFonts w:ascii="Times New Roman" w:hAnsi="Times New Roman" w:cs="Times New Roman"/>
          <w:sz w:val="21"/>
          <w:szCs w:val="21"/>
        </w:rPr>
        <w:t>Trümper</w:t>
      </w:r>
      <w:proofErr w:type="spellEnd"/>
      <w:r w:rsidR="003046B0" w:rsidRPr="003046B0">
        <w:rPr>
          <w:rFonts w:ascii="Times New Roman" w:hAnsi="Times New Roman" w:cs="Times New Roman"/>
          <w:sz w:val="21"/>
          <w:szCs w:val="21"/>
        </w:rPr>
        <w:t xml:space="preserve">) </w:t>
      </w:r>
    </w:p>
    <w:p w:rsidR="003046B0" w:rsidRPr="003046B0" w:rsidRDefault="00B57DB2"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23. Oktober - 3. November 2002: Cal und Michelle Pierce </w:t>
      </w:r>
      <w:r w:rsidR="004659FA">
        <w:rPr>
          <w:rFonts w:ascii="Times New Roman" w:hAnsi="Times New Roman" w:cs="Times New Roman"/>
          <w:sz w:val="21"/>
          <w:szCs w:val="21"/>
        </w:rPr>
        <w:t>hielten sich</w:t>
      </w:r>
      <w:r w:rsidR="003046B0" w:rsidRPr="003046B0">
        <w:rPr>
          <w:rFonts w:ascii="Times New Roman" w:hAnsi="Times New Roman" w:cs="Times New Roman"/>
          <w:sz w:val="21"/>
          <w:szCs w:val="21"/>
        </w:rPr>
        <w:t xml:space="preserve"> erstmals in Deutschland</w:t>
      </w:r>
      <w:r w:rsidR="004659FA">
        <w:rPr>
          <w:rFonts w:ascii="Times New Roman" w:hAnsi="Times New Roman" w:cs="Times New Roman"/>
          <w:sz w:val="21"/>
          <w:szCs w:val="21"/>
        </w:rPr>
        <w:t xml:space="preserve"> auf</w:t>
      </w:r>
      <w:r w:rsidR="003046B0" w:rsidRPr="003046B0">
        <w:rPr>
          <w:rFonts w:ascii="Times New Roman" w:hAnsi="Times New Roman" w:cs="Times New Roman"/>
          <w:sz w:val="21"/>
          <w:szCs w:val="21"/>
        </w:rPr>
        <w:t xml:space="preserve">, um ihre Vision der Heilungsräume vorzustellen. Sie sprachen auf der </w:t>
      </w:r>
      <w:r w:rsidR="003046B0" w:rsidRPr="003046B0">
        <w:rPr>
          <w:rFonts w:ascii="Times New Roman" w:hAnsi="Times New Roman" w:cs="Times New Roman"/>
          <w:i/>
          <w:iCs/>
          <w:sz w:val="21"/>
          <w:szCs w:val="21"/>
        </w:rPr>
        <w:t xml:space="preserve">Nationalen Heilungskonferenz </w:t>
      </w:r>
      <w:r w:rsidR="003046B0" w:rsidRPr="003046B0">
        <w:rPr>
          <w:rFonts w:ascii="Times New Roman" w:hAnsi="Times New Roman" w:cs="Times New Roman"/>
          <w:sz w:val="21"/>
          <w:szCs w:val="21"/>
        </w:rPr>
        <w:t xml:space="preserve">in Hannover (23. - 26. Oktober 2002) sowie Ende Oktober auf Seminartagen im </w:t>
      </w:r>
      <w:r w:rsidR="003046B0" w:rsidRPr="003046B0">
        <w:rPr>
          <w:rFonts w:ascii="Times New Roman" w:hAnsi="Times New Roman" w:cs="Times New Roman"/>
          <w:i/>
          <w:iCs/>
          <w:sz w:val="21"/>
          <w:szCs w:val="21"/>
        </w:rPr>
        <w:t>Jesus-Haus Düsseldorf</w:t>
      </w:r>
      <w:r w:rsidR="003046B0" w:rsidRPr="003046B0">
        <w:rPr>
          <w:rFonts w:ascii="Times New Roman" w:hAnsi="Times New Roman" w:cs="Times New Roman"/>
          <w:sz w:val="21"/>
          <w:szCs w:val="21"/>
        </w:rPr>
        <w:t xml:space="preserve">. </w:t>
      </w:r>
    </w:p>
    <w:p w:rsidR="003046B0" w:rsidRDefault="003046B0" w:rsidP="00B57DB2">
      <w:pPr>
        <w:pStyle w:val="Default"/>
        <w:jc w:val="both"/>
        <w:rPr>
          <w:rFonts w:ascii="Times New Roman" w:hAnsi="Times New Roman" w:cs="Times New Roman"/>
          <w:sz w:val="21"/>
          <w:szCs w:val="21"/>
        </w:rPr>
      </w:pPr>
    </w:p>
    <w:p w:rsidR="00B57DB2" w:rsidRPr="003046B0" w:rsidRDefault="00B57DB2" w:rsidP="00B57DB2">
      <w:pPr>
        <w:pStyle w:val="Default"/>
        <w:jc w:val="center"/>
        <w:rPr>
          <w:rFonts w:ascii="Times New Roman" w:hAnsi="Times New Roman" w:cs="Times New Roman"/>
          <w:sz w:val="21"/>
          <w:szCs w:val="21"/>
        </w:rPr>
      </w:pPr>
      <w:r>
        <w:rPr>
          <w:rFonts w:ascii="Times New Roman" w:hAnsi="Times New Roman" w:cs="Times New Roman"/>
          <w:sz w:val="21"/>
          <w:szCs w:val="21"/>
        </w:rPr>
        <w:t>9</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Auf der Internetseite der </w:t>
      </w:r>
      <w:proofErr w:type="spellStart"/>
      <w:r w:rsidR="003046B0" w:rsidRPr="003046B0">
        <w:rPr>
          <w:rFonts w:ascii="Times New Roman" w:hAnsi="Times New Roman" w:cs="Times New Roman"/>
          <w:i/>
          <w:iCs/>
          <w:sz w:val="21"/>
          <w:szCs w:val="21"/>
        </w:rPr>
        <w:t>Healing</w:t>
      </w:r>
      <w:proofErr w:type="spellEnd"/>
      <w:r w:rsidR="003046B0" w:rsidRPr="003046B0">
        <w:rPr>
          <w:rFonts w:ascii="Times New Roman" w:hAnsi="Times New Roman" w:cs="Times New Roman"/>
          <w:i/>
          <w:iCs/>
          <w:sz w:val="21"/>
          <w:szCs w:val="21"/>
        </w:rPr>
        <w:t xml:space="preserve"> </w:t>
      </w:r>
      <w:proofErr w:type="spellStart"/>
      <w:r w:rsidR="003046B0" w:rsidRPr="003046B0">
        <w:rPr>
          <w:rFonts w:ascii="Times New Roman" w:hAnsi="Times New Roman" w:cs="Times New Roman"/>
          <w:i/>
          <w:iCs/>
          <w:sz w:val="21"/>
          <w:szCs w:val="21"/>
        </w:rPr>
        <w:t>Rooms</w:t>
      </w:r>
      <w:proofErr w:type="spellEnd"/>
      <w:r w:rsidR="003046B0" w:rsidRPr="003046B0">
        <w:rPr>
          <w:rFonts w:ascii="Times New Roman" w:hAnsi="Times New Roman" w:cs="Times New Roman"/>
          <w:i/>
          <w:iCs/>
          <w:sz w:val="21"/>
          <w:szCs w:val="21"/>
        </w:rPr>
        <w:t xml:space="preserve"> Hannover </w:t>
      </w:r>
      <w:r w:rsidR="003046B0" w:rsidRPr="003046B0">
        <w:rPr>
          <w:rFonts w:ascii="Times New Roman" w:hAnsi="Times New Roman" w:cs="Times New Roman"/>
          <w:sz w:val="21"/>
          <w:szCs w:val="21"/>
        </w:rPr>
        <w:t xml:space="preserve">heißt es: „Die erste Nationale Heilungskonferenz fand im Oktober 2002 mit Monika Flach, Utta und Christoph </w:t>
      </w:r>
      <w:proofErr w:type="spellStart"/>
      <w:r w:rsidR="003046B0" w:rsidRPr="003046B0">
        <w:rPr>
          <w:rFonts w:ascii="Times New Roman" w:hAnsi="Times New Roman" w:cs="Times New Roman"/>
          <w:sz w:val="21"/>
          <w:szCs w:val="21"/>
        </w:rPr>
        <w:t>Häselbarth</w:t>
      </w:r>
      <w:proofErr w:type="spellEnd"/>
      <w:r w:rsidR="003046B0" w:rsidRPr="003046B0">
        <w:rPr>
          <w:rFonts w:ascii="Times New Roman" w:hAnsi="Times New Roman" w:cs="Times New Roman"/>
          <w:sz w:val="21"/>
          <w:szCs w:val="21"/>
        </w:rPr>
        <w:t xml:space="preserve"> (Josua-Dienst </w:t>
      </w:r>
      <w:proofErr w:type="spellStart"/>
      <w:r w:rsidR="003046B0" w:rsidRPr="003046B0">
        <w:rPr>
          <w:rFonts w:ascii="Times New Roman" w:hAnsi="Times New Roman" w:cs="Times New Roman"/>
          <w:sz w:val="21"/>
          <w:szCs w:val="21"/>
        </w:rPr>
        <w:t>Strittmatt</w:t>
      </w:r>
      <w:proofErr w:type="spellEnd"/>
      <w:r w:rsidR="003046B0" w:rsidRPr="003046B0">
        <w:rPr>
          <w:rFonts w:ascii="Times New Roman" w:hAnsi="Times New Roman" w:cs="Times New Roman"/>
          <w:sz w:val="21"/>
          <w:szCs w:val="21"/>
        </w:rPr>
        <w:t>), Andreas Herrmann (CZ Wiesbaden), Bud und Elaine Bonn (</w:t>
      </w:r>
      <w:proofErr w:type="spellStart"/>
      <w:r w:rsidR="003046B0" w:rsidRPr="003046B0">
        <w:rPr>
          <w:rFonts w:ascii="Times New Roman" w:hAnsi="Times New Roman" w:cs="Times New Roman"/>
          <w:sz w:val="21"/>
          <w:szCs w:val="21"/>
        </w:rPr>
        <w:t>Healingrooms</w:t>
      </w:r>
      <w:proofErr w:type="spellEnd"/>
      <w:r w:rsidR="003046B0" w:rsidRPr="003046B0">
        <w:rPr>
          <w:rFonts w:ascii="Times New Roman" w:hAnsi="Times New Roman" w:cs="Times New Roman"/>
          <w:sz w:val="21"/>
          <w:szCs w:val="21"/>
        </w:rPr>
        <w:t xml:space="preserve"> Minnesota) sowie Cal Pierce (</w:t>
      </w:r>
      <w:proofErr w:type="spellStart"/>
      <w:r w:rsidR="003046B0" w:rsidRPr="003046B0">
        <w:rPr>
          <w:rFonts w:ascii="Times New Roman" w:hAnsi="Times New Roman" w:cs="Times New Roman"/>
          <w:sz w:val="21"/>
          <w:szCs w:val="21"/>
        </w:rPr>
        <w:t>Healingrooms</w:t>
      </w:r>
      <w:proofErr w:type="spellEnd"/>
      <w:r w:rsidR="003046B0" w:rsidRPr="003046B0">
        <w:rPr>
          <w:rFonts w:ascii="Times New Roman" w:hAnsi="Times New Roman" w:cs="Times New Roman"/>
          <w:sz w:val="21"/>
          <w:szCs w:val="21"/>
        </w:rPr>
        <w:t xml:space="preserve"> Spokane) als Gastsprechern statt.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Ziel der Konferenz war es, die unterschiedlichen </w:t>
      </w:r>
      <w:r w:rsidR="004659FA">
        <w:rPr>
          <w:rFonts w:ascii="Times New Roman" w:hAnsi="Times New Roman" w:cs="Times New Roman"/>
          <w:sz w:val="21"/>
          <w:szCs w:val="21"/>
        </w:rPr>
        <w:t>„</w:t>
      </w:r>
      <w:r w:rsidR="003046B0" w:rsidRPr="003046B0">
        <w:rPr>
          <w:rFonts w:ascii="Times New Roman" w:hAnsi="Times New Roman" w:cs="Times New Roman"/>
          <w:sz w:val="21"/>
          <w:szCs w:val="21"/>
        </w:rPr>
        <w:t>Salbungen</w:t>
      </w:r>
      <w:r w:rsidR="004659FA">
        <w:rPr>
          <w:rFonts w:ascii="Times New Roman" w:hAnsi="Times New Roman" w:cs="Times New Roman"/>
          <w:sz w:val="21"/>
          <w:szCs w:val="21"/>
        </w:rPr>
        <w:t>“</w:t>
      </w:r>
      <w:r w:rsidR="003046B0" w:rsidRPr="003046B0">
        <w:rPr>
          <w:rFonts w:ascii="Times New Roman" w:hAnsi="Times New Roman" w:cs="Times New Roman"/>
          <w:sz w:val="21"/>
          <w:szCs w:val="21"/>
        </w:rPr>
        <w:t xml:space="preserve"> und </w:t>
      </w:r>
      <w:r w:rsidR="004659FA">
        <w:rPr>
          <w:rFonts w:ascii="Times New Roman" w:hAnsi="Times New Roman" w:cs="Times New Roman"/>
          <w:sz w:val="21"/>
          <w:szCs w:val="21"/>
        </w:rPr>
        <w:t>„</w:t>
      </w:r>
      <w:r w:rsidR="003046B0" w:rsidRPr="003046B0">
        <w:rPr>
          <w:rFonts w:ascii="Times New Roman" w:hAnsi="Times New Roman" w:cs="Times New Roman"/>
          <w:sz w:val="21"/>
          <w:szCs w:val="21"/>
        </w:rPr>
        <w:t>Konzepte von Heilung und Heilungsdiensten</w:t>
      </w:r>
      <w:r w:rsidR="004659FA">
        <w:rPr>
          <w:rFonts w:ascii="Times New Roman" w:hAnsi="Times New Roman" w:cs="Times New Roman"/>
          <w:sz w:val="21"/>
          <w:szCs w:val="21"/>
        </w:rPr>
        <w:t>“</w:t>
      </w:r>
      <w:r w:rsidR="003046B0" w:rsidRPr="003046B0">
        <w:rPr>
          <w:rFonts w:ascii="Times New Roman" w:hAnsi="Times New Roman" w:cs="Times New Roman"/>
          <w:sz w:val="21"/>
          <w:szCs w:val="21"/>
        </w:rPr>
        <w:t xml:space="preserve"> zu einer gemeinsamen, gebündelten Kraft zu</w:t>
      </w:r>
      <w:r w:rsidR="004659FA">
        <w:rPr>
          <w:rFonts w:ascii="Times New Roman" w:hAnsi="Times New Roman" w:cs="Times New Roman"/>
          <w:sz w:val="21"/>
          <w:szCs w:val="21"/>
        </w:rPr>
        <w:t>-</w:t>
      </w:r>
      <w:proofErr w:type="spellStart"/>
      <w:r w:rsidR="003046B0" w:rsidRPr="003046B0">
        <w:rPr>
          <w:rFonts w:ascii="Times New Roman" w:hAnsi="Times New Roman" w:cs="Times New Roman"/>
          <w:sz w:val="21"/>
          <w:szCs w:val="21"/>
        </w:rPr>
        <w:t>sammenzubringen</w:t>
      </w:r>
      <w:proofErr w:type="spellEnd"/>
      <w:r w:rsidR="003046B0" w:rsidRPr="003046B0">
        <w:rPr>
          <w:rFonts w:ascii="Times New Roman" w:hAnsi="Times New Roman" w:cs="Times New Roman"/>
          <w:sz w:val="21"/>
          <w:szCs w:val="21"/>
        </w:rPr>
        <w:t xml:space="preserve">, damit die Heilungssalbung und Heilungen in Deutschland in einer neuen Dimension freigesetzt würden. Die </w:t>
      </w:r>
      <w:proofErr w:type="spellStart"/>
      <w:r w:rsidR="003046B0" w:rsidRPr="003046B0">
        <w:rPr>
          <w:rFonts w:ascii="Times New Roman" w:hAnsi="Times New Roman" w:cs="Times New Roman"/>
          <w:sz w:val="21"/>
          <w:szCs w:val="21"/>
        </w:rPr>
        <w:t>Healing</w:t>
      </w:r>
      <w:proofErr w:type="spellEnd"/>
      <w:r w:rsidR="004659FA">
        <w:rPr>
          <w:rFonts w:ascii="Times New Roman" w:hAnsi="Times New Roman" w:cs="Times New Roman"/>
          <w:sz w:val="21"/>
          <w:szCs w:val="21"/>
        </w:rPr>
        <w:t xml:space="preserve"> </w:t>
      </w:r>
      <w:proofErr w:type="spellStart"/>
      <w:r w:rsidR="004659FA">
        <w:rPr>
          <w:rFonts w:ascii="Times New Roman" w:hAnsi="Times New Roman" w:cs="Times New Roman"/>
          <w:sz w:val="21"/>
          <w:szCs w:val="21"/>
        </w:rPr>
        <w:t>R</w:t>
      </w:r>
      <w:r w:rsidR="003046B0" w:rsidRPr="003046B0">
        <w:rPr>
          <w:rFonts w:ascii="Times New Roman" w:hAnsi="Times New Roman" w:cs="Times New Roman"/>
          <w:sz w:val="21"/>
          <w:szCs w:val="21"/>
        </w:rPr>
        <w:t>ooms</w:t>
      </w:r>
      <w:proofErr w:type="spellEnd"/>
      <w:r w:rsidR="003046B0" w:rsidRPr="003046B0">
        <w:rPr>
          <w:rFonts w:ascii="Times New Roman" w:hAnsi="Times New Roman" w:cs="Times New Roman"/>
          <w:sz w:val="21"/>
          <w:szCs w:val="21"/>
        </w:rPr>
        <w:t xml:space="preserve"> sollten sich in Deutschland multiplizieren und zunehmend Gebetsteams im ganzen Land </w:t>
      </w:r>
      <w:proofErr w:type="spellStart"/>
      <w:r w:rsidR="003046B0" w:rsidRPr="003046B0">
        <w:rPr>
          <w:rFonts w:ascii="Times New Roman" w:hAnsi="Times New Roman" w:cs="Times New Roman"/>
          <w:sz w:val="21"/>
          <w:szCs w:val="21"/>
        </w:rPr>
        <w:t>ent</w:t>
      </w:r>
      <w:proofErr w:type="spellEnd"/>
      <w:r w:rsidR="00066D89">
        <w:rPr>
          <w:rFonts w:ascii="Times New Roman" w:hAnsi="Times New Roman" w:cs="Times New Roman"/>
          <w:sz w:val="21"/>
          <w:szCs w:val="21"/>
        </w:rPr>
        <w:t>-</w:t>
      </w:r>
      <w:r w:rsidR="003046B0" w:rsidRPr="003046B0">
        <w:rPr>
          <w:rFonts w:ascii="Times New Roman" w:hAnsi="Times New Roman" w:cs="Times New Roman"/>
          <w:sz w:val="21"/>
          <w:szCs w:val="21"/>
        </w:rPr>
        <w:t xml:space="preserve">stehen.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72527">
        <w:rPr>
          <w:rFonts w:ascii="Times New Roman" w:hAnsi="Times New Roman" w:cs="Times New Roman"/>
          <w:sz w:val="21"/>
          <w:szCs w:val="21"/>
        </w:rPr>
        <w:t>B</w:t>
      </w:r>
      <w:r w:rsidR="003046B0" w:rsidRPr="003046B0">
        <w:rPr>
          <w:rFonts w:ascii="Times New Roman" w:hAnsi="Times New Roman" w:cs="Times New Roman"/>
          <w:sz w:val="21"/>
          <w:szCs w:val="21"/>
        </w:rPr>
        <w:t>egeistert wir</w:t>
      </w:r>
      <w:r w:rsidR="00372527">
        <w:rPr>
          <w:rFonts w:ascii="Times New Roman" w:hAnsi="Times New Roman" w:cs="Times New Roman"/>
          <w:sz w:val="21"/>
          <w:szCs w:val="21"/>
        </w:rPr>
        <w:t>d</w:t>
      </w:r>
      <w:r w:rsidR="003046B0" w:rsidRPr="003046B0">
        <w:rPr>
          <w:rFonts w:ascii="Times New Roman" w:hAnsi="Times New Roman" w:cs="Times New Roman"/>
          <w:sz w:val="21"/>
          <w:szCs w:val="21"/>
        </w:rPr>
        <w:t xml:space="preserve"> seitdem von der Gründung einiger neuer </w:t>
      </w:r>
      <w:proofErr w:type="spellStart"/>
      <w:r w:rsidR="003046B0" w:rsidRPr="003046B0">
        <w:rPr>
          <w:rFonts w:ascii="Times New Roman" w:hAnsi="Times New Roman" w:cs="Times New Roman"/>
          <w:sz w:val="21"/>
          <w:szCs w:val="21"/>
        </w:rPr>
        <w:t>Healingrooms</w:t>
      </w:r>
      <w:proofErr w:type="spellEnd"/>
      <w:r w:rsidR="00372527">
        <w:rPr>
          <w:rFonts w:ascii="Times New Roman" w:hAnsi="Times New Roman" w:cs="Times New Roman"/>
          <w:sz w:val="21"/>
          <w:szCs w:val="21"/>
        </w:rPr>
        <w:t xml:space="preserve"> berichtet</w:t>
      </w:r>
      <w:r w:rsidR="003046B0" w:rsidRPr="003046B0">
        <w:rPr>
          <w:rFonts w:ascii="Times New Roman" w:hAnsi="Times New Roman" w:cs="Times New Roman"/>
          <w:sz w:val="21"/>
          <w:szCs w:val="21"/>
        </w:rPr>
        <w:t xml:space="preserve">, sowie mehr und mehr Heilungsgebetsteams in vielen verschiedenen Orten und </w:t>
      </w:r>
      <w:proofErr w:type="spellStart"/>
      <w:r w:rsidR="003046B0" w:rsidRPr="003046B0">
        <w:rPr>
          <w:rFonts w:ascii="Times New Roman" w:hAnsi="Times New Roman" w:cs="Times New Roman"/>
          <w:sz w:val="21"/>
          <w:szCs w:val="21"/>
        </w:rPr>
        <w:t>Ge</w:t>
      </w:r>
      <w:r w:rsidR="00372527">
        <w:rPr>
          <w:rFonts w:ascii="Times New Roman" w:hAnsi="Times New Roman" w:cs="Times New Roman"/>
          <w:sz w:val="21"/>
          <w:szCs w:val="21"/>
        </w:rPr>
        <w:t>-</w:t>
      </w:r>
      <w:r w:rsidR="003046B0" w:rsidRPr="003046B0">
        <w:rPr>
          <w:rFonts w:ascii="Times New Roman" w:hAnsi="Times New Roman" w:cs="Times New Roman"/>
          <w:sz w:val="21"/>
          <w:szCs w:val="21"/>
        </w:rPr>
        <w:t>meinden</w:t>
      </w:r>
      <w:proofErr w:type="spellEnd"/>
      <w:r w:rsidR="003046B0" w:rsidRPr="003046B0">
        <w:rPr>
          <w:rFonts w:ascii="Times New Roman" w:hAnsi="Times New Roman" w:cs="Times New Roman"/>
          <w:sz w:val="21"/>
          <w:szCs w:val="21"/>
        </w:rPr>
        <w:t>. Viele weitere Heilungskonferenzen hat es in den letzten 2 Jahren in Deutschland gegeben - Heilungen sind keine Ausnahme mehr in unserem Land!“</w:t>
      </w:r>
      <w:r w:rsidR="003046B0" w:rsidRPr="003046B0">
        <w:rPr>
          <w:rFonts w:ascii="Times New Roman" w:hAnsi="Times New Roman" w:cs="Times New Roman"/>
          <w:sz w:val="21"/>
          <w:szCs w:val="21"/>
          <w:vertAlign w:val="superscript"/>
        </w:rPr>
        <w:t>19</w:t>
      </w:r>
      <w:r w:rsidR="003046B0" w:rsidRPr="003046B0">
        <w:rPr>
          <w:rFonts w:ascii="Times New Roman" w:hAnsi="Times New Roman" w:cs="Times New Roman"/>
          <w:sz w:val="21"/>
          <w:szCs w:val="21"/>
        </w:rPr>
        <w:t xml:space="preserve">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Und auf der Webseite der </w:t>
      </w:r>
      <w:proofErr w:type="spellStart"/>
      <w:r w:rsidR="003046B0" w:rsidRPr="003046B0">
        <w:rPr>
          <w:rFonts w:ascii="Times New Roman" w:hAnsi="Times New Roman" w:cs="Times New Roman"/>
          <w:i/>
          <w:iCs/>
          <w:sz w:val="21"/>
          <w:szCs w:val="21"/>
        </w:rPr>
        <w:t>Healing</w:t>
      </w:r>
      <w:proofErr w:type="spellEnd"/>
      <w:r w:rsidR="003046B0" w:rsidRPr="003046B0">
        <w:rPr>
          <w:rFonts w:ascii="Times New Roman" w:hAnsi="Times New Roman" w:cs="Times New Roman"/>
          <w:i/>
          <w:iCs/>
          <w:sz w:val="21"/>
          <w:szCs w:val="21"/>
        </w:rPr>
        <w:t xml:space="preserve"> </w:t>
      </w:r>
      <w:proofErr w:type="spellStart"/>
      <w:r w:rsidR="003046B0" w:rsidRPr="003046B0">
        <w:rPr>
          <w:rFonts w:ascii="Times New Roman" w:hAnsi="Times New Roman" w:cs="Times New Roman"/>
          <w:i/>
          <w:iCs/>
          <w:sz w:val="21"/>
          <w:szCs w:val="21"/>
        </w:rPr>
        <w:t>Rooms</w:t>
      </w:r>
      <w:proofErr w:type="spellEnd"/>
      <w:r w:rsidR="003046B0" w:rsidRPr="003046B0">
        <w:rPr>
          <w:rFonts w:ascii="Times New Roman" w:hAnsi="Times New Roman" w:cs="Times New Roman"/>
          <w:i/>
          <w:iCs/>
          <w:sz w:val="21"/>
          <w:szCs w:val="21"/>
        </w:rPr>
        <w:t xml:space="preserve"> Deutschland </w:t>
      </w:r>
      <w:r w:rsidR="003046B0" w:rsidRPr="003046B0">
        <w:rPr>
          <w:rFonts w:ascii="Times New Roman" w:hAnsi="Times New Roman" w:cs="Times New Roman"/>
          <w:iCs/>
          <w:sz w:val="21"/>
          <w:szCs w:val="21"/>
        </w:rPr>
        <w:t>ist zu lesen</w:t>
      </w:r>
      <w:r w:rsidR="003046B0" w:rsidRPr="003046B0">
        <w:rPr>
          <w:rFonts w:ascii="Times New Roman" w:hAnsi="Times New Roman" w:cs="Times New Roman"/>
          <w:sz w:val="21"/>
          <w:szCs w:val="21"/>
        </w:rPr>
        <w:t xml:space="preserve">: „Sie [die Teilnehmer] konnten erleben, wie durch das Wort Gottes Glaube für Heilung und göttliches Wohlergehen genährt wurde. Außerdem manifestierten sich immer wieder die Gegenwart Gottes und die Kraft des Heiligen Geistes in Heilung und Befreiung…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Als die Aufforderung erging, sich in Reihen aufzustellen, hielten wir immer einen Abstand von zwei Metern zwischen den Reihen. Die </w:t>
      </w:r>
      <w:proofErr w:type="spellStart"/>
      <w:r w:rsidR="003046B0" w:rsidRPr="003046B0">
        <w:rPr>
          <w:rFonts w:ascii="Times New Roman" w:hAnsi="Times New Roman" w:cs="Times New Roman"/>
          <w:sz w:val="21"/>
          <w:szCs w:val="21"/>
        </w:rPr>
        <w:t>Piercens</w:t>
      </w:r>
      <w:proofErr w:type="spellEnd"/>
      <w:r w:rsidR="003046B0" w:rsidRPr="003046B0">
        <w:rPr>
          <w:rFonts w:ascii="Times New Roman" w:hAnsi="Times New Roman" w:cs="Times New Roman"/>
          <w:sz w:val="21"/>
          <w:szCs w:val="21"/>
        </w:rPr>
        <w:t xml:space="preserve"> und alle anderen amerikanischen Helfer gingen nun durch die Reihen, sprachen den Hei</w:t>
      </w:r>
      <w:r w:rsidR="00485B56">
        <w:rPr>
          <w:rFonts w:ascii="Times New Roman" w:hAnsi="Times New Roman" w:cs="Times New Roman"/>
          <w:sz w:val="21"/>
          <w:szCs w:val="21"/>
        </w:rPr>
        <w:t>-</w:t>
      </w:r>
      <w:r w:rsidR="003046B0" w:rsidRPr="003046B0">
        <w:rPr>
          <w:rFonts w:ascii="Times New Roman" w:hAnsi="Times New Roman" w:cs="Times New Roman"/>
          <w:sz w:val="21"/>
          <w:szCs w:val="21"/>
        </w:rPr>
        <w:t>ligen Geist zu ... '</w:t>
      </w:r>
      <w:proofErr w:type="spellStart"/>
      <w:r w:rsidR="003046B0" w:rsidRPr="003046B0">
        <w:rPr>
          <w:rFonts w:ascii="Times New Roman" w:hAnsi="Times New Roman" w:cs="Times New Roman"/>
          <w:sz w:val="21"/>
          <w:szCs w:val="21"/>
        </w:rPr>
        <w:t>more</w:t>
      </w:r>
      <w:proofErr w:type="spellEnd"/>
      <w:r w:rsidR="003046B0" w:rsidRPr="003046B0">
        <w:rPr>
          <w:rFonts w:ascii="Times New Roman" w:hAnsi="Times New Roman" w:cs="Times New Roman"/>
          <w:sz w:val="21"/>
          <w:szCs w:val="21"/>
        </w:rPr>
        <w:t xml:space="preserve"> power, </w:t>
      </w:r>
      <w:proofErr w:type="spellStart"/>
      <w:r w:rsidR="003046B0" w:rsidRPr="003046B0">
        <w:rPr>
          <w:rFonts w:ascii="Times New Roman" w:hAnsi="Times New Roman" w:cs="Times New Roman"/>
          <w:sz w:val="21"/>
          <w:szCs w:val="21"/>
        </w:rPr>
        <w:t>more</w:t>
      </w:r>
      <w:proofErr w:type="spellEnd"/>
      <w:r w:rsidR="003046B0" w:rsidRPr="003046B0">
        <w:rPr>
          <w:rFonts w:ascii="Times New Roman" w:hAnsi="Times New Roman" w:cs="Times New Roman"/>
          <w:sz w:val="21"/>
          <w:szCs w:val="21"/>
        </w:rPr>
        <w:t xml:space="preserve"> power' … Für mich geschah Eigentümliches, da ich so etwas zum ersten Mal miterlebte: Viele in den Reihen vor mir gingen einfach zu Boden. Helfer ("Catcher") standen hinter den Einzelnen und passten auf, dass sie sich nicht wehtaten. Sie fingen sie also auf, wenn sie zu Boden gingen, </w:t>
      </w:r>
      <w:proofErr w:type="gramStart"/>
      <w:r w:rsidR="003046B0" w:rsidRPr="003046B0">
        <w:rPr>
          <w:rFonts w:ascii="Times New Roman" w:hAnsi="Times New Roman" w:cs="Times New Roman"/>
          <w:sz w:val="21"/>
          <w:szCs w:val="21"/>
        </w:rPr>
        <w:t>halfen</w:t>
      </w:r>
      <w:proofErr w:type="gramEnd"/>
      <w:r w:rsidR="003046B0" w:rsidRPr="003046B0">
        <w:rPr>
          <w:rFonts w:ascii="Times New Roman" w:hAnsi="Times New Roman" w:cs="Times New Roman"/>
          <w:sz w:val="21"/>
          <w:szCs w:val="21"/>
        </w:rPr>
        <w:t xml:space="preserve"> ihnen, sich hinzulegen, etliche lachten ungehemmt und ununterbrochen, andere ruhten einfach. Für die Reihe, in der ich stand, war es eigentümlich, dass nur sehr wenig von diesen äußerlich erkennbaren Zeichen zu verspüren war. Neben mir stand eine Schwerinerin. Ob wir Norddeutsche uns da besonders schwer tun? Sehnsucht war da, aber dies scheint noch nicht zu genügen - oder die Power war noch nicht ‚</w:t>
      </w:r>
      <w:proofErr w:type="spellStart"/>
      <w:r w:rsidR="003046B0" w:rsidRPr="003046B0">
        <w:rPr>
          <w:rFonts w:ascii="Times New Roman" w:hAnsi="Times New Roman" w:cs="Times New Roman"/>
          <w:sz w:val="21"/>
          <w:szCs w:val="21"/>
        </w:rPr>
        <w:t>more</w:t>
      </w:r>
      <w:proofErr w:type="spellEnd"/>
      <w:r w:rsidR="003046B0" w:rsidRPr="003046B0">
        <w:rPr>
          <w:rFonts w:ascii="Times New Roman" w:hAnsi="Times New Roman" w:cs="Times New Roman"/>
          <w:sz w:val="21"/>
          <w:szCs w:val="21"/>
        </w:rPr>
        <w:t>‘ genug. Viele waren jedoch ergriffen“, so Pfarrer Joachim Anders, Pilgerherberge Kloster Tempzin.</w:t>
      </w:r>
      <w:r w:rsidR="003046B0" w:rsidRPr="003046B0">
        <w:rPr>
          <w:rFonts w:ascii="Times New Roman" w:hAnsi="Times New Roman" w:cs="Times New Roman"/>
          <w:sz w:val="21"/>
          <w:szCs w:val="21"/>
          <w:vertAlign w:val="superscript"/>
        </w:rPr>
        <w:t xml:space="preserve">20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Der Besuch von Cal Pierce und seiner Frau in Deutschland war die Initial</w:t>
      </w:r>
      <w:r w:rsidR="00066D89">
        <w:rPr>
          <w:rFonts w:ascii="Times New Roman" w:hAnsi="Times New Roman" w:cs="Times New Roman"/>
          <w:sz w:val="21"/>
          <w:szCs w:val="21"/>
        </w:rPr>
        <w:t>-</w:t>
      </w:r>
      <w:r w:rsidR="003046B0" w:rsidRPr="003046B0">
        <w:rPr>
          <w:rFonts w:ascii="Times New Roman" w:hAnsi="Times New Roman" w:cs="Times New Roman"/>
          <w:sz w:val="21"/>
          <w:szCs w:val="21"/>
        </w:rPr>
        <w:t xml:space="preserve">zündung für die Gründung der </w:t>
      </w:r>
      <w:proofErr w:type="spellStart"/>
      <w:r w:rsidR="003046B0" w:rsidRPr="003046B0">
        <w:rPr>
          <w:rFonts w:ascii="Times New Roman" w:hAnsi="Times New Roman" w:cs="Times New Roman"/>
          <w:sz w:val="21"/>
          <w:szCs w:val="21"/>
        </w:rPr>
        <w:t>Healing</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Rooms</w:t>
      </w:r>
      <w:proofErr w:type="spellEnd"/>
      <w:r w:rsidR="003046B0" w:rsidRPr="003046B0">
        <w:rPr>
          <w:rFonts w:ascii="Times New Roman" w:hAnsi="Times New Roman" w:cs="Times New Roman"/>
          <w:sz w:val="21"/>
          <w:szCs w:val="21"/>
        </w:rPr>
        <w:t xml:space="preserve"> Deutschland. 2003 gründeten die Ehepaare Rolf und Erika </w:t>
      </w:r>
      <w:proofErr w:type="spellStart"/>
      <w:r w:rsidR="003046B0" w:rsidRPr="003046B0">
        <w:rPr>
          <w:rFonts w:ascii="Times New Roman" w:hAnsi="Times New Roman" w:cs="Times New Roman"/>
          <w:sz w:val="21"/>
          <w:szCs w:val="21"/>
        </w:rPr>
        <w:t>Keusen</w:t>
      </w:r>
      <w:proofErr w:type="spellEnd"/>
      <w:r w:rsidR="003046B0" w:rsidRPr="003046B0">
        <w:rPr>
          <w:rFonts w:ascii="Times New Roman" w:hAnsi="Times New Roman" w:cs="Times New Roman"/>
          <w:sz w:val="21"/>
          <w:szCs w:val="21"/>
        </w:rPr>
        <w:t xml:space="preserve"> und Bernd und Martina </w:t>
      </w:r>
      <w:proofErr w:type="spellStart"/>
      <w:r w:rsidR="003046B0" w:rsidRPr="003046B0">
        <w:rPr>
          <w:rFonts w:ascii="Times New Roman" w:hAnsi="Times New Roman" w:cs="Times New Roman"/>
          <w:sz w:val="21"/>
          <w:szCs w:val="21"/>
        </w:rPr>
        <w:t>Hanheiser</w:t>
      </w:r>
      <w:proofErr w:type="spellEnd"/>
      <w:r w:rsidR="003046B0" w:rsidRPr="003046B0">
        <w:rPr>
          <w:rFonts w:ascii="Times New Roman" w:hAnsi="Times New Roman" w:cs="Times New Roman"/>
          <w:sz w:val="21"/>
          <w:szCs w:val="21"/>
        </w:rPr>
        <w:t xml:space="preserve"> in Neu-</w:t>
      </w:r>
      <w:proofErr w:type="spellStart"/>
      <w:r w:rsidR="003046B0" w:rsidRPr="003046B0">
        <w:rPr>
          <w:rFonts w:ascii="Times New Roman" w:hAnsi="Times New Roman" w:cs="Times New Roman"/>
          <w:sz w:val="21"/>
          <w:szCs w:val="21"/>
        </w:rPr>
        <w:t>Anspach</w:t>
      </w:r>
      <w:proofErr w:type="spellEnd"/>
      <w:r w:rsidR="003046B0" w:rsidRPr="003046B0">
        <w:rPr>
          <w:rFonts w:ascii="Times New Roman" w:hAnsi="Times New Roman" w:cs="Times New Roman"/>
          <w:sz w:val="21"/>
          <w:szCs w:val="21"/>
        </w:rPr>
        <w:t xml:space="preserve"> den ersten </w:t>
      </w:r>
      <w:proofErr w:type="spellStart"/>
      <w:r w:rsidR="003046B0" w:rsidRPr="003046B0">
        <w:rPr>
          <w:rFonts w:ascii="Times New Roman" w:hAnsi="Times New Roman" w:cs="Times New Roman"/>
          <w:sz w:val="21"/>
          <w:szCs w:val="21"/>
        </w:rPr>
        <w:t>Healing</w:t>
      </w:r>
      <w:proofErr w:type="spellEnd"/>
      <w:r w:rsidR="004659FA">
        <w:rPr>
          <w:rFonts w:ascii="Times New Roman" w:hAnsi="Times New Roman" w:cs="Times New Roman"/>
          <w:sz w:val="21"/>
          <w:szCs w:val="21"/>
        </w:rPr>
        <w:t xml:space="preserve"> </w:t>
      </w:r>
      <w:proofErr w:type="spellStart"/>
      <w:r w:rsidR="004659FA">
        <w:rPr>
          <w:rFonts w:ascii="Times New Roman" w:hAnsi="Times New Roman" w:cs="Times New Roman"/>
          <w:sz w:val="21"/>
          <w:szCs w:val="21"/>
        </w:rPr>
        <w:t>R</w:t>
      </w:r>
      <w:r w:rsidR="003046B0" w:rsidRPr="003046B0">
        <w:rPr>
          <w:rFonts w:ascii="Times New Roman" w:hAnsi="Times New Roman" w:cs="Times New Roman"/>
          <w:sz w:val="21"/>
          <w:szCs w:val="21"/>
        </w:rPr>
        <w:t>oom</w:t>
      </w:r>
      <w:proofErr w:type="spellEnd"/>
      <w:r w:rsidR="003046B0" w:rsidRPr="003046B0">
        <w:rPr>
          <w:rFonts w:ascii="Times New Roman" w:hAnsi="Times New Roman" w:cs="Times New Roman"/>
          <w:sz w:val="21"/>
          <w:szCs w:val="21"/>
        </w:rPr>
        <w:t xml:space="preserve">. Es folgen im Januar 2004 Augsburg unter der Leitung des Arztehepaares </w:t>
      </w:r>
      <w:proofErr w:type="spellStart"/>
      <w:r w:rsidR="003046B0" w:rsidRPr="003046B0">
        <w:rPr>
          <w:rFonts w:ascii="Times New Roman" w:hAnsi="Times New Roman" w:cs="Times New Roman"/>
          <w:sz w:val="21"/>
          <w:szCs w:val="21"/>
        </w:rPr>
        <w:t>Schürenberg</w:t>
      </w:r>
      <w:proofErr w:type="spellEnd"/>
      <w:r w:rsidR="003046B0" w:rsidRPr="003046B0">
        <w:rPr>
          <w:rFonts w:ascii="Times New Roman" w:hAnsi="Times New Roman" w:cs="Times New Roman"/>
          <w:sz w:val="21"/>
          <w:szCs w:val="21"/>
        </w:rPr>
        <w:t xml:space="preserve"> sowie der </w:t>
      </w:r>
      <w:proofErr w:type="spellStart"/>
      <w:r w:rsidR="003046B0" w:rsidRPr="003046B0">
        <w:rPr>
          <w:rFonts w:ascii="Times New Roman" w:hAnsi="Times New Roman" w:cs="Times New Roman"/>
          <w:sz w:val="21"/>
          <w:szCs w:val="21"/>
        </w:rPr>
        <w:t>Healing</w:t>
      </w:r>
      <w:proofErr w:type="spellEnd"/>
      <w:r w:rsidR="004659FA">
        <w:rPr>
          <w:rFonts w:ascii="Times New Roman" w:hAnsi="Times New Roman" w:cs="Times New Roman"/>
          <w:sz w:val="21"/>
          <w:szCs w:val="21"/>
        </w:rPr>
        <w:t xml:space="preserve"> </w:t>
      </w:r>
      <w:proofErr w:type="spellStart"/>
      <w:r w:rsidR="004659FA">
        <w:rPr>
          <w:rFonts w:ascii="Times New Roman" w:hAnsi="Times New Roman" w:cs="Times New Roman"/>
          <w:sz w:val="21"/>
          <w:szCs w:val="21"/>
        </w:rPr>
        <w:t>R</w:t>
      </w:r>
      <w:r w:rsidR="003046B0" w:rsidRPr="003046B0">
        <w:rPr>
          <w:rFonts w:ascii="Times New Roman" w:hAnsi="Times New Roman" w:cs="Times New Roman"/>
          <w:sz w:val="21"/>
          <w:szCs w:val="21"/>
        </w:rPr>
        <w:t>oom</w:t>
      </w:r>
      <w:proofErr w:type="spellEnd"/>
      <w:r w:rsidR="003046B0" w:rsidRPr="003046B0">
        <w:rPr>
          <w:rFonts w:ascii="Times New Roman" w:hAnsi="Times New Roman" w:cs="Times New Roman"/>
          <w:sz w:val="21"/>
          <w:szCs w:val="21"/>
        </w:rPr>
        <w:t xml:space="preserve"> Hanau, </w:t>
      </w:r>
      <w:proofErr w:type="spellStart"/>
      <w:r w:rsidR="003046B0" w:rsidRPr="003046B0">
        <w:rPr>
          <w:rFonts w:ascii="Times New Roman" w:hAnsi="Times New Roman" w:cs="Times New Roman"/>
          <w:sz w:val="21"/>
          <w:szCs w:val="21"/>
        </w:rPr>
        <w:t>ge</w:t>
      </w:r>
      <w:proofErr w:type="spellEnd"/>
      <w:r w:rsidR="004659FA">
        <w:rPr>
          <w:rFonts w:ascii="Times New Roman" w:hAnsi="Times New Roman" w:cs="Times New Roman"/>
          <w:sz w:val="21"/>
          <w:szCs w:val="21"/>
        </w:rPr>
        <w:t>-</w:t>
      </w:r>
      <w:r w:rsidR="003046B0" w:rsidRPr="003046B0">
        <w:rPr>
          <w:rFonts w:ascii="Times New Roman" w:hAnsi="Times New Roman" w:cs="Times New Roman"/>
          <w:sz w:val="21"/>
          <w:szCs w:val="21"/>
        </w:rPr>
        <w:t xml:space="preserve">gründet von Helmut und Doris Schank. </w:t>
      </w:r>
    </w:p>
    <w:p w:rsidR="00B57DB2" w:rsidRPr="00066D89" w:rsidRDefault="00D42C28" w:rsidP="00B57DB2">
      <w:pPr>
        <w:pStyle w:val="Default"/>
        <w:jc w:val="both"/>
        <w:rPr>
          <w:rFonts w:ascii="Times New Roman" w:hAnsi="Times New Roman" w:cs="Times New Roman"/>
          <w:w w:val="102"/>
          <w:sz w:val="21"/>
          <w:szCs w:val="21"/>
        </w:rPr>
      </w:pPr>
      <w:r>
        <w:rPr>
          <w:rFonts w:ascii="Times New Roman" w:hAnsi="Times New Roman" w:cs="Times New Roman"/>
          <w:sz w:val="21"/>
          <w:szCs w:val="21"/>
        </w:rPr>
        <w:t xml:space="preserve">   </w:t>
      </w:r>
      <w:r w:rsidR="003046B0" w:rsidRPr="00066D89">
        <w:rPr>
          <w:rFonts w:ascii="Times New Roman" w:hAnsi="Times New Roman" w:cs="Times New Roman"/>
          <w:w w:val="102"/>
          <w:sz w:val="21"/>
          <w:szCs w:val="21"/>
        </w:rPr>
        <w:t xml:space="preserve">Die Zeitschrift </w:t>
      </w:r>
      <w:r w:rsidR="003046B0" w:rsidRPr="00066D89">
        <w:rPr>
          <w:rFonts w:ascii="Times New Roman" w:hAnsi="Times New Roman" w:cs="Times New Roman"/>
          <w:i/>
          <w:iCs/>
          <w:w w:val="102"/>
          <w:sz w:val="21"/>
          <w:szCs w:val="21"/>
        </w:rPr>
        <w:t xml:space="preserve">Charisma </w:t>
      </w:r>
      <w:r w:rsidR="00066D89" w:rsidRPr="00066D89">
        <w:rPr>
          <w:rFonts w:ascii="Times New Roman" w:hAnsi="Times New Roman" w:cs="Times New Roman"/>
          <w:w w:val="102"/>
          <w:sz w:val="21"/>
          <w:szCs w:val="21"/>
        </w:rPr>
        <w:t>berichtete</w:t>
      </w:r>
      <w:r w:rsidR="003046B0" w:rsidRPr="00066D89">
        <w:rPr>
          <w:rFonts w:ascii="Times New Roman" w:hAnsi="Times New Roman" w:cs="Times New Roman"/>
          <w:w w:val="102"/>
          <w:sz w:val="21"/>
          <w:szCs w:val="21"/>
        </w:rPr>
        <w:t>: „...</w:t>
      </w:r>
      <w:r w:rsidR="003046B0" w:rsidRPr="00066D89">
        <w:rPr>
          <w:rFonts w:ascii="Times New Roman" w:hAnsi="Times New Roman" w:cs="Times New Roman"/>
          <w:b/>
          <w:bCs/>
          <w:w w:val="102"/>
          <w:sz w:val="21"/>
          <w:szCs w:val="21"/>
        </w:rPr>
        <w:t xml:space="preserve"> </w:t>
      </w:r>
      <w:r w:rsidR="003046B0" w:rsidRPr="00066D89">
        <w:rPr>
          <w:rFonts w:ascii="Times New Roman" w:hAnsi="Times New Roman" w:cs="Times New Roman"/>
          <w:bCs/>
          <w:w w:val="102"/>
          <w:sz w:val="21"/>
          <w:szCs w:val="21"/>
        </w:rPr>
        <w:t>Cal Pierce,</w:t>
      </w:r>
      <w:r w:rsidR="003046B0" w:rsidRPr="00066D89">
        <w:rPr>
          <w:rFonts w:ascii="Times New Roman" w:hAnsi="Times New Roman" w:cs="Times New Roman"/>
          <w:b/>
          <w:bCs/>
          <w:w w:val="102"/>
          <w:sz w:val="21"/>
          <w:szCs w:val="21"/>
        </w:rPr>
        <w:t xml:space="preserve"> </w:t>
      </w:r>
      <w:r w:rsidR="00066D89" w:rsidRPr="00066D89">
        <w:rPr>
          <w:rFonts w:ascii="Times New Roman" w:hAnsi="Times New Roman" w:cs="Times New Roman"/>
          <w:bCs/>
          <w:w w:val="102"/>
          <w:sz w:val="21"/>
          <w:szCs w:val="21"/>
        </w:rPr>
        <w:t xml:space="preserve">der </w:t>
      </w:r>
      <w:r w:rsidR="003046B0" w:rsidRPr="00066D89">
        <w:rPr>
          <w:rFonts w:ascii="Times New Roman" w:hAnsi="Times New Roman" w:cs="Times New Roman"/>
          <w:w w:val="102"/>
          <w:sz w:val="21"/>
          <w:szCs w:val="21"/>
        </w:rPr>
        <w:t xml:space="preserve">Gründer und Leiter der </w:t>
      </w:r>
    </w:p>
    <w:p w:rsidR="00B57DB2" w:rsidRDefault="00B57DB2" w:rsidP="00B57DB2">
      <w:pPr>
        <w:pStyle w:val="Default"/>
        <w:jc w:val="both"/>
        <w:rPr>
          <w:rFonts w:ascii="Times New Roman" w:hAnsi="Times New Roman" w:cs="Times New Roman"/>
          <w:sz w:val="21"/>
          <w:szCs w:val="21"/>
        </w:rPr>
      </w:pPr>
    </w:p>
    <w:p w:rsidR="00B57DB2" w:rsidRDefault="00B57DB2" w:rsidP="00B57DB2">
      <w:pPr>
        <w:pStyle w:val="Default"/>
        <w:jc w:val="center"/>
        <w:rPr>
          <w:rFonts w:ascii="Times New Roman" w:hAnsi="Times New Roman" w:cs="Times New Roman"/>
          <w:sz w:val="21"/>
          <w:szCs w:val="21"/>
        </w:rPr>
      </w:pPr>
      <w:r>
        <w:rPr>
          <w:rFonts w:ascii="Times New Roman" w:hAnsi="Times New Roman" w:cs="Times New Roman"/>
          <w:sz w:val="21"/>
          <w:szCs w:val="21"/>
        </w:rPr>
        <w:t>10</w:t>
      </w:r>
    </w:p>
    <w:p w:rsidR="003046B0" w:rsidRPr="003046B0" w:rsidRDefault="003046B0" w:rsidP="00B57DB2">
      <w:pPr>
        <w:pStyle w:val="Default"/>
        <w:jc w:val="both"/>
        <w:rPr>
          <w:rFonts w:ascii="Times New Roman" w:hAnsi="Times New Roman" w:cs="Times New Roman"/>
          <w:sz w:val="21"/>
          <w:szCs w:val="21"/>
          <w:vertAlign w:val="superscript"/>
        </w:rPr>
      </w:pPr>
      <w:r w:rsidRPr="003046B0">
        <w:rPr>
          <w:rFonts w:ascii="Times New Roman" w:hAnsi="Times New Roman" w:cs="Times New Roman"/>
          <w:i/>
          <w:iCs/>
          <w:sz w:val="21"/>
          <w:szCs w:val="21"/>
        </w:rPr>
        <w:t xml:space="preserve">International </w:t>
      </w:r>
      <w:proofErr w:type="spellStart"/>
      <w:r w:rsidRPr="003046B0">
        <w:rPr>
          <w:rFonts w:ascii="Times New Roman" w:hAnsi="Times New Roman" w:cs="Times New Roman"/>
          <w:i/>
          <w:iCs/>
          <w:sz w:val="21"/>
          <w:szCs w:val="21"/>
        </w:rPr>
        <w:t>Association</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of</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Healing</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Rooms</w:t>
      </w:r>
      <w:proofErr w:type="spellEnd"/>
      <w:r w:rsidRPr="003046B0">
        <w:rPr>
          <w:rFonts w:ascii="Times New Roman" w:hAnsi="Times New Roman" w:cs="Times New Roman"/>
          <w:sz w:val="21"/>
          <w:szCs w:val="21"/>
        </w:rPr>
        <w:t>, kam Anfang Mai wieder nach Deutschland. Diesmal mit Ehefrau Michelle und deren „geistlicher Mutter“. Pierce hatte im Oktober 2002 auf der 'Nationalen Heilungskonferenz' in Hannover und im Jesus-Haus Düsseldorf erste Anstöße zur Eröffnung von</w:t>
      </w:r>
      <w:r w:rsidR="00D42C28">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(Heil</w:t>
      </w:r>
      <w:r w:rsidR="00066D89">
        <w:rPr>
          <w:rFonts w:ascii="Times New Roman" w:hAnsi="Times New Roman" w:cs="Times New Roman"/>
          <w:sz w:val="21"/>
          <w:szCs w:val="21"/>
        </w:rPr>
        <w:t>-</w:t>
      </w:r>
      <w:proofErr w:type="spellStart"/>
      <w:r w:rsidRPr="003046B0">
        <w:rPr>
          <w:rFonts w:ascii="Times New Roman" w:hAnsi="Times New Roman" w:cs="Times New Roman"/>
          <w:sz w:val="21"/>
          <w:szCs w:val="21"/>
        </w:rPr>
        <w:t>ungsräumen</w:t>
      </w:r>
      <w:proofErr w:type="spellEnd"/>
      <w:r w:rsidRPr="003046B0">
        <w:rPr>
          <w:rFonts w:ascii="Times New Roman" w:hAnsi="Times New Roman" w:cs="Times New Roman"/>
          <w:sz w:val="21"/>
          <w:szCs w:val="21"/>
        </w:rPr>
        <w:t xml:space="preserve">) in Deutschland gegeben. Bernd </w:t>
      </w:r>
      <w:proofErr w:type="spellStart"/>
      <w:r w:rsidRPr="003046B0">
        <w:rPr>
          <w:rFonts w:ascii="Times New Roman" w:hAnsi="Times New Roman" w:cs="Times New Roman"/>
          <w:sz w:val="21"/>
          <w:szCs w:val="21"/>
        </w:rPr>
        <w:t>Hanheiser</w:t>
      </w:r>
      <w:proofErr w:type="spellEnd"/>
      <w:r w:rsidRPr="003046B0">
        <w:rPr>
          <w:rFonts w:ascii="Times New Roman" w:hAnsi="Times New Roman" w:cs="Times New Roman"/>
          <w:sz w:val="21"/>
          <w:szCs w:val="21"/>
        </w:rPr>
        <w:t xml:space="preserve"> und seine Frau Martina waren die Pioniere, die </w:t>
      </w:r>
      <w:r w:rsidR="00066D89">
        <w:rPr>
          <w:rFonts w:ascii="Times New Roman" w:hAnsi="Times New Roman" w:cs="Times New Roman"/>
          <w:sz w:val="21"/>
          <w:szCs w:val="21"/>
        </w:rPr>
        <w:t>-</w:t>
      </w:r>
      <w:r w:rsidRPr="003046B0">
        <w:rPr>
          <w:rFonts w:ascii="Times New Roman" w:hAnsi="Times New Roman" w:cs="Times New Roman"/>
          <w:sz w:val="21"/>
          <w:szCs w:val="21"/>
        </w:rPr>
        <w:t xml:space="preserve"> als deutscher Zweig der </w:t>
      </w:r>
      <w:r w:rsidRPr="003046B0">
        <w:rPr>
          <w:rFonts w:ascii="Times New Roman" w:hAnsi="Times New Roman" w:cs="Times New Roman"/>
          <w:i/>
          <w:iCs/>
          <w:sz w:val="21"/>
          <w:szCs w:val="21"/>
        </w:rPr>
        <w:t xml:space="preserve">International </w:t>
      </w:r>
      <w:proofErr w:type="spellStart"/>
      <w:r w:rsidRPr="003046B0">
        <w:rPr>
          <w:rFonts w:ascii="Times New Roman" w:hAnsi="Times New Roman" w:cs="Times New Roman"/>
          <w:i/>
          <w:iCs/>
          <w:sz w:val="21"/>
          <w:szCs w:val="21"/>
        </w:rPr>
        <w:t>Association</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of</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Healing</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Rooms</w:t>
      </w:r>
      <w:proofErr w:type="spellEnd"/>
      <w:r w:rsidRPr="003046B0">
        <w:rPr>
          <w:rFonts w:ascii="Times New Roman" w:hAnsi="Times New Roman" w:cs="Times New Roman"/>
          <w:i/>
          <w:iCs/>
          <w:sz w:val="21"/>
          <w:szCs w:val="21"/>
        </w:rPr>
        <w:t xml:space="preserve"> </w:t>
      </w:r>
      <w:r w:rsidRPr="003046B0">
        <w:rPr>
          <w:rFonts w:ascii="Times New Roman" w:hAnsi="Times New Roman" w:cs="Times New Roman"/>
          <w:sz w:val="21"/>
          <w:szCs w:val="21"/>
        </w:rPr>
        <w:t xml:space="preserve">einen Ort der Heilung in </w:t>
      </w:r>
      <w:proofErr w:type="spellStart"/>
      <w:r w:rsidRPr="003046B0">
        <w:rPr>
          <w:rFonts w:ascii="Times New Roman" w:hAnsi="Times New Roman" w:cs="Times New Roman"/>
          <w:sz w:val="21"/>
          <w:szCs w:val="21"/>
        </w:rPr>
        <w:t>Neuanspach</w:t>
      </w:r>
      <w:proofErr w:type="spellEnd"/>
      <w:r w:rsidRPr="003046B0">
        <w:rPr>
          <w:rFonts w:ascii="Times New Roman" w:hAnsi="Times New Roman" w:cs="Times New Roman"/>
          <w:sz w:val="21"/>
          <w:szCs w:val="21"/>
        </w:rPr>
        <w:t xml:space="preserve"> im Taunus errichteten. Nach einer Charisma-Studienreise zu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in den USA folgten Augsburg, Düsseldorf und Hanau.“</w:t>
      </w:r>
      <w:r w:rsidRPr="00066D89">
        <w:rPr>
          <w:rFonts w:ascii="Times New Roman" w:hAnsi="Times New Roman" w:cs="Times New Roman"/>
          <w:sz w:val="21"/>
          <w:szCs w:val="21"/>
          <w:vertAlign w:val="superscript"/>
        </w:rPr>
        <w:t>21</w:t>
      </w:r>
      <w:r w:rsidRPr="003046B0">
        <w:rPr>
          <w:rFonts w:ascii="Times New Roman" w:hAnsi="Times New Roman" w:cs="Times New Roman"/>
          <w:sz w:val="21"/>
          <w:szCs w:val="21"/>
        </w:rPr>
        <w:t xml:space="preserve">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In Deutschland existieren zwei Dachverbände mit identischer Ausrichtung: </w:t>
      </w:r>
    </w:p>
    <w:p w:rsidR="003046B0" w:rsidRPr="003046B0" w:rsidRDefault="003046B0" w:rsidP="00B57DB2">
      <w:pPr>
        <w:pStyle w:val="Default"/>
        <w:ind w:left="567"/>
        <w:jc w:val="both"/>
        <w:rPr>
          <w:rFonts w:ascii="Times New Roman" w:hAnsi="Times New Roman" w:cs="Times New Roman"/>
          <w:sz w:val="21"/>
          <w:szCs w:val="21"/>
        </w:rPr>
      </w:pPr>
      <w:r w:rsidRPr="00485B56">
        <w:rPr>
          <w:rFonts w:ascii="Times New Roman" w:hAnsi="Times New Roman" w:cs="Times New Roman"/>
          <w:b/>
          <w:sz w:val="21"/>
          <w:szCs w:val="21"/>
        </w:rPr>
        <w:t>1.</w:t>
      </w:r>
      <w:r w:rsidRPr="003046B0">
        <w:rPr>
          <w:rFonts w:ascii="Times New Roman" w:hAnsi="Times New Roman" w:cs="Times New Roman"/>
          <w:sz w:val="21"/>
          <w:szCs w:val="21"/>
        </w:rPr>
        <w:t xml:space="preserve"> Die </w:t>
      </w:r>
      <w:r w:rsidRPr="003046B0">
        <w:rPr>
          <w:rFonts w:ascii="Times New Roman" w:hAnsi="Times New Roman" w:cs="Times New Roman"/>
          <w:i/>
          <w:iCs/>
          <w:sz w:val="21"/>
          <w:szCs w:val="21"/>
        </w:rPr>
        <w:t xml:space="preserve">International </w:t>
      </w:r>
      <w:proofErr w:type="spellStart"/>
      <w:r w:rsidRPr="003046B0">
        <w:rPr>
          <w:rFonts w:ascii="Times New Roman" w:hAnsi="Times New Roman" w:cs="Times New Roman"/>
          <w:i/>
          <w:iCs/>
          <w:sz w:val="21"/>
          <w:szCs w:val="21"/>
        </w:rPr>
        <w:t>Association</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of</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Healing</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Rooms</w:t>
      </w:r>
      <w:proofErr w:type="spellEnd"/>
      <w:r w:rsidRPr="003046B0">
        <w:rPr>
          <w:rFonts w:ascii="Times New Roman" w:hAnsi="Times New Roman" w:cs="Times New Roman"/>
          <w:i/>
          <w:iCs/>
          <w:sz w:val="21"/>
          <w:szCs w:val="21"/>
        </w:rPr>
        <w:t xml:space="preserve"> </w:t>
      </w:r>
      <w:r w:rsidRPr="003046B0">
        <w:rPr>
          <w:rFonts w:ascii="Times New Roman" w:hAnsi="Times New Roman" w:cs="Times New Roman"/>
          <w:sz w:val="21"/>
          <w:szCs w:val="21"/>
        </w:rPr>
        <w:t>(IAHR), der inter</w:t>
      </w:r>
      <w:r w:rsidR="00066D89">
        <w:rPr>
          <w:rFonts w:ascii="Times New Roman" w:hAnsi="Times New Roman" w:cs="Times New Roman"/>
          <w:sz w:val="21"/>
          <w:szCs w:val="21"/>
        </w:rPr>
        <w:t>-</w:t>
      </w:r>
      <w:r w:rsidRPr="003046B0">
        <w:rPr>
          <w:rFonts w:ascii="Times New Roman" w:hAnsi="Times New Roman" w:cs="Times New Roman"/>
          <w:sz w:val="21"/>
          <w:szCs w:val="21"/>
        </w:rPr>
        <w:t xml:space="preserve">nationale Verband mit Sitz in Spokane unter Leitung von Cal Pierce sowie dem Ehepaar </w:t>
      </w:r>
      <w:proofErr w:type="spellStart"/>
      <w:r w:rsidRPr="003046B0">
        <w:rPr>
          <w:rFonts w:ascii="Times New Roman" w:hAnsi="Times New Roman" w:cs="Times New Roman"/>
          <w:sz w:val="21"/>
          <w:szCs w:val="21"/>
        </w:rPr>
        <w:t>Schürenberg</w:t>
      </w:r>
      <w:proofErr w:type="spellEnd"/>
      <w:r w:rsidRPr="003046B0">
        <w:rPr>
          <w:rFonts w:ascii="Times New Roman" w:hAnsi="Times New Roman" w:cs="Times New Roman"/>
          <w:sz w:val="21"/>
          <w:szCs w:val="21"/>
        </w:rPr>
        <w:t xml:space="preserve"> in Augsburg als Deutschlandleiter </w:t>
      </w:r>
    </w:p>
    <w:p w:rsidR="003046B0" w:rsidRPr="003046B0" w:rsidRDefault="003046B0" w:rsidP="00B57DB2">
      <w:pPr>
        <w:pStyle w:val="Default"/>
        <w:ind w:left="567"/>
        <w:jc w:val="both"/>
        <w:rPr>
          <w:rFonts w:ascii="Times New Roman" w:hAnsi="Times New Roman" w:cs="Times New Roman"/>
          <w:sz w:val="21"/>
          <w:szCs w:val="21"/>
        </w:rPr>
      </w:pPr>
      <w:r w:rsidRPr="00485B56">
        <w:rPr>
          <w:rFonts w:ascii="Times New Roman" w:hAnsi="Times New Roman" w:cs="Times New Roman"/>
          <w:b/>
          <w:sz w:val="21"/>
          <w:szCs w:val="21"/>
        </w:rPr>
        <w:t>2.</w:t>
      </w:r>
      <w:r w:rsidRPr="003046B0">
        <w:rPr>
          <w:rFonts w:ascii="Times New Roman" w:hAnsi="Times New Roman" w:cs="Times New Roman"/>
          <w:sz w:val="21"/>
          <w:szCs w:val="21"/>
        </w:rPr>
        <w:t xml:space="preserve"> </w:t>
      </w:r>
      <w:proofErr w:type="spellStart"/>
      <w:r w:rsidRPr="003046B0">
        <w:rPr>
          <w:rFonts w:ascii="Times New Roman" w:hAnsi="Times New Roman" w:cs="Times New Roman"/>
          <w:i/>
          <w:iCs/>
          <w:sz w:val="21"/>
          <w:szCs w:val="21"/>
        </w:rPr>
        <w:t>Healing</w:t>
      </w:r>
      <w:proofErr w:type="spellEnd"/>
      <w:r w:rsidRPr="003046B0">
        <w:rPr>
          <w:rFonts w:ascii="Times New Roman" w:hAnsi="Times New Roman" w:cs="Times New Roman"/>
          <w:i/>
          <w:iCs/>
          <w:sz w:val="21"/>
          <w:szCs w:val="21"/>
        </w:rPr>
        <w:t xml:space="preserve"> </w:t>
      </w:r>
      <w:proofErr w:type="spellStart"/>
      <w:r w:rsidRPr="003046B0">
        <w:rPr>
          <w:rFonts w:ascii="Times New Roman" w:hAnsi="Times New Roman" w:cs="Times New Roman"/>
          <w:i/>
          <w:iCs/>
          <w:sz w:val="21"/>
          <w:szCs w:val="21"/>
        </w:rPr>
        <w:t>Rooms</w:t>
      </w:r>
      <w:proofErr w:type="spellEnd"/>
      <w:r w:rsidRPr="003046B0">
        <w:rPr>
          <w:rFonts w:ascii="Times New Roman" w:hAnsi="Times New Roman" w:cs="Times New Roman"/>
          <w:i/>
          <w:iCs/>
          <w:sz w:val="21"/>
          <w:szCs w:val="21"/>
        </w:rPr>
        <w:t xml:space="preserve"> Deutschland </w:t>
      </w:r>
      <w:r w:rsidRPr="003046B0">
        <w:rPr>
          <w:rFonts w:ascii="Times New Roman" w:hAnsi="Times New Roman" w:cs="Times New Roman"/>
          <w:sz w:val="21"/>
          <w:szCs w:val="21"/>
        </w:rPr>
        <w:t xml:space="preserve">e.V. (HRD) unter Leitung des Ehepaars </w:t>
      </w:r>
      <w:proofErr w:type="spellStart"/>
      <w:r w:rsidRPr="003046B0">
        <w:rPr>
          <w:rFonts w:ascii="Times New Roman" w:hAnsi="Times New Roman" w:cs="Times New Roman"/>
          <w:sz w:val="21"/>
          <w:szCs w:val="21"/>
        </w:rPr>
        <w:t>Hanheiser</w:t>
      </w:r>
      <w:proofErr w:type="spellEnd"/>
      <w:r w:rsidRPr="003046B0">
        <w:rPr>
          <w:rFonts w:ascii="Times New Roman" w:hAnsi="Times New Roman" w:cs="Times New Roman"/>
          <w:sz w:val="21"/>
          <w:szCs w:val="21"/>
        </w:rPr>
        <w:t xml:space="preserve"> in Neu-</w:t>
      </w:r>
      <w:proofErr w:type="spellStart"/>
      <w:r w:rsidRPr="003046B0">
        <w:rPr>
          <w:rFonts w:ascii="Times New Roman" w:hAnsi="Times New Roman" w:cs="Times New Roman"/>
          <w:sz w:val="21"/>
          <w:szCs w:val="21"/>
        </w:rPr>
        <w:t>Anspach</w:t>
      </w:r>
      <w:proofErr w:type="spellEnd"/>
      <w:r w:rsidRPr="003046B0">
        <w:rPr>
          <w:rFonts w:ascii="Times New Roman" w:hAnsi="Times New Roman" w:cs="Times New Roman"/>
          <w:sz w:val="21"/>
          <w:szCs w:val="21"/>
        </w:rPr>
        <w:t xml:space="preserve">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Einzelne </w:t>
      </w:r>
      <w:proofErr w:type="spellStart"/>
      <w:r w:rsidR="003046B0" w:rsidRPr="003046B0">
        <w:rPr>
          <w:rFonts w:ascii="Times New Roman" w:hAnsi="Times New Roman" w:cs="Times New Roman"/>
          <w:sz w:val="21"/>
          <w:szCs w:val="21"/>
        </w:rPr>
        <w:t>Healing</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Rooms</w:t>
      </w:r>
      <w:proofErr w:type="spellEnd"/>
      <w:r w:rsidR="003046B0" w:rsidRPr="003046B0">
        <w:rPr>
          <w:rFonts w:ascii="Times New Roman" w:hAnsi="Times New Roman" w:cs="Times New Roman"/>
          <w:sz w:val="21"/>
          <w:szCs w:val="21"/>
        </w:rPr>
        <w:t xml:space="preserve"> gehören keinem Verband an (darunter Hanau, Leitung: Ehepaar Schank). Da sich beide Verbände inhaltlich nicht unterscheiden, erhält man Informationen über eine gemeinsame Internetseite, welche einen Überblick über die Standorte der Heilungsräume in Deutschland von der IAHR (7 Orte) und der HRD (12 Orte) vermittelt.</w:t>
      </w:r>
      <w:r w:rsidR="003046B0" w:rsidRPr="003046B0">
        <w:rPr>
          <w:rFonts w:ascii="Times New Roman" w:hAnsi="Times New Roman" w:cs="Times New Roman"/>
          <w:sz w:val="21"/>
          <w:szCs w:val="21"/>
          <w:vertAlign w:val="superscript"/>
        </w:rPr>
        <w:t>22</w:t>
      </w:r>
      <w:r w:rsidR="003046B0" w:rsidRPr="003046B0">
        <w:rPr>
          <w:rFonts w:ascii="Times New Roman" w:hAnsi="Times New Roman" w:cs="Times New Roman"/>
          <w:sz w:val="21"/>
          <w:szCs w:val="21"/>
        </w:rPr>
        <w:t xml:space="preserve">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Schon vor der Gründung der IAHR durch Cal Pierce existierten die </w:t>
      </w:r>
      <w:r w:rsidR="003046B0" w:rsidRPr="003046B0">
        <w:rPr>
          <w:rFonts w:ascii="Times New Roman" w:hAnsi="Times New Roman" w:cs="Times New Roman"/>
          <w:i/>
          <w:iCs/>
          <w:sz w:val="21"/>
          <w:szCs w:val="21"/>
        </w:rPr>
        <w:t xml:space="preserve">John G. Lake </w:t>
      </w:r>
      <w:proofErr w:type="spellStart"/>
      <w:r w:rsidR="003046B0" w:rsidRPr="003046B0">
        <w:rPr>
          <w:rFonts w:ascii="Times New Roman" w:hAnsi="Times New Roman" w:cs="Times New Roman"/>
          <w:i/>
          <w:iCs/>
          <w:sz w:val="21"/>
          <w:szCs w:val="21"/>
        </w:rPr>
        <w:t>Ministries</w:t>
      </w:r>
      <w:proofErr w:type="spellEnd"/>
      <w:r w:rsidR="003046B0" w:rsidRPr="003046B0">
        <w:rPr>
          <w:rFonts w:ascii="Times New Roman" w:hAnsi="Times New Roman" w:cs="Times New Roman"/>
          <w:i/>
          <w:iCs/>
          <w:sz w:val="21"/>
          <w:szCs w:val="21"/>
        </w:rPr>
        <w:t xml:space="preserve"> </w:t>
      </w:r>
      <w:r w:rsidR="003046B0" w:rsidRPr="003046B0">
        <w:rPr>
          <w:rFonts w:ascii="Times New Roman" w:hAnsi="Times New Roman" w:cs="Times New Roman"/>
          <w:sz w:val="21"/>
          <w:szCs w:val="21"/>
        </w:rPr>
        <w:t xml:space="preserve">(JGLM) und der </w:t>
      </w:r>
      <w:r w:rsidR="003046B0" w:rsidRPr="003046B0">
        <w:rPr>
          <w:rFonts w:ascii="Times New Roman" w:hAnsi="Times New Roman" w:cs="Times New Roman"/>
          <w:i/>
          <w:iCs/>
          <w:sz w:val="21"/>
          <w:szCs w:val="21"/>
        </w:rPr>
        <w:t xml:space="preserve">International </w:t>
      </w:r>
      <w:proofErr w:type="spellStart"/>
      <w:r w:rsidR="003046B0" w:rsidRPr="003046B0">
        <w:rPr>
          <w:rFonts w:ascii="Times New Roman" w:hAnsi="Times New Roman" w:cs="Times New Roman"/>
          <w:i/>
          <w:iCs/>
          <w:sz w:val="21"/>
          <w:szCs w:val="21"/>
        </w:rPr>
        <w:t>Apostolic</w:t>
      </w:r>
      <w:proofErr w:type="spellEnd"/>
      <w:r w:rsidR="003046B0" w:rsidRPr="003046B0">
        <w:rPr>
          <w:rFonts w:ascii="Times New Roman" w:hAnsi="Times New Roman" w:cs="Times New Roman"/>
          <w:i/>
          <w:iCs/>
          <w:sz w:val="21"/>
          <w:szCs w:val="21"/>
        </w:rPr>
        <w:t xml:space="preserve"> Council </w:t>
      </w:r>
      <w:r w:rsidR="003046B0" w:rsidRPr="003046B0">
        <w:rPr>
          <w:rFonts w:ascii="Times New Roman" w:hAnsi="Times New Roman" w:cs="Times New Roman"/>
          <w:sz w:val="21"/>
          <w:szCs w:val="21"/>
        </w:rPr>
        <w:t xml:space="preserve">(IAC), zwei Dienste, welche direkt auf John G. Lake selbst und seine Nachfahren zurückgingen. Bis 1987 leitete </w:t>
      </w:r>
      <w:proofErr w:type="spellStart"/>
      <w:r w:rsidR="003046B0" w:rsidRPr="003046B0">
        <w:rPr>
          <w:rFonts w:ascii="Times New Roman" w:hAnsi="Times New Roman" w:cs="Times New Roman"/>
          <w:sz w:val="21"/>
          <w:szCs w:val="21"/>
        </w:rPr>
        <w:t>Wilford</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Reidt</w:t>
      </w:r>
      <w:proofErr w:type="spellEnd"/>
      <w:r w:rsidR="003046B0" w:rsidRPr="003046B0">
        <w:rPr>
          <w:rFonts w:ascii="Times New Roman" w:hAnsi="Times New Roman" w:cs="Times New Roman"/>
          <w:sz w:val="21"/>
          <w:szCs w:val="21"/>
        </w:rPr>
        <w:t xml:space="preserve">, Schwiegersohn von John G. Lake, den IAC sowie JGLM mit Sitz in </w:t>
      </w:r>
      <w:proofErr w:type="spellStart"/>
      <w:r w:rsidR="003046B0" w:rsidRPr="003046B0">
        <w:rPr>
          <w:rFonts w:ascii="Times New Roman" w:hAnsi="Times New Roman" w:cs="Times New Roman"/>
          <w:sz w:val="21"/>
          <w:szCs w:val="21"/>
        </w:rPr>
        <w:t>Edgewater</w:t>
      </w:r>
      <w:proofErr w:type="spellEnd"/>
      <w:r w:rsidR="003046B0" w:rsidRPr="003046B0">
        <w:rPr>
          <w:rFonts w:ascii="Times New Roman" w:hAnsi="Times New Roman" w:cs="Times New Roman"/>
          <w:sz w:val="21"/>
          <w:szCs w:val="21"/>
        </w:rPr>
        <w:t xml:space="preserve">, Colorado. Nach dessen Tod übernahm Curry Blake diesen Dienst. Es existiert eine Prophetie von John G. Lake, die ein Jahr vor seinem Tod ausgesprochen wurde und seinen Nachfolger betraf. </w:t>
      </w:r>
      <w:proofErr w:type="spellStart"/>
      <w:r w:rsidR="003046B0" w:rsidRPr="003046B0">
        <w:rPr>
          <w:rFonts w:ascii="Times New Roman" w:hAnsi="Times New Roman" w:cs="Times New Roman"/>
          <w:sz w:val="21"/>
          <w:szCs w:val="21"/>
        </w:rPr>
        <w:t>Reidt</w:t>
      </w:r>
      <w:proofErr w:type="spellEnd"/>
      <w:r w:rsidR="003046B0" w:rsidRPr="003046B0">
        <w:rPr>
          <w:rFonts w:ascii="Times New Roman" w:hAnsi="Times New Roman" w:cs="Times New Roman"/>
          <w:sz w:val="21"/>
          <w:szCs w:val="21"/>
        </w:rPr>
        <w:t xml:space="preserve"> und seine Frau Gertrude glaubten, dass Curry Blake dieser junge Mann sei, auf welchen die Prophetie </w:t>
      </w:r>
      <w:proofErr w:type="spellStart"/>
      <w:r w:rsidR="003046B0" w:rsidRPr="003046B0">
        <w:rPr>
          <w:rFonts w:ascii="Times New Roman" w:hAnsi="Times New Roman" w:cs="Times New Roman"/>
          <w:sz w:val="21"/>
          <w:szCs w:val="21"/>
        </w:rPr>
        <w:t>Lakes</w:t>
      </w:r>
      <w:proofErr w:type="spellEnd"/>
      <w:r w:rsidR="003046B0" w:rsidRPr="003046B0">
        <w:rPr>
          <w:rFonts w:ascii="Times New Roman" w:hAnsi="Times New Roman" w:cs="Times New Roman"/>
          <w:sz w:val="21"/>
          <w:szCs w:val="21"/>
        </w:rPr>
        <w:t xml:space="preserve"> zutraf, und so übernahm Blake die Leitung des IAC und JGLM.</w:t>
      </w:r>
      <w:r w:rsidR="003046B0" w:rsidRPr="003046B0">
        <w:rPr>
          <w:rFonts w:ascii="Times New Roman" w:hAnsi="Times New Roman" w:cs="Times New Roman"/>
          <w:sz w:val="21"/>
          <w:szCs w:val="21"/>
          <w:vertAlign w:val="superscript"/>
        </w:rPr>
        <w:t>23</w:t>
      </w:r>
      <w:r w:rsidR="003046B0" w:rsidRPr="003046B0">
        <w:rPr>
          <w:rFonts w:ascii="Times New Roman" w:hAnsi="Times New Roman" w:cs="Times New Roman"/>
          <w:sz w:val="21"/>
          <w:szCs w:val="21"/>
        </w:rPr>
        <w:t xml:space="preserve"> Auch Curry Blake gründete weltweit viele </w:t>
      </w:r>
      <w:proofErr w:type="spellStart"/>
      <w:r w:rsidR="003046B0" w:rsidRPr="003046B0">
        <w:rPr>
          <w:rFonts w:ascii="Times New Roman" w:hAnsi="Times New Roman" w:cs="Times New Roman"/>
          <w:sz w:val="21"/>
          <w:szCs w:val="21"/>
        </w:rPr>
        <w:t>Healing</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Rooms</w:t>
      </w:r>
      <w:proofErr w:type="spellEnd"/>
      <w:r w:rsidR="003046B0" w:rsidRPr="003046B0">
        <w:rPr>
          <w:rFonts w:ascii="Times New Roman" w:hAnsi="Times New Roman" w:cs="Times New Roman"/>
          <w:sz w:val="21"/>
          <w:szCs w:val="21"/>
        </w:rPr>
        <w:t xml:space="preserve"> und ist außerdem der Präsident von </w:t>
      </w:r>
      <w:r w:rsidR="003046B0" w:rsidRPr="003046B0">
        <w:rPr>
          <w:rFonts w:ascii="Times New Roman" w:hAnsi="Times New Roman" w:cs="Times New Roman"/>
          <w:i/>
          <w:iCs/>
          <w:sz w:val="21"/>
          <w:szCs w:val="21"/>
        </w:rPr>
        <w:t xml:space="preserve">The International </w:t>
      </w:r>
      <w:proofErr w:type="spellStart"/>
      <w:r w:rsidR="003046B0" w:rsidRPr="003046B0">
        <w:rPr>
          <w:rFonts w:ascii="Times New Roman" w:hAnsi="Times New Roman" w:cs="Times New Roman"/>
          <w:i/>
          <w:iCs/>
          <w:sz w:val="21"/>
          <w:szCs w:val="21"/>
        </w:rPr>
        <w:t>Divine</w:t>
      </w:r>
      <w:proofErr w:type="spellEnd"/>
      <w:r w:rsidR="003046B0" w:rsidRPr="003046B0">
        <w:rPr>
          <w:rFonts w:ascii="Times New Roman" w:hAnsi="Times New Roman" w:cs="Times New Roman"/>
          <w:i/>
          <w:iCs/>
          <w:sz w:val="21"/>
          <w:szCs w:val="21"/>
        </w:rPr>
        <w:t xml:space="preserve"> </w:t>
      </w:r>
      <w:proofErr w:type="spellStart"/>
      <w:r w:rsidR="003046B0" w:rsidRPr="003046B0">
        <w:rPr>
          <w:rFonts w:ascii="Times New Roman" w:hAnsi="Times New Roman" w:cs="Times New Roman"/>
          <w:i/>
          <w:iCs/>
          <w:sz w:val="21"/>
          <w:szCs w:val="21"/>
        </w:rPr>
        <w:t>Healing</w:t>
      </w:r>
      <w:proofErr w:type="spellEnd"/>
      <w:r w:rsidR="003046B0" w:rsidRPr="003046B0">
        <w:rPr>
          <w:rFonts w:ascii="Times New Roman" w:hAnsi="Times New Roman" w:cs="Times New Roman"/>
          <w:i/>
          <w:iCs/>
          <w:sz w:val="21"/>
          <w:szCs w:val="21"/>
        </w:rPr>
        <w:t xml:space="preserve"> </w:t>
      </w:r>
      <w:proofErr w:type="spellStart"/>
      <w:r w:rsidR="003046B0" w:rsidRPr="003046B0">
        <w:rPr>
          <w:rFonts w:ascii="Times New Roman" w:hAnsi="Times New Roman" w:cs="Times New Roman"/>
          <w:i/>
          <w:iCs/>
          <w:sz w:val="21"/>
          <w:szCs w:val="21"/>
        </w:rPr>
        <w:t>Association</w:t>
      </w:r>
      <w:proofErr w:type="spellEnd"/>
      <w:r w:rsidR="003046B0" w:rsidRPr="003046B0">
        <w:rPr>
          <w:rFonts w:ascii="Times New Roman" w:hAnsi="Times New Roman" w:cs="Times New Roman"/>
          <w:i/>
          <w:iCs/>
          <w:sz w:val="21"/>
          <w:szCs w:val="21"/>
        </w:rPr>
        <w:t xml:space="preserve"> </w:t>
      </w:r>
      <w:r w:rsidR="003046B0" w:rsidRPr="003046B0">
        <w:rPr>
          <w:rFonts w:ascii="Times New Roman" w:hAnsi="Times New Roman" w:cs="Times New Roman"/>
          <w:sz w:val="21"/>
          <w:szCs w:val="21"/>
        </w:rPr>
        <w:t xml:space="preserve">(IDHA) und des </w:t>
      </w:r>
      <w:proofErr w:type="spellStart"/>
      <w:r w:rsidR="003046B0" w:rsidRPr="003046B0">
        <w:rPr>
          <w:rFonts w:ascii="Times New Roman" w:hAnsi="Times New Roman" w:cs="Times New Roman"/>
          <w:i/>
          <w:iCs/>
          <w:sz w:val="21"/>
          <w:szCs w:val="21"/>
        </w:rPr>
        <w:t>Divine</w:t>
      </w:r>
      <w:proofErr w:type="spellEnd"/>
      <w:r w:rsidR="003046B0" w:rsidRPr="003046B0">
        <w:rPr>
          <w:rFonts w:ascii="Times New Roman" w:hAnsi="Times New Roman" w:cs="Times New Roman"/>
          <w:i/>
          <w:iCs/>
          <w:sz w:val="21"/>
          <w:szCs w:val="21"/>
        </w:rPr>
        <w:t xml:space="preserve"> </w:t>
      </w:r>
      <w:proofErr w:type="spellStart"/>
      <w:r w:rsidR="003046B0" w:rsidRPr="003046B0">
        <w:rPr>
          <w:rFonts w:ascii="Times New Roman" w:hAnsi="Times New Roman" w:cs="Times New Roman"/>
          <w:i/>
          <w:iCs/>
          <w:sz w:val="21"/>
          <w:szCs w:val="21"/>
        </w:rPr>
        <w:t>Healing</w:t>
      </w:r>
      <w:proofErr w:type="spellEnd"/>
      <w:r w:rsidR="003046B0" w:rsidRPr="003046B0">
        <w:rPr>
          <w:rFonts w:ascii="Times New Roman" w:hAnsi="Times New Roman" w:cs="Times New Roman"/>
          <w:i/>
          <w:iCs/>
          <w:sz w:val="21"/>
          <w:szCs w:val="21"/>
        </w:rPr>
        <w:t xml:space="preserve"> Institute </w:t>
      </w:r>
      <w:r w:rsidR="003046B0" w:rsidRPr="003046B0">
        <w:rPr>
          <w:rFonts w:ascii="Times New Roman" w:hAnsi="Times New Roman" w:cs="Times New Roman"/>
          <w:sz w:val="21"/>
          <w:szCs w:val="21"/>
        </w:rPr>
        <w:t xml:space="preserve">(DHI). Seit 1997 werden in Dallas, Texas, am </w:t>
      </w:r>
      <w:proofErr w:type="spellStart"/>
      <w:r w:rsidR="003046B0" w:rsidRPr="003046B0">
        <w:rPr>
          <w:rFonts w:ascii="Times New Roman" w:hAnsi="Times New Roman" w:cs="Times New Roman"/>
          <w:i/>
          <w:iCs/>
          <w:sz w:val="21"/>
          <w:szCs w:val="21"/>
        </w:rPr>
        <w:t>Divine</w:t>
      </w:r>
      <w:proofErr w:type="spellEnd"/>
      <w:r w:rsidR="003046B0" w:rsidRPr="003046B0">
        <w:rPr>
          <w:rFonts w:ascii="Times New Roman" w:hAnsi="Times New Roman" w:cs="Times New Roman"/>
          <w:i/>
          <w:iCs/>
          <w:sz w:val="21"/>
          <w:szCs w:val="21"/>
        </w:rPr>
        <w:t xml:space="preserve"> </w:t>
      </w:r>
      <w:proofErr w:type="spellStart"/>
      <w:r w:rsidR="003046B0" w:rsidRPr="003046B0">
        <w:rPr>
          <w:rFonts w:ascii="Times New Roman" w:hAnsi="Times New Roman" w:cs="Times New Roman"/>
          <w:i/>
          <w:iCs/>
          <w:sz w:val="21"/>
          <w:szCs w:val="21"/>
        </w:rPr>
        <w:t>Bible</w:t>
      </w:r>
      <w:proofErr w:type="spellEnd"/>
      <w:r w:rsidR="003046B0" w:rsidRPr="003046B0">
        <w:rPr>
          <w:rFonts w:ascii="Times New Roman" w:hAnsi="Times New Roman" w:cs="Times New Roman"/>
          <w:i/>
          <w:iCs/>
          <w:sz w:val="21"/>
          <w:szCs w:val="21"/>
        </w:rPr>
        <w:t xml:space="preserve"> Institute </w:t>
      </w:r>
      <w:r w:rsidR="003046B0" w:rsidRPr="003046B0">
        <w:rPr>
          <w:rFonts w:ascii="Times New Roman" w:hAnsi="Times New Roman" w:cs="Times New Roman"/>
          <w:sz w:val="21"/>
          <w:szCs w:val="21"/>
        </w:rPr>
        <w:t>(DBI), das dem JGLM angeschlossen ist</w:t>
      </w:r>
      <w:proofErr w:type="gramStart"/>
      <w:r w:rsidR="003046B0" w:rsidRPr="003046B0">
        <w:rPr>
          <w:rFonts w:ascii="Times New Roman" w:hAnsi="Times New Roman" w:cs="Times New Roman"/>
          <w:sz w:val="21"/>
          <w:szCs w:val="21"/>
        </w:rPr>
        <w:t>,</w:t>
      </w:r>
      <w:r w:rsidR="003046B0" w:rsidRPr="003046B0">
        <w:rPr>
          <w:rFonts w:ascii="Times New Roman" w:hAnsi="Times New Roman" w:cs="Times New Roman"/>
          <w:sz w:val="21"/>
          <w:szCs w:val="21"/>
          <w:vertAlign w:val="superscript"/>
        </w:rPr>
        <w:t>24</w:t>
      </w:r>
      <w:proofErr w:type="gramEnd"/>
      <w:r w:rsidR="003046B0" w:rsidRPr="003046B0">
        <w:rPr>
          <w:rFonts w:ascii="Times New Roman" w:hAnsi="Times New Roman" w:cs="Times New Roman"/>
          <w:sz w:val="21"/>
          <w:szCs w:val="21"/>
        </w:rPr>
        <w:t xml:space="preserve"> nach dem Handbuch von John G. Lake sogenannte „</w:t>
      </w:r>
      <w:proofErr w:type="spellStart"/>
      <w:r w:rsidR="003046B0" w:rsidRPr="003046B0">
        <w:rPr>
          <w:rFonts w:ascii="Times New Roman" w:hAnsi="Times New Roman" w:cs="Times New Roman"/>
          <w:i/>
          <w:iCs/>
          <w:sz w:val="21"/>
          <w:szCs w:val="21"/>
        </w:rPr>
        <w:t>divine</w:t>
      </w:r>
      <w:proofErr w:type="spellEnd"/>
      <w:r w:rsidR="003046B0" w:rsidRPr="003046B0">
        <w:rPr>
          <w:rFonts w:ascii="Times New Roman" w:hAnsi="Times New Roman" w:cs="Times New Roman"/>
          <w:i/>
          <w:iCs/>
          <w:sz w:val="21"/>
          <w:szCs w:val="21"/>
        </w:rPr>
        <w:t xml:space="preserve"> </w:t>
      </w:r>
      <w:proofErr w:type="spellStart"/>
      <w:r w:rsidR="003046B0" w:rsidRPr="003046B0">
        <w:rPr>
          <w:rFonts w:ascii="Times New Roman" w:hAnsi="Times New Roman" w:cs="Times New Roman"/>
          <w:i/>
          <w:iCs/>
          <w:sz w:val="21"/>
          <w:szCs w:val="21"/>
        </w:rPr>
        <w:t>healing</w:t>
      </w:r>
      <w:proofErr w:type="spellEnd"/>
      <w:r w:rsidR="003046B0" w:rsidRPr="003046B0">
        <w:rPr>
          <w:rFonts w:ascii="Times New Roman" w:hAnsi="Times New Roman" w:cs="Times New Roman"/>
          <w:i/>
          <w:iCs/>
          <w:sz w:val="21"/>
          <w:szCs w:val="21"/>
        </w:rPr>
        <w:t xml:space="preserve"> </w:t>
      </w:r>
      <w:proofErr w:type="spellStart"/>
      <w:r w:rsidR="003046B0" w:rsidRPr="003046B0">
        <w:rPr>
          <w:rFonts w:ascii="Times New Roman" w:hAnsi="Times New Roman" w:cs="Times New Roman"/>
          <w:i/>
          <w:iCs/>
          <w:sz w:val="21"/>
          <w:szCs w:val="21"/>
        </w:rPr>
        <w:t>technicians</w:t>
      </w:r>
      <w:proofErr w:type="spellEnd"/>
      <w:r w:rsidR="003046B0" w:rsidRPr="003046B0">
        <w:rPr>
          <w:rFonts w:ascii="Times New Roman" w:hAnsi="Times New Roman" w:cs="Times New Roman"/>
          <w:sz w:val="21"/>
          <w:szCs w:val="21"/>
        </w:rPr>
        <w:t>“ (göttliche</w:t>
      </w:r>
      <w:r>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Heilungstech</w:t>
      </w:r>
      <w:r w:rsidR="004659FA">
        <w:rPr>
          <w:rFonts w:ascii="Times New Roman" w:hAnsi="Times New Roman" w:cs="Times New Roman"/>
          <w:sz w:val="21"/>
          <w:szCs w:val="21"/>
        </w:rPr>
        <w:t>-</w:t>
      </w:r>
      <w:r w:rsidR="003046B0" w:rsidRPr="003046B0">
        <w:rPr>
          <w:rFonts w:ascii="Times New Roman" w:hAnsi="Times New Roman" w:cs="Times New Roman"/>
          <w:sz w:val="21"/>
          <w:szCs w:val="21"/>
        </w:rPr>
        <w:t>niker</w:t>
      </w:r>
      <w:proofErr w:type="spellEnd"/>
      <w:r w:rsidR="003046B0" w:rsidRPr="003046B0">
        <w:rPr>
          <w:rFonts w:ascii="Times New Roman" w:hAnsi="Times New Roman" w:cs="Times New Roman"/>
          <w:sz w:val="21"/>
          <w:szCs w:val="21"/>
        </w:rPr>
        <w:t xml:space="preserve">) ausgebildet. Blake </w:t>
      </w:r>
      <w:r w:rsidR="00066D89">
        <w:rPr>
          <w:rFonts w:ascii="Times New Roman" w:hAnsi="Times New Roman" w:cs="Times New Roman"/>
          <w:sz w:val="21"/>
          <w:szCs w:val="21"/>
        </w:rPr>
        <w:t>wurde</w:t>
      </w:r>
      <w:r w:rsidR="003046B0" w:rsidRPr="003046B0">
        <w:rPr>
          <w:rFonts w:ascii="Times New Roman" w:hAnsi="Times New Roman" w:cs="Times New Roman"/>
          <w:sz w:val="21"/>
          <w:szCs w:val="21"/>
        </w:rPr>
        <w:t xml:space="preserve"> im Jahre 1997 eine Kopie des alten Handbuchs von John G. Lake ausgehändigt</w:t>
      </w:r>
      <w:r w:rsidR="00066D89">
        <w:rPr>
          <w:rFonts w:ascii="Times New Roman" w:hAnsi="Times New Roman" w:cs="Times New Roman"/>
          <w:sz w:val="21"/>
          <w:szCs w:val="21"/>
        </w:rPr>
        <w:t>, woraufhin er</w:t>
      </w:r>
      <w:r w:rsidR="003046B0" w:rsidRPr="003046B0">
        <w:rPr>
          <w:rFonts w:ascii="Times New Roman" w:hAnsi="Times New Roman" w:cs="Times New Roman"/>
          <w:sz w:val="21"/>
          <w:szCs w:val="21"/>
        </w:rPr>
        <w:t xml:space="preserve"> von diesem Zeitpunkt an</w:t>
      </w:r>
      <w:r w:rsidR="00066D89">
        <w:rPr>
          <w:rFonts w:ascii="Times New Roman" w:hAnsi="Times New Roman" w:cs="Times New Roman"/>
          <w:sz w:val="21"/>
          <w:szCs w:val="21"/>
        </w:rPr>
        <w:t xml:space="preserve"> begann</w:t>
      </w:r>
      <w:r w:rsidR="003046B0" w:rsidRPr="003046B0">
        <w:rPr>
          <w:rFonts w:ascii="Times New Roman" w:hAnsi="Times New Roman" w:cs="Times New Roman"/>
          <w:sz w:val="21"/>
          <w:szCs w:val="21"/>
        </w:rPr>
        <w:t xml:space="preserve">, die Ausbildung der „Heilungstechniker“ nach </w:t>
      </w:r>
      <w:proofErr w:type="spellStart"/>
      <w:r w:rsidR="003046B0" w:rsidRPr="003046B0">
        <w:rPr>
          <w:rFonts w:ascii="Times New Roman" w:hAnsi="Times New Roman" w:cs="Times New Roman"/>
          <w:sz w:val="21"/>
          <w:szCs w:val="21"/>
        </w:rPr>
        <w:t>Lakes</w:t>
      </w:r>
      <w:proofErr w:type="spellEnd"/>
      <w:r w:rsidR="003046B0" w:rsidRPr="003046B0">
        <w:rPr>
          <w:rFonts w:ascii="Times New Roman" w:hAnsi="Times New Roman" w:cs="Times New Roman"/>
          <w:sz w:val="21"/>
          <w:szCs w:val="21"/>
        </w:rPr>
        <w:t xml:space="preserve"> eigenen Vorgaben auszurichten.</w:t>
      </w:r>
      <w:r w:rsidR="003046B0" w:rsidRPr="003046B0">
        <w:rPr>
          <w:rFonts w:ascii="Times New Roman" w:hAnsi="Times New Roman" w:cs="Times New Roman"/>
          <w:sz w:val="21"/>
          <w:szCs w:val="21"/>
          <w:vertAlign w:val="superscript"/>
        </w:rPr>
        <w:t>25</w:t>
      </w:r>
      <w:r w:rsidR="003046B0" w:rsidRPr="003046B0">
        <w:rPr>
          <w:rFonts w:ascii="Times New Roman" w:hAnsi="Times New Roman" w:cs="Times New Roman"/>
          <w:sz w:val="21"/>
          <w:szCs w:val="21"/>
        </w:rPr>
        <w:t xml:space="preserve"> </w:t>
      </w:r>
    </w:p>
    <w:p w:rsidR="00951B13"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Zwischen den Diensten von Cal Pierce und Curry Blake gibt es keinerlei Verbindung. Im Gegenteil! Während beide Dienste für sich beanspruchen, in den </w:t>
      </w:r>
      <w:r w:rsidR="003046B0" w:rsidRPr="00485B56">
        <w:rPr>
          <w:rFonts w:ascii="Times New Roman" w:hAnsi="Times New Roman" w:cs="Times New Roman"/>
          <w:w w:val="104"/>
          <w:sz w:val="21"/>
          <w:szCs w:val="21"/>
        </w:rPr>
        <w:t>Fußstapfen von John G. Lake zu wandeln und seine Vision zu vollenden, betont</w:t>
      </w:r>
      <w:r w:rsidR="003046B0" w:rsidRPr="003046B0">
        <w:rPr>
          <w:rFonts w:ascii="Times New Roman" w:hAnsi="Times New Roman" w:cs="Times New Roman"/>
          <w:sz w:val="21"/>
          <w:szCs w:val="21"/>
        </w:rPr>
        <w:t xml:space="preserve"> </w:t>
      </w:r>
    </w:p>
    <w:p w:rsidR="00951B13" w:rsidRDefault="00951B13" w:rsidP="00B57DB2">
      <w:pPr>
        <w:pStyle w:val="Default"/>
        <w:jc w:val="both"/>
        <w:rPr>
          <w:rFonts w:ascii="Times New Roman" w:hAnsi="Times New Roman" w:cs="Times New Roman"/>
          <w:sz w:val="21"/>
          <w:szCs w:val="21"/>
        </w:rPr>
      </w:pPr>
    </w:p>
    <w:p w:rsidR="00951B13" w:rsidRDefault="00951B13" w:rsidP="00951B13">
      <w:pPr>
        <w:pStyle w:val="Default"/>
        <w:jc w:val="center"/>
        <w:rPr>
          <w:rFonts w:ascii="Times New Roman" w:hAnsi="Times New Roman" w:cs="Times New Roman"/>
          <w:sz w:val="21"/>
          <w:szCs w:val="21"/>
        </w:rPr>
      </w:pPr>
      <w:r>
        <w:rPr>
          <w:rFonts w:ascii="Times New Roman" w:hAnsi="Times New Roman" w:cs="Times New Roman"/>
          <w:sz w:val="21"/>
          <w:szCs w:val="21"/>
        </w:rPr>
        <w:t>11</w:t>
      </w:r>
    </w:p>
    <w:p w:rsidR="003046B0" w:rsidRPr="003046B0" w:rsidRDefault="003046B0" w:rsidP="00B57DB2">
      <w:pPr>
        <w:pStyle w:val="Default"/>
        <w:jc w:val="both"/>
        <w:rPr>
          <w:rFonts w:ascii="Times New Roman" w:hAnsi="Times New Roman" w:cs="Times New Roman"/>
          <w:sz w:val="21"/>
          <w:szCs w:val="21"/>
        </w:rPr>
      </w:pPr>
      <w:r w:rsidRPr="003046B0">
        <w:rPr>
          <w:rFonts w:ascii="Times New Roman" w:hAnsi="Times New Roman" w:cs="Times New Roman"/>
          <w:sz w:val="21"/>
          <w:szCs w:val="21"/>
        </w:rPr>
        <w:t>man auf Curry Blakes Webseite</w:t>
      </w:r>
      <w:r w:rsidR="00706541">
        <w:rPr>
          <w:rFonts w:ascii="Times New Roman" w:hAnsi="Times New Roman" w:cs="Times New Roman"/>
          <w:sz w:val="21"/>
          <w:szCs w:val="21"/>
        </w:rPr>
        <w:t>,</w:t>
      </w:r>
      <w:r w:rsidRPr="003046B0">
        <w:rPr>
          <w:rFonts w:ascii="Times New Roman" w:hAnsi="Times New Roman" w:cs="Times New Roman"/>
          <w:sz w:val="21"/>
          <w:szCs w:val="21"/>
        </w:rPr>
        <w:t xml:space="preserve"> </w:t>
      </w:r>
      <w:r w:rsidRPr="003046B0">
        <w:rPr>
          <w:rFonts w:ascii="Times New Roman" w:hAnsi="Times New Roman" w:cs="Times New Roman"/>
          <w:i/>
          <w:iCs/>
          <w:sz w:val="21"/>
          <w:szCs w:val="21"/>
        </w:rPr>
        <w:t xml:space="preserve">John G. Lake </w:t>
      </w:r>
      <w:proofErr w:type="spellStart"/>
      <w:r w:rsidRPr="003046B0">
        <w:rPr>
          <w:rFonts w:ascii="Times New Roman" w:hAnsi="Times New Roman" w:cs="Times New Roman"/>
          <w:i/>
          <w:iCs/>
          <w:sz w:val="21"/>
          <w:szCs w:val="21"/>
        </w:rPr>
        <w:t>Ministries</w:t>
      </w:r>
      <w:proofErr w:type="spellEnd"/>
      <w:r w:rsidRPr="003046B0">
        <w:rPr>
          <w:rFonts w:ascii="Times New Roman" w:hAnsi="Times New Roman" w:cs="Times New Roman"/>
          <w:sz w:val="21"/>
          <w:szCs w:val="21"/>
        </w:rPr>
        <w:t xml:space="preserve">, dass keine </w:t>
      </w:r>
      <w:proofErr w:type="spellStart"/>
      <w:r w:rsidRPr="003046B0">
        <w:rPr>
          <w:rFonts w:ascii="Times New Roman" w:hAnsi="Times New Roman" w:cs="Times New Roman"/>
          <w:sz w:val="21"/>
          <w:szCs w:val="21"/>
        </w:rPr>
        <w:t>Ver</w:t>
      </w:r>
      <w:proofErr w:type="spellEnd"/>
      <w:r w:rsidR="00706541">
        <w:rPr>
          <w:rFonts w:ascii="Times New Roman" w:hAnsi="Times New Roman" w:cs="Times New Roman"/>
          <w:sz w:val="21"/>
          <w:szCs w:val="21"/>
        </w:rPr>
        <w:t>-</w:t>
      </w:r>
      <w:r w:rsidRPr="003046B0">
        <w:rPr>
          <w:rFonts w:ascii="Times New Roman" w:hAnsi="Times New Roman" w:cs="Times New Roman"/>
          <w:sz w:val="21"/>
          <w:szCs w:val="21"/>
        </w:rPr>
        <w:t xml:space="preserve">bindungen zu den von Cal Pierce gegründeten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in Spokane </w:t>
      </w:r>
      <w:proofErr w:type="spellStart"/>
      <w:r w:rsidRPr="003046B0">
        <w:rPr>
          <w:rFonts w:ascii="Times New Roman" w:hAnsi="Times New Roman" w:cs="Times New Roman"/>
          <w:sz w:val="21"/>
          <w:szCs w:val="21"/>
        </w:rPr>
        <w:t>be</w:t>
      </w:r>
      <w:proofErr w:type="spellEnd"/>
      <w:r w:rsidR="00706541">
        <w:rPr>
          <w:rFonts w:ascii="Times New Roman" w:hAnsi="Times New Roman" w:cs="Times New Roman"/>
          <w:sz w:val="21"/>
          <w:szCs w:val="21"/>
        </w:rPr>
        <w:t>-</w:t>
      </w:r>
      <w:r w:rsidRPr="003046B0">
        <w:rPr>
          <w:rFonts w:ascii="Times New Roman" w:hAnsi="Times New Roman" w:cs="Times New Roman"/>
          <w:sz w:val="21"/>
          <w:szCs w:val="21"/>
        </w:rPr>
        <w:t xml:space="preserve">stünden und dass dieser ferner </w:t>
      </w:r>
      <w:r w:rsidRPr="003046B0">
        <w:rPr>
          <w:rFonts w:ascii="Times New Roman" w:hAnsi="Times New Roman" w:cs="Times New Roman"/>
          <w:i/>
          <w:iCs/>
          <w:sz w:val="21"/>
          <w:szCs w:val="21"/>
        </w:rPr>
        <w:t xml:space="preserve">nicht </w:t>
      </w:r>
      <w:r w:rsidRPr="003046B0">
        <w:rPr>
          <w:rFonts w:ascii="Times New Roman" w:hAnsi="Times New Roman" w:cs="Times New Roman"/>
          <w:sz w:val="21"/>
          <w:szCs w:val="21"/>
        </w:rPr>
        <w:t xml:space="preserve">mit dem Material von John G. Lake über göttliche Heilung arbeite. </w:t>
      </w:r>
    </w:p>
    <w:p w:rsidR="003046B0" w:rsidRPr="003046B0" w:rsidRDefault="003046B0" w:rsidP="00B57DB2">
      <w:pPr>
        <w:pStyle w:val="Default"/>
        <w:jc w:val="both"/>
        <w:rPr>
          <w:rFonts w:ascii="Times New Roman" w:hAnsi="Times New Roman" w:cs="Times New Roman"/>
          <w:sz w:val="21"/>
          <w:szCs w:val="21"/>
        </w:rPr>
      </w:pPr>
    </w:p>
    <w:p w:rsidR="003046B0" w:rsidRPr="003046B0" w:rsidRDefault="003046B0" w:rsidP="00B57DB2">
      <w:pPr>
        <w:pStyle w:val="Default"/>
        <w:jc w:val="both"/>
        <w:rPr>
          <w:rFonts w:ascii="Times New Roman" w:hAnsi="Times New Roman" w:cs="Times New Roman"/>
          <w:b/>
          <w:bCs/>
          <w:sz w:val="21"/>
          <w:szCs w:val="21"/>
        </w:rPr>
      </w:pPr>
      <w:r w:rsidRPr="003046B0">
        <w:rPr>
          <w:rFonts w:ascii="Times New Roman" w:hAnsi="Times New Roman" w:cs="Times New Roman"/>
          <w:b/>
          <w:bCs/>
          <w:sz w:val="21"/>
          <w:szCs w:val="21"/>
        </w:rPr>
        <w:t xml:space="preserve">Theologische Bewertung </w:t>
      </w:r>
    </w:p>
    <w:p w:rsidR="003046B0" w:rsidRPr="003046B0" w:rsidRDefault="003046B0" w:rsidP="00B57DB2">
      <w:pPr>
        <w:pStyle w:val="Default"/>
        <w:jc w:val="both"/>
        <w:rPr>
          <w:rFonts w:ascii="Times New Roman" w:hAnsi="Times New Roman" w:cs="Times New Roman"/>
          <w:sz w:val="21"/>
          <w:szCs w:val="21"/>
        </w:rPr>
      </w:pP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Über die unter Pfingstlern und </w:t>
      </w:r>
      <w:proofErr w:type="spellStart"/>
      <w:r w:rsidR="003046B0" w:rsidRPr="003046B0">
        <w:rPr>
          <w:rFonts w:ascii="Times New Roman" w:hAnsi="Times New Roman" w:cs="Times New Roman"/>
          <w:sz w:val="21"/>
          <w:szCs w:val="21"/>
        </w:rPr>
        <w:t>Charismatikern</w:t>
      </w:r>
      <w:proofErr w:type="spellEnd"/>
      <w:r w:rsidR="003046B0" w:rsidRPr="003046B0">
        <w:rPr>
          <w:rFonts w:ascii="Times New Roman" w:hAnsi="Times New Roman" w:cs="Times New Roman"/>
          <w:sz w:val="21"/>
          <w:szCs w:val="21"/>
        </w:rPr>
        <w:t xml:space="preserve"> weitverbreitete Auffassung, dass am Kreuz nicht nur alle Sünden, sondern auch alle Krankheiten getilgt wurden, schreibt </w:t>
      </w:r>
      <w:proofErr w:type="spellStart"/>
      <w:r w:rsidR="003046B0" w:rsidRPr="003046B0">
        <w:rPr>
          <w:rFonts w:ascii="Times New Roman" w:hAnsi="Times New Roman" w:cs="Times New Roman"/>
          <w:sz w:val="21"/>
          <w:szCs w:val="21"/>
        </w:rPr>
        <w:t>Funkschmidt</w:t>
      </w:r>
      <w:proofErr w:type="spellEnd"/>
      <w:r w:rsidR="003046B0" w:rsidRPr="003046B0">
        <w:rPr>
          <w:rFonts w:ascii="Times New Roman" w:hAnsi="Times New Roman" w:cs="Times New Roman"/>
          <w:sz w:val="21"/>
          <w:szCs w:val="21"/>
        </w:rPr>
        <w:t>: „Diese Auslegung ist eine ausgesprochene Engführung.“</w:t>
      </w:r>
      <w:r w:rsidR="003046B0" w:rsidRPr="003046B0">
        <w:rPr>
          <w:rFonts w:ascii="Times New Roman" w:hAnsi="Times New Roman" w:cs="Times New Roman"/>
          <w:sz w:val="21"/>
          <w:szCs w:val="21"/>
          <w:vertAlign w:val="superscript"/>
        </w:rPr>
        <w:t>26</w:t>
      </w:r>
      <w:r w:rsidR="003046B0" w:rsidRPr="003046B0">
        <w:rPr>
          <w:rFonts w:ascii="Times New Roman" w:hAnsi="Times New Roman" w:cs="Times New Roman"/>
          <w:sz w:val="21"/>
          <w:szCs w:val="21"/>
        </w:rPr>
        <w:t xml:space="preserve"> Obgleich die Bibel das Gebet für Kranke durchaus kennt und verordnet wie bei</w:t>
      </w:r>
      <w:r w:rsidR="004659FA">
        <w:rPr>
          <w:rFonts w:ascii="Times New Roman" w:hAnsi="Times New Roman" w:cs="Times New Roman"/>
          <w:sz w:val="21"/>
          <w:szCs w:val="21"/>
        </w:rPr>
        <w:t>-</w:t>
      </w:r>
      <w:proofErr w:type="spellStart"/>
      <w:r w:rsidR="003046B0" w:rsidRPr="003046B0">
        <w:rPr>
          <w:rFonts w:ascii="Times New Roman" w:hAnsi="Times New Roman" w:cs="Times New Roman"/>
          <w:sz w:val="21"/>
          <w:szCs w:val="21"/>
        </w:rPr>
        <w:t>spielweise</w:t>
      </w:r>
      <w:proofErr w:type="spellEnd"/>
      <w:r w:rsidR="003046B0" w:rsidRPr="003046B0">
        <w:rPr>
          <w:rFonts w:ascii="Times New Roman" w:hAnsi="Times New Roman" w:cs="Times New Roman"/>
          <w:sz w:val="21"/>
          <w:szCs w:val="21"/>
        </w:rPr>
        <w:t xml:space="preserve"> in Jakobus 5, ist ein Heilungsdienst nicht als zentrale Mission der </w:t>
      </w:r>
      <w:proofErr w:type="spellStart"/>
      <w:r w:rsidR="003046B0" w:rsidRPr="003046B0">
        <w:rPr>
          <w:rFonts w:ascii="Times New Roman" w:hAnsi="Times New Roman" w:cs="Times New Roman"/>
          <w:sz w:val="21"/>
          <w:szCs w:val="21"/>
        </w:rPr>
        <w:t>Ge</w:t>
      </w:r>
      <w:r w:rsidR="004659FA">
        <w:rPr>
          <w:rFonts w:ascii="Times New Roman" w:hAnsi="Times New Roman" w:cs="Times New Roman"/>
          <w:sz w:val="21"/>
          <w:szCs w:val="21"/>
        </w:rPr>
        <w:t>-</w:t>
      </w:r>
      <w:r w:rsidR="003046B0" w:rsidRPr="003046B0">
        <w:rPr>
          <w:rFonts w:ascii="Times New Roman" w:hAnsi="Times New Roman" w:cs="Times New Roman"/>
          <w:sz w:val="21"/>
          <w:szCs w:val="21"/>
        </w:rPr>
        <w:t>meinde</w:t>
      </w:r>
      <w:proofErr w:type="spellEnd"/>
      <w:r w:rsidR="003046B0" w:rsidRPr="003046B0">
        <w:rPr>
          <w:rFonts w:ascii="Times New Roman" w:hAnsi="Times New Roman" w:cs="Times New Roman"/>
          <w:sz w:val="21"/>
          <w:szCs w:val="21"/>
        </w:rPr>
        <w:t xml:space="preserve"> Christi im Neuen Testament erkennbar. Einen Heilungsdienst in Form von </w:t>
      </w:r>
      <w:proofErr w:type="spellStart"/>
      <w:r w:rsidR="003046B0" w:rsidRPr="003046B0">
        <w:rPr>
          <w:rFonts w:ascii="Times New Roman" w:hAnsi="Times New Roman" w:cs="Times New Roman"/>
          <w:sz w:val="21"/>
          <w:szCs w:val="21"/>
        </w:rPr>
        <w:t>Healing</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Rooms</w:t>
      </w:r>
      <w:proofErr w:type="spellEnd"/>
      <w:r w:rsidR="003046B0" w:rsidRPr="003046B0">
        <w:rPr>
          <w:rFonts w:ascii="Times New Roman" w:hAnsi="Times New Roman" w:cs="Times New Roman"/>
          <w:sz w:val="21"/>
          <w:szCs w:val="21"/>
        </w:rPr>
        <w:t xml:space="preserve"> zu institutionalisieren, ist demnach nicht schriftgemäß.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Funkschmidts</w:t>
      </w:r>
      <w:proofErr w:type="spellEnd"/>
      <w:r w:rsidR="003046B0" w:rsidRPr="003046B0">
        <w:rPr>
          <w:rFonts w:ascii="Times New Roman" w:hAnsi="Times New Roman" w:cs="Times New Roman"/>
          <w:sz w:val="21"/>
          <w:szCs w:val="21"/>
        </w:rPr>
        <w:t xml:space="preserve"> zutreffender Befund, der sich auf Kleinschriften, Gespräche und Beobachtungen aus der Praxis der </w:t>
      </w:r>
      <w:proofErr w:type="spellStart"/>
      <w:r w:rsidR="003046B0" w:rsidRPr="003046B0">
        <w:rPr>
          <w:rFonts w:ascii="Times New Roman" w:hAnsi="Times New Roman" w:cs="Times New Roman"/>
          <w:sz w:val="21"/>
          <w:szCs w:val="21"/>
        </w:rPr>
        <w:t>Healing</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Rooms</w:t>
      </w:r>
      <w:proofErr w:type="spellEnd"/>
      <w:r w:rsidR="003046B0" w:rsidRPr="003046B0">
        <w:rPr>
          <w:rFonts w:ascii="Times New Roman" w:hAnsi="Times New Roman" w:cs="Times New Roman"/>
          <w:sz w:val="21"/>
          <w:szCs w:val="21"/>
        </w:rPr>
        <w:t xml:space="preserve"> stützt, macht deutlich, dass die grundlegenden Lehrüberzeugungen d</w:t>
      </w:r>
      <w:r w:rsidR="007E1AEE">
        <w:rPr>
          <w:rFonts w:ascii="Times New Roman" w:hAnsi="Times New Roman" w:cs="Times New Roman"/>
          <w:sz w:val="21"/>
          <w:szCs w:val="21"/>
        </w:rPr>
        <w:t>i</w:t>
      </w:r>
      <w:r w:rsidR="003046B0" w:rsidRPr="003046B0">
        <w:rPr>
          <w:rFonts w:ascii="Times New Roman" w:hAnsi="Times New Roman" w:cs="Times New Roman"/>
          <w:sz w:val="21"/>
          <w:szCs w:val="21"/>
        </w:rPr>
        <w:t>e</w:t>
      </w:r>
      <w:r w:rsidR="007E1AEE">
        <w:rPr>
          <w:rFonts w:ascii="Times New Roman" w:hAnsi="Times New Roman" w:cs="Times New Roman"/>
          <w:sz w:val="21"/>
          <w:szCs w:val="21"/>
        </w:rPr>
        <w:t>se</w:t>
      </w:r>
      <w:r w:rsidR="003046B0" w:rsidRPr="003046B0">
        <w:rPr>
          <w:rFonts w:ascii="Times New Roman" w:hAnsi="Times New Roman" w:cs="Times New Roman"/>
          <w:sz w:val="21"/>
          <w:szCs w:val="21"/>
        </w:rPr>
        <w:t xml:space="preserve">r </w:t>
      </w:r>
      <w:r w:rsidR="007E1AEE">
        <w:rPr>
          <w:rFonts w:ascii="Times New Roman" w:hAnsi="Times New Roman" w:cs="Times New Roman"/>
          <w:sz w:val="21"/>
          <w:szCs w:val="21"/>
        </w:rPr>
        <w:t xml:space="preserve">neocharismatischen </w:t>
      </w:r>
      <w:r w:rsidR="003046B0" w:rsidRPr="003046B0">
        <w:rPr>
          <w:rFonts w:ascii="Times New Roman" w:hAnsi="Times New Roman" w:cs="Times New Roman"/>
          <w:sz w:val="21"/>
          <w:szCs w:val="21"/>
        </w:rPr>
        <w:t>Bewegung eine durchaus wichtige Rolle bei den Heilungstechniken spiel</w:t>
      </w:r>
      <w:r w:rsidR="00706541">
        <w:rPr>
          <w:rFonts w:ascii="Times New Roman" w:hAnsi="Times New Roman" w:cs="Times New Roman"/>
          <w:sz w:val="21"/>
          <w:szCs w:val="21"/>
        </w:rPr>
        <w:t>en</w:t>
      </w:r>
      <w:r w:rsidR="003046B0" w:rsidRPr="003046B0">
        <w:rPr>
          <w:rFonts w:ascii="Times New Roman" w:hAnsi="Times New Roman" w:cs="Times New Roman"/>
          <w:sz w:val="21"/>
          <w:szCs w:val="21"/>
        </w:rPr>
        <w:t>. Diesen Techniken liegt ein falsches Verständnis vo</w:t>
      </w:r>
      <w:r w:rsidR="00706541">
        <w:rPr>
          <w:rFonts w:ascii="Times New Roman" w:hAnsi="Times New Roman" w:cs="Times New Roman"/>
          <w:sz w:val="21"/>
          <w:szCs w:val="21"/>
        </w:rPr>
        <w:t>m</w:t>
      </w:r>
      <w:r w:rsidR="003046B0" w:rsidRPr="003046B0">
        <w:rPr>
          <w:rFonts w:ascii="Times New Roman" w:hAnsi="Times New Roman" w:cs="Times New Roman"/>
          <w:sz w:val="21"/>
          <w:szCs w:val="21"/>
        </w:rPr>
        <w:t xml:space="preserve"> Glauben zugrunde, d</w:t>
      </w:r>
      <w:r w:rsidR="007E1AEE">
        <w:rPr>
          <w:rFonts w:ascii="Times New Roman" w:hAnsi="Times New Roman" w:cs="Times New Roman"/>
          <w:sz w:val="21"/>
          <w:szCs w:val="21"/>
        </w:rPr>
        <w:t>as</w:t>
      </w:r>
      <w:r w:rsidR="003046B0" w:rsidRPr="003046B0">
        <w:rPr>
          <w:rFonts w:ascii="Times New Roman" w:hAnsi="Times New Roman" w:cs="Times New Roman"/>
          <w:sz w:val="21"/>
          <w:szCs w:val="21"/>
        </w:rPr>
        <w:t xml:space="preserve"> au</w:t>
      </w:r>
      <w:r w:rsidR="007E1AEE">
        <w:rPr>
          <w:rFonts w:ascii="Times New Roman" w:hAnsi="Times New Roman" w:cs="Times New Roman"/>
          <w:sz w:val="21"/>
          <w:szCs w:val="21"/>
        </w:rPr>
        <w:t>ch</w:t>
      </w:r>
      <w:r w:rsidR="003046B0" w:rsidRPr="003046B0">
        <w:rPr>
          <w:rFonts w:ascii="Times New Roman" w:hAnsi="Times New Roman" w:cs="Times New Roman"/>
          <w:sz w:val="21"/>
          <w:szCs w:val="21"/>
        </w:rPr>
        <w:t xml:space="preserve"> die Wort-des-Glaubens-Bewegung </w:t>
      </w:r>
      <w:r w:rsidR="007E1AEE">
        <w:rPr>
          <w:rFonts w:ascii="Times New Roman" w:hAnsi="Times New Roman" w:cs="Times New Roman"/>
          <w:sz w:val="21"/>
          <w:szCs w:val="21"/>
        </w:rPr>
        <w:t>charakterisiert</w:t>
      </w:r>
      <w:r w:rsidR="003046B0" w:rsidRPr="003046B0">
        <w:rPr>
          <w:rFonts w:ascii="Times New Roman" w:hAnsi="Times New Roman" w:cs="Times New Roman"/>
          <w:sz w:val="21"/>
          <w:szCs w:val="21"/>
        </w:rPr>
        <w:t xml:space="preserve"> und</w:t>
      </w:r>
      <w:r w:rsidR="007E1AEE">
        <w:rPr>
          <w:rFonts w:ascii="Times New Roman" w:hAnsi="Times New Roman" w:cs="Times New Roman"/>
          <w:sz w:val="21"/>
          <w:szCs w:val="21"/>
        </w:rPr>
        <w:t xml:space="preserve"> das</w:t>
      </w:r>
      <w:r w:rsidR="003046B0" w:rsidRPr="003046B0">
        <w:rPr>
          <w:rFonts w:ascii="Times New Roman" w:hAnsi="Times New Roman" w:cs="Times New Roman"/>
          <w:sz w:val="21"/>
          <w:szCs w:val="21"/>
        </w:rPr>
        <w:t xml:space="preserve"> mittlerweile für viele pfingstlich-charismatische Kreise prägend ist.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Die Wort-des-Glaubens-Bewegung</w:t>
      </w:r>
      <w:r w:rsidR="007D06CD">
        <w:rPr>
          <w:rFonts w:ascii="Times New Roman" w:hAnsi="Times New Roman" w:cs="Times New Roman"/>
          <w:sz w:val="21"/>
          <w:szCs w:val="21"/>
        </w:rPr>
        <w:t xml:space="preserve"> ist</w:t>
      </w:r>
      <w:r w:rsidR="003046B0" w:rsidRPr="003046B0">
        <w:rPr>
          <w:rFonts w:ascii="Times New Roman" w:hAnsi="Times New Roman" w:cs="Times New Roman"/>
          <w:sz w:val="21"/>
          <w:szCs w:val="21"/>
        </w:rPr>
        <w:t xml:space="preserve"> eine </w:t>
      </w:r>
      <w:r w:rsidR="007D06CD">
        <w:rPr>
          <w:rFonts w:ascii="Times New Roman" w:hAnsi="Times New Roman" w:cs="Times New Roman"/>
          <w:sz w:val="21"/>
          <w:szCs w:val="21"/>
        </w:rPr>
        <w:t>pfingstliche</w:t>
      </w:r>
      <w:r w:rsidR="003046B0" w:rsidRPr="003046B0">
        <w:rPr>
          <w:rFonts w:ascii="Times New Roman" w:hAnsi="Times New Roman" w:cs="Times New Roman"/>
          <w:sz w:val="21"/>
          <w:szCs w:val="21"/>
        </w:rPr>
        <w:t xml:space="preserve"> Strömung, </w:t>
      </w:r>
      <w:r w:rsidR="007D06CD">
        <w:rPr>
          <w:rFonts w:ascii="Times New Roman" w:hAnsi="Times New Roman" w:cs="Times New Roman"/>
          <w:sz w:val="21"/>
          <w:szCs w:val="21"/>
        </w:rPr>
        <w:t>die</w:t>
      </w:r>
      <w:r w:rsidR="003046B0" w:rsidRPr="003046B0">
        <w:rPr>
          <w:rFonts w:ascii="Times New Roman" w:hAnsi="Times New Roman" w:cs="Times New Roman"/>
          <w:sz w:val="21"/>
          <w:szCs w:val="21"/>
        </w:rPr>
        <w:t xml:space="preserve"> </w:t>
      </w:r>
      <w:r w:rsidR="007D06CD">
        <w:rPr>
          <w:rFonts w:ascii="Times New Roman" w:hAnsi="Times New Roman" w:cs="Times New Roman"/>
          <w:sz w:val="21"/>
          <w:szCs w:val="21"/>
        </w:rPr>
        <w:t>durch den</w:t>
      </w:r>
      <w:r w:rsidR="003046B0" w:rsidRPr="003046B0">
        <w:rPr>
          <w:rFonts w:ascii="Times New Roman" w:hAnsi="Times New Roman" w:cs="Times New Roman"/>
          <w:sz w:val="21"/>
          <w:szCs w:val="21"/>
        </w:rPr>
        <w:t xml:space="preserve"> US-amerikanischen </w:t>
      </w:r>
      <w:r w:rsidR="007D06CD">
        <w:rPr>
          <w:rFonts w:ascii="Times New Roman" w:hAnsi="Times New Roman" w:cs="Times New Roman"/>
          <w:sz w:val="21"/>
          <w:szCs w:val="21"/>
        </w:rPr>
        <w:t>Heilungs</w:t>
      </w:r>
      <w:r w:rsidR="003046B0" w:rsidRPr="003046B0">
        <w:rPr>
          <w:rFonts w:ascii="Times New Roman" w:hAnsi="Times New Roman" w:cs="Times New Roman"/>
          <w:sz w:val="21"/>
          <w:szCs w:val="21"/>
        </w:rPr>
        <w:t xml:space="preserve">prediger Kenneth </w:t>
      </w:r>
      <w:proofErr w:type="spellStart"/>
      <w:r w:rsidR="003046B0" w:rsidRPr="003046B0">
        <w:rPr>
          <w:rFonts w:ascii="Times New Roman" w:hAnsi="Times New Roman" w:cs="Times New Roman"/>
          <w:sz w:val="21"/>
          <w:szCs w:val="21"/>
        </w:rPr>
        <w:t>Hagin</w:t>
      </w:r>
      <w:proofErr w:type="spellEnd"/>
      <w:r w:rsidR="003046B0" w:rsidRPr="003046B0">
        <w:rPr>
          <w:rFonts w:ascii="Times New Roman" w:hAnsi="Times New Roman" w:cs="Times New Roman"/>
          <w:sz w:val="21"/>
          <w:szCs w:val="21"/>
        </w:rPr>
        <w:t xml:space="preserve"> (1917-2003) sehr erfolgreich über die USA hinaus weltweit </w:t>
      </w:r>
      <w:r w:rsidR="007D06CD">
        <w:rPr>
          <w:rFonts w:ascii="Times New Roman" w:hAnsi="Times New Roman" w:cs="Times New Roman"/>
          <w:sz w:val="21"/>
          <w:szCs w:val="21"/>
        </w:rPr>
        <w:t>Verbreitung fand</w:t>
      </w:r>
      <w:r w:rsidR="003046B0" w:rsidRPr="003046B0">
        <w:rPr>
          <w:rFonts w:ascii="Times New Roman" w:hAnsi="Times New Roman" w:cs="Times New Roman"/>
          <w:sz w:val="21"/>
          <w:szCs w:val="21"/>
        </w:rPr>
        <w:t>. Eine Grundannahme des „Wohl</w:t>
      </w:r>
      <w:r w:rsidR="00485B56">
        <w:rPr>
          <w:rFonts w:ascii="Times New Roman" w:hAnsi="Times New Roman" w:cs="Times New Roman"/>
          <w:sz w:val="21"/>
          <w:szCs w:val="21"/>
        </w:rPr>
        <w:t>-</w:t>
      </w:r>
      <w:proofErr w:type="spellStart"/>
      <w:r w:rsidR="003046B0" w:rsidRPr="003046B0">
        <w:rPr>
          <w:rFonts w:ascii="Times New Roman" w:hAnsi="Times New Roman" w:cs="Times New Roman"/>
          <w:sz w:val="21"/>
          <w:szCs w:val="21"/>
        </w:rPr>
        <w:t>standsevangeliums</w:t>
      </w:r>
      <w:proofErr w:type="spellEnd"/>
      <w:r w:rsidR="003046B0" w:rsidRPr="003046B0">
        <w:rPr>
          <w:rFonts w:ascii="Times New Roman" w:hAnsi="Times New Roman" w:cs="Times New Roman"/>
          <w:sz w:val="21"/>
          <w:szCs w:val="21"/>
        </w:rPr>
        <w:t xml:space="preserve">“, wie die Wort-des-Glaubens-Lehre auch bezeichnet wird, ist die irreführende Überzeugung, ein Christ könne durch im Glauben </w:t>
      </w:r>
      <w:proofErr w:type="spellStart"/>
      <w:r w:rsidR="003046B0" w:rsidRPr="003046B0">
        <w:rPr>
          <w:rFonts w:ascii="Times New Roman" w:hAnsi="Times New Roman" w:cs="Times New Roman"/>
          <w:sz w:val="21"/>
          <w:szCs w:val="21"/>
        </w:rPr>
        <w:t>ausge</w:t>
      </w:r>
      <w:r w:rsidR="00485B56">
        <w:rPr>
          <w:rFonts w:ascii="Times New Roman" w:hAnsi="Times New Roman" w:cs="Times New Roman"/>
          <w:sz w:val="21"/>
          <w:szCs w:val="21"/>
        </w:rPr>
        <w:t>-</w:t>
      </w:r>
      <w:r w:rsidR="003046B0" w:rsidRPr="003046B0">
        <w:rPr>
          <w:rFonts w:ascii="Times New Roman" w:hAnsi="Times New Roman" w:cs="Times New Roman"/>
          <w:sz w:val="21"/>
          <w:szCs w:val="21"/>
        </w:rPr>
        <w:t>sprochene</w:t>
      </w:r>
      <w:proofErr w:type="spellEnd"/>
      <w:r w:rsidR="003046B0" w:rsidRPr="003046B0">
        <w:rPr>
          <w:rFonts w:ascii="Times New Roman" w:hAnsi="Times New Roman" w:cs="Times New Roman"/>
          <w:sz w:val="21"/>
          <w:szCs w:val="21"/>
        </w:rPr>
        <w:t xml:space="preserve"> Proklamationen Reichtum, Heilung und Wohlergehen erfahren. Diese Aussage verneint nicht nur die Theologie des Kreuzes, sondern sie widerspricht der Botschaft des Evangeliums (z.B. </w:t>
      </w:r>
      <w:proofErr w:type="spellStart"/>
      <w:r w:rsidR="003046B0" w:rsidRPr="003046B0">
        <w:rPr>
          <w:rFonts w:ascii="Times New Roman" w:hAnsi="Times New Roman" w:cs="Times New Roman"/>
          <w:sz w:val="21"/>
          <w:szCs w:val="21"/>
        </w:rPr>
        <w:t>Lk</w:t>
      </w:r>
      <w:proofErr w:type="spellEnd"/>
      <w:r w:rsidR="003046B0" w:rsidRPr="003046B0">
        <w:rPr>
          <w:rFonts w:ascii="Times New Roman" w:hAnsi="Times New Roman" w:cs="Times New Roman"/>
          <w:sz w:val="21"/>
          <w:szCs w:val="21"/>
        </w:rPr>
        <w:t xml:space="preserve"> 9,23-25). Die Lehre, man müsse seinen Glauben mit dem rechten, positiven Bekenntnis verbinden, damit der unsichtbare Segen in der physischen Welt Realität annimmt, hat enorme Popularität erreicht und liegt auch den </w:t>
      </w:r>
      <w:proofErr w:type="spellStart"/>
      <w:r w:rsidR="003046B0" w:rsidRPr="003046B0">
        <w:rPr>
          <w:rFonts w:ascii="Times New Roman" w:hAnsi="Times New Roman" w:cs="Times New Roman"/>
          <w:sz w:val="21"/>
          <w:szCs w:val="21"/>
        </w:rPr>
        <w:t>Healing</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Rooms</w:t>
      </w:r>
      <w:proofErr w:type="spellEnd"/>
      <w:r w:rsidR="003046B0" w:rsidRPr="003046B0">
        <w:rPr>
          <w:rFonts w:ascii="Times New Roman" w:hAnsi="Times New Roman" w:cs="Times New Roman"/>
          <w:sz w:val="21"/>
          <w:szCs w:val="21"/>
        </w:rPr>
        <w:t xml:space="preserve"> mehr oder weniger ausgeprägt zugrunde. Im Falle der Krankheit gilt es „im Glauben“ die Heilung zu „proklamieren“, um die gewünschten Resultate zu erbringen. Die Heilung gilt somit als nahezu gesichert, und bleibt der Patient krank, unterstellt man ihm mangelnden Glauben oder gar eine verborgene </w:t>
      </w:r>
      <w:r w:rsidR="004659FA">
        <w:rPr>
          <w:rFonts w:ascii="Times New Roman" w:hAnsi="Times New Roman" w:cs="Times New Roman"/>
          <w:sz w:val="21"/>
          <w:szCs w:val="21"/>
        </w:rPr>
        <w:t>Sünde, die es zu bekennen gilt.</w:t>
      </w:r>
    </w:p>
    <w:p w:rsidR="00951B13"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Die </w:t>
      </w:r>
      <w:proofErr w:type="spellStart"/>
      <w:r w:rsidR="003046B0" w:rsidRPr="003046B0">
        <w:rPr>
          <w:rFonts w:ascii="Times New Roman" w:hAnsi="Times New Roman" w:cs="Times New Roman"/>
          <w:i/>
          <w:iCs/>
          <w:sz w:val="21"/>
          <w:szCs w:val="21"/>
        </w:rPr>
        <w:t>Evangelical</w:t>
      </w:r>
      <w:proofErr w:type="spellEnd"/>
      <w:r w:rsidR="003046B0" w:rsidRPr="003046B0">
        <w:rPr>
          <w:rFonts w:ascii="Times New Roman" w:hAnsi="Times New Roman" w:cs="Times New Roman"/>
          <w:i/>
          <w:iCs/>
          <w:sz w:val="21"/>
          <w:szCs w:val="21"/>
        </w:rPr>
        <w:t xml:space="preserve"> Alliance </w:t>
      </w:r>
      <w:proofErr w:type="spellStart"/>
      <w:r w:rsidR="003046B0" w:rsidRPr="003046B0">
        <w:rPr>
          <w:rFonts w:ascii="Times New Roman" w:hAnsi="Times New Roman" w:cs="Times New Roman"/>
          <w:i/>
          <w:iCs/>
          <w:sz w:val="21"/>
          <w:szCs w:val="21"/>
        </w:rPr>
        <w:t>Commission</w:t>
      </w:r>
      <w:proofErr w:type="spellEnd"/>
      <w:r w:rsidR="003046B0" w:rsidRPr="003046B0">
        <w:rPr>
          <w:rFonts w:ascii="Times New Roman" w:hAnsi="Times New Roman" w:cs="Times New Roman"/>
          <w:i/>
          <w:iCs/>
          <w:sz w:val="21"/>
          <w:szCs w:val="21"/>
        </w:rPr>
        <w:t xml:space="preserve"> on </w:t>
      </w:r>
      <w:proofErr w:type="spellStart"/>
      <w:r w:rsidR="003046B0" w:rsidRPr="003046B0">
        <w:rPr>
          <w:rFonts w:ascii="Times New Roman" w:hAnsi="Times New Roman" w:cs="Times New Roman"/>
          <w:i/>
          <w:iCs/>
          <w:sz w:val="21"/>
          <w:szCs w:val="21"/>
        </w:rPr>
        <w:t>Unity</w:t>
      </w:r>
      <w:proofErr w:type="spellEnd"/>
      <w:r w:rsidR="003046B0" w:rsidRPr="003046B0">
        <w:rPr>
          <w:rFonts w:ascii="Times New Roman" w:hAnsi="Times New Roman" w:cs="Times New Roman"/>
          <w:i/>
          <w:iCs/>
          <w:sz w:val="21"/>
          <w:szCs w:val="21"/>
        </w:rPr>
        <w:t xml:space="preserve"> and </w:t>
      </w:r>
      <w:proofErr w:type="spellStart"/>
      <w:r w:rsidR="003046B0" w:rsidRPr="003046B0">
        <w:rPr>
          <w:rFonts w:ascii="Times New Roman" w:hAnsi="Times New Roman" w:cs="Times New Roman"/>
          <w:i/>
          <w:iCs/>
          <w:sz w:val="21"/>
          <w:szCs w:val="21"/>
        </w:rPr>
        <w:t>Truth</w:t>
      </w:r>
      <w:proofErr w:type="spellEnd"/>
      <w:r w:rsidR="003046B0" w:rsidRPr="003046B0">
        <w:rPr>
          <w:rFonts w:ascii="Times New Roman" w:hAnsi="Times New Roman" w:cs="Times New Roman"/>
          <w:i/>
          <w:iCs/>
          <w:sz w:val="21"/>
          <w:szCs w:val="21"/>
        </w:rPr>
        <w:t xml:space="preserve"> </w:t>
      </w:r>
      <w:proofErr w:type="spellStart"/>
      <w:r w:rsidR="003046B0" w:rsidRPr="003046B0">
        <w:rPr>
          <w:rFonts w:ascii="Times New Roman" w:hAnsi="Times New Roman" w:cs="Times New Roman"/>
          <w:i/>
          <w:iCs/>
          <w:sz w:val="21"/>
          <w:szCs w:val="21"/>
        </w:rPr>
        <w:t>among</w:t>
      </w:r>
      <w:proofErr w:type="spellEnd"/>
      <w:r w:rsidR="003046B0" w:rsidRPr="003046B0">
        <w:rPr>
          <w:rFonts w:ascii="Times New Roman" w:hAnsi="Times New Roman" w:cs="Times New Roman"/>
          <w:i/>
          <w:iCs/>
          <w:sz w:val="21"/>
          <w:szCs w:val="21"/>
        </w:rPr>
        <w:t xml:space="preserve"> </w:t>
      </w:r>
      <w:proofErr w:type="spellStart"/>
      <w:r w:rsidR="003046B0" w:rsidRPr="003046B0">
        <w:rPr>
          <w:rFonts w:ascii="Times New Roman" w:hAnsi="Times New Roman" w:cs="Times New Roman"/>
          <w:i/>
          <w:iCs/>
          <w:sz w:val="21"/>
          <w:szCs w:val="21"/>
        </w:rPr>
        <w:t>Evangelicals</w:t>
      </w:r>
      <w:proofErr w:type="spellEnd"/>
      <w:r w:rsidR="003046B0" w:rsidRPr="003046B0">
        <w:rPr>
          <w:rFonts w:ascii="Times New Roman" w:hAnsi="Times New Roman" w:cs="Times New Roman"/>
          <w:i/>
          <w:iCs/>
          <w:sz w:val="21"/>
          <w:szCs w:val="21"/>
        </w:rPr>
        <w:t xml:space="preserve"> ACUTE </w:t>
      </w:r>
      <w:r w:rsidR="003046B0" w:rsidRPr="003046B0">
        <w:rPr>
          <w:rFonts w:ascii="Times New Roman" w:hAnsi="Times New Roman" w:cs="Times New Roman"/>
          <w:sz w:val="21"/>
          <w:szCs w:val="21"/>
        </w:rPr>
        <w:t>(</w:t>
      </w:r>
      <w:r w:rsidR="003046B0" w:rsidRPr="003046B0">
        <w:rPr>
          <w:rFonts w:ascii="Times New Roman" w:hAnsi="Times New Roman" w:cs="Times New Roman"/>
          <w:i/>
          <w:iCs/>
          <w:sz w:val="21"/>
          <w:szCs w:val="21"/>
        </w:rPr>
        <w:t>Kommission der Evangelischen Allianz zu Einheit und Wahrheit unter Evangelikalen</w:t>
      </w:r>
      <w:r w:rsidR="003046B0" w:rsidRPr="003046B0">
        <w:rPr>
          <w:rFonts w:ascii="Times New Roman" w:hAnsi="Times New Roman" w:cs="Times New Roman"/>
          <w:sz w:val="21"/>
          <w:szCs w:val="21"/>
        </w:rPr>
        <w:t xml:space="preserve">) hat sich Anfang der 1990er Jahre mit den fragwürdigen Lehren und Praktiken der Wort-des-Glaubens-Bewegung auseinandergesetzt. Vierundfünfzig </w:t>
      </w:r>
      <w:r w:rsidR="003046B0" w:rsidRPr="00706541">
        <w:rPr>
          <w:rFonts w:ascii="Times New Roman" w:hAnsi="Times New Roman" w:cs="Times New Roman"/>
          <w:w w:val="104"/>
          <w:sz w:val="21"/>
          <w:szCs w:val="21"/>
        </w:rPr>
        <w:t xml:space="preserve">evangelikale Leiter, </w:t>
      </w:r>
      <w:r w:rsidR="00706541" w:rsidRPr="00706541">
        <w:rPr>
          <w:rFonts w:ascii="Times New Roman" w:hAnsi="Times New Roman" w:cs="Times New Roman"/>
          <w:w w:val="104"/>
          <w:sz w:val="21"/>
          <w:szCs w:val="21"/>
        </w:rPr>
        <w:t>darunter auch</w:t>
      </w:r>
      <w:r w:rsidR="003046B0" w:rsidRPr="00706541">
        <w:rPr>
          <w:rFonts w:ascii="Times New Roman" w:hAnsi="Times New Roman" w:cs="Times New Roman"/>
          <w:w w:val="104"/>
          <w:sz w:val="21"/>
          <w:szCs w:val="21"/>
        </w:rPr>
        <w:t xml:space="preserve"> </w:t>
      </w:r>
      <w:proofErr w:type="spellStart"/>
      <w:r w:rsidR="003046B0" w:rsidRPr="00706541">
        <w:rPr>
          <w:rFonts w:ascii="Times New Roman" w:hAnsi="Times New Roman" w:cs="Times New Roman"/>
          <w:w w:val="104"/>
          <w:sz w:val="21"/>
          <w:szCs w:val="21"/>
        </w:rPr>
        <w:t>Pfingstler</w:t>
      </w:r>
      <w:proofErr w:type="spellEnd"/>
      <w:r w:rsidR="003046B0" w:rsidRPr="00706541">
        <w:rPr>
          <w:rFonts w:ascii="Times New Roman" w:hAnsi="Times New Roman" w:cs="Times New Roman"/>
          <w:w w:val="104"/>
          <w:sz w:val="21"/>
          <w:szCs w:val="21"/>
        </w:rPr>
        <w:t xml:space="preserve"> und </w:t>
      </w:r>
      <w:proofErr w:type="spellStart"/>
      <w:r w:rsidR="003046B0" w:rsidRPr="00706541">
        <w:rPr>
          <w:rFonts w:ascii="Times New Roman" w:hAnsi="Times New Roman" w:cs="Times New Roman"/>
          <w:w w:val="104"/>
          <w:sz w:val="21"/>
          <w:szCs w:val="21"/>
        </w:rPr>
        <w:t>Charismatiker</w:t>
      </w:r>
      <w:proofErr w:type="spellEnd"/>
      <w:r w:rsidR="003046B0" w:rsidRPr="00706541">
        <w:rPr>
          <w:rFonts w:ascii="Times New Roman" w:hAnsi="Times New Roman" w:cs="Times New Roman"/>
          <w:w w:val="104"/>
          <w:sz w:val="21"/>
          <w:szCs w:val="21"/>
        </w:rPr>
        <w:t>, diskutierten die</w:t>
      </w:r>
      <w:r w:rsidR="003046B0" w:rsidRPr="003046B0">
        <w:rPr>
          <w:rFonts w:ascii="Times New Roman" w:hAnsi="Times New Roman" w:cs="Times New Roman"/>
          <w:sz w:val="21"/>
          <w:szCs w:val="21"/>
        </w:rPr>
        <w:t xml:space="preserve"> </w:t>
      </w:r>
    </w:p>
    <w:p w:rsidR="00951B13" w:rsidRDefault="00951B13" w:rsidP="00B57DB2">
      <w:pPr>
        <w:pStyle w:val="Default"/>
        <w:jc w:val="both"/>
        <w:rPr>
          <w:rFonts w:ascii="Times New Roman" w:hAnsi="Times New Roman" w:cs="Times New Roman"/>
          <w:sz w:val="21"/>
          <w:szCs w:val="21"/>
        </w:rPr>
      </w:pPr>
    </w:p>
    <w:p w:rsidR="00951B13" w:rsidRDefault="00951B13" w:rsidP="00951B13">
      <w:pPr>
        <w:pStyle w:val="Default"/>
        <w:jc w:val="center"/>
        <w:rPr>
          <w:rFonts w:ascii="Times New Roman" w:hAnsi="Times New Roman" w:cs="Times New Roman"/>
          <w:sz w:val="21"/>
          <w:szCs w:val="21"/>
        </w:rPr>
      </w:pPr>
      <w:r>
        <w:rPr>
          <w:rFonts w:ascii="Times New Roman" w:hAnsi="Times New Roman" w:cs="Times New Roman"/>
          <w:sz w:val="21"/>
          <w:szCs w:val="21"/>
        </w:rPr>
        <w:t>12</w:t>
      </w:r>
    </w:p>
    <w:p w:rsidR="003046B0" w:rsidRPr="003046B0" w:rsidRDefault="003046B0" w:rsidP="00B57DB2">
      <w:pPr>
        <w:pStyle w:val="Default"/>
        <w:jc w:val="both"/>
        <w:rPr>
          <w:rFonts w:ascii="Times New Roman" w:hAnsi="Times New Roman" w:cs="Times New Roman"/>
          <w:sz w:val="21"/>
          <w:szCs w:val="21"/>
        </w:rPr>
      </w:pPr>
      <w:r w:rsidRPr="003046B0">
        <w:rPr>
          <w:rFonts w:ascii="Times New Roman" w:hAnsi="Times New Roman" w:cs="Times New Roman"/>
          <w:sz w:val="21"/>
          <w:szCs w:val="21"/>
        </w:rPr>
        <w:t xml:space="preserve">Exzesse und zweifelhafte Theologie dieser Glaubensrichtung. Andrew </w:t>
      </w:r>
      <w:proofErr w:type="spellStart"/>
      <w:r w:rsidRPr="003046B0">
        <w:rPr>
          <w:rFonts w:ascii="Times New Roman" w:hAnsi="Times New Roman" w:cs="Times New Roman"/>
          <w:sz w:val="21"/>
          <w:szCs w:val="21"/>
        </w:rPr>
        <w:t>Perriman</w:t>
      </w:r>
      <w:proofErr w:type="spellEnd"/>
      <w:r w:rsidRPr="003046B0">
        <w:rPr>
          <w:rFonts w:ascii="Times New Roman" w:hAnsi="Times New Roman" w:cs="Times New Roman"/>
          <w:sz w:val="21"/>
          <w:szCs w:val="21"/>
        </w:rPr>
        <w:t xml:space="preserve"> fasste die Ergebnisse der theologischen Untersuchungen im Jahre 2003 in einem Buch mit dem Titel </w:t>
      </w:r>
      <w:r w:rsidRPr="003046B0">
        <w:rPr>
          <w:rFonts w:ascii="Times New Roman" w:hAnsi="Times New Roman" w:cs="Times New Roman"/>
          <w:i/>
          <w:iCs/>
          <w:sz w:val="21"/>
          <w:szCs w:val="21"/>
        </w:rPr>
        <w:t xml:space="preserve">Faith, </w:t>
      </w:r>
      <w:proofErr w:type="spellStart"/>
      <w:r w:rsidRPr="003046B0">
        <w:rPr>
          <w:rFonts w:ascii="Times New Roman" w:hAnsi="Times New Roman" w:cs="Times New Roman"/>
          <w:i/>
          <w:iCs/>
          <w:sz w:val="21"/>
          <w:szCs w:val="21"/>
        </w:rPr>
        <w:t>Health</w:t>
      </w:r>
      <w:proofErr w:type="spellEnd"/>
      <w:r w:rsidRPr="003046B0">
        <w:rPr>
          <w:rFonts w:ascii="Times New Roman" w:hAnsi="Times New Roman" w:cs="Times New Roman"/>
          <w:i/>
          <w:iCs/>
          <w:sz w:val="21"/>
          <w:szCs w:val="21"/>
        </w:rPr>
        <w:t xml:space="preserve"> and </w:t>
      </w:r>
      <w:proofErr w:type="spellStart"/>
      <w:r w:rsidRPr="003046B0">
        <w:rPr>
          <w:rFonts w:ascii="Times New Roman" w:hAnsi="Times New Roman" w:cs="Times New Roman"/>
          <w:i/>
          <w:iCs/>
          <w:sz w:val="21"/>
          <w:szCs w:val="21"/>
        </w:rPr>
        <w:t>Prosperity</w:t>
      </w:r>
      <w:proofErr w:type="spellEnd"/>
      <w:r w:rsidRPr="003046B0">
        <w:rPr>
          <w:rFonts w:ascii="Times New Roman" w:hAnsi="Times New Roman" w:cs="Times New Roman"/>
          <w:i/>
          <w:iCs/>
          <w:sz w:val="21"/>
          <w:szCs w:val="21"/>
        </w:rPr>
        <w:t xml:space="preserve"> </w:t>
      </w:r>
      <w:r w:rsidRPr="003046B0">
        <w:rPr>
          <w:rFonts w:ascii="Times New Roman" w:hAnsi="Times New Roman" w:cs="Times New Roman"/>
          <w:sz w:val="21"/>
          <w:szCs w:val="21"/>
        </w:rPr>
        <w:t>(</w:t>
      </w:r>
      <w:r w:rsidRPr="003046B0">
        <w:rPr>
          <w:rFonts w:ascii="Times New Roman" w:hAnsi="Times New Roman" w:cs="Times New Roman"/>
          <w:i/>
          <w:iCs/>
          <w:sz w:val="21"/>
          <w:szCs w:val="21"/>
        </w:rPr>
        <w:t>Glaube, Heilung und Wohlstand</w:t>
      </w:r>
      <w:r w:rsidRPr="003046B0">
        <w:rPr>
          <w:rFonts w:ascii="Times New Roman" w:hAnsi="Times New Roman" w:cs="Times New Roman"/>
          <w:sz w:val="21"/>
          <w:szCs w:val="21"/>
        </w:rPr>
        <w:t>) zusammen</w:t>
      </w:r>
      <w:r w:rsidRPr="003046B0">
        <w:rPr>
          <w:rFonts w:ascii="Times New Roman" w:hAnsi="Times New Roman" w:cs="Times New Roman"/>
          <w:sz w:val="21"/>
          <w:szCs w:val="21"/>
          <w:vertAlign w:val="superscript"/>
        </w:rPr>
        <w:t>27</w:t>
      </w:r>
      <w:r w:rsidRPr="003046B0">
        <w:rPr>
          <w:rFonts w:ascii="Times New Roman" w:hAnsi="Times New Roman" w:cs="Times New Roman"/>
          <w:sz w:val="21"/>
          <w:szCs w:val="21"/>
        </w:rPr>
        <w:t xml:space="preserve"> und schlussfolgert: „Die Lehre der Wort-des-Glaubens-Bewegung hat sich als nachweisbar schädlich für ein gesundes Christenleben erwiesen.“</w:t>
      </w:r>
      <w:r w:rsidRPr="003046B0">
        <w:rPr>
          <w:rFonts w:ascii="Times New Roman" w:hAnsi="Times New Roman" w:cs="Times New Roman"/>
          <w:sz w:val="21"/>
          <w:szCs w:val="21"/>
          <w:vertAlign w:val="superscript"/>
        </w:rPr>
        <w:t>28</w:t>
      </w:r>
      <w:r w:rsidRPr="003046B0">
        <w:rPr>
          <w:rFonts w:ascii="Times New Roman" w:hAnsi="Times New Roman" w:cs="Times New Roman"/>
          <w:sz w:val="21"/>
          <w:szCs w:val="21"/>
        </w:rPr>
        <w:t xml:space="preserve">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Da seelsorgerliche Gespräche bei den </w:t>
      </w:r>
      <w:proofErr w:type="spellStart"/>
      <w:r w:rsidR="003046B0" w:rsidRPr="003046B0">
        <w:rPr>
          <w:rFonts w:ascii="Times New Roman" w:hAnsi="Times New Roman" w:cs="Times New Roman"/>
          <w:sz w:val="21"/>
          <w:szCs w:val="21"/>
        </w:rPr>
        <w:t>Healing</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Rooms</w:t>
      </w:r>
      <w:proofErr w:type="spellEnd"/>
      <w:r w:rsidR="003046B0" w:rsidRPr="003046B0">
        <w:rPr>
          <w:rFonts w:ascii="Times New Roman" w:hAnsi="Times New Roman" w:cs="Times New Roman"/>
          <w:sz w:val="21"/>
          <w:szCs w:val="21"/>
        </w:rPr>
        <w:t xml:space="preserve"> nicht ausbleiben, ist davon auszugehen, dass eine zumindest teilweise von der Wort-des-Glaubens-Lehre </w:t>
      </w:r>
      <w:proofErr w:type="spellStart"/>
      <w:r w:rsidR="003046B0" w:rsidRPr="003046B0">
        <w:rPr>
          <w:rFonts w:ascii="Times New Roman" w:hAnsi="Times New Roman" w:cs="Times New Roman"/>
          <w:sz w:val="21"/>
          <w:szCs w:val="21"/>
        </w:rPr>
        <w:t>be</w:t>
      </w:r>
      <w:r w:rsidR="007D06CD">
        <w:rPr>
          <w:rFonts w:ascii="Times New Roman" w:hAnsi="Times New Roman" w:cs="Times New Roman"/>
          <w:sz w:val="21"/>
          <w:szCs w:val="21"/>
        </w:rPr>
        <w:t>-</w:t>
      </w:r>
      <w:r w:rsidR="003046B0" w:rsidRPr="003046B0">
        <w:rPr>
          <w:rFonts w:ascii="Times New Roman" w:hAnsi="Times New Roman" w:cs="Times New Roman"/>
          <w:sz w:val="21"/>
          <w:szCs w:val="21"/>
        </w:rPr>
        <w:t>einflusste</w:t>
      </w:r>
      <w:proofErr w:type="spellEnd"/>
      <w:r w:rsidR="003046B0" w:rsidRPr="003046B0">
        <w:rPr>
          <w:rFonts w:ascii="Times New Roman" w:hAnsi="Times New Roman" w:cs="Times New Roman"/>
          <w:sz w:val="21"/>
          <w:szCs w:val="21"/>
        </w:rPr>
        <w:t xml:space="preserve"> einseitige Theologie von vielen Hilfesuchenden </w:t>
      </w:r>
      <w:r w:rsidR="007D06CD">
        <w:rPr>
          <w:rFonts w:ascii="Times New Roman" w:hAnsi="Times New Roman" w:cs="Times New Roman"/>
          <w:sz w:val="21"/>
          <w:szCs w:val="21"/>
        </w:rPr>
        <w:t>angen</w:t>
      </w:r>
      <w:r w:rsidR="003046B0" w:rsidRPr="003046B0">
        <w:rPr>
          <w:rFonts w:ascii="Times New Roman" w:hAnsi="Times New Roman" w:cs="Times New Roman"/>
          <w:sz w:val="21"/>
          <w:szCs w:val="21"/>
        </w:rPr>
        <w:t xml:space="preserve">ommen wird. Fatal ist eine solche unreflektierte Übernahme </w:t>
      </w:r>
      <w:proofErr w:type="spellStart"/>
      <w:r w:rsidR="003046B0" w:rsidRPr="003046B0">
        <w:rPr>
          <w:rFonts w:ascii="Times New Roman" w:hAnsi="Times New Roman" w:cs="Times New Roman"/>
          <w:sz w:val="21"/>
          <w:szCs w:val="21"/>
        </w:rPr>
        <w:t>unbiblischer</w:t>
      </w:r>
      <w:proofErr w:type="spellEnd"/>
      <w:r w:rsidR="003046B0" w:rsidRPr="003046B0">
        <w:rPr>
          <w:rFonts w:ascii="Times New Roman" w:hAnsi="Times New Roman" w:cs="Times New Roman"/>
          <w:sz w:val="21"/>
          <w:szCs w:val="21"/>
        </w:rPr>
        <w:t xml:space="preserve"> Lehren, wenn sie von einer psychosomatischen Besserung </w:t>
      </w:r>
      <w:r w:rsidR="0053422F">
        <w:rPr>
          <w:rFonts w:ascii="Times New Roman" w:hAnsi="Times New Roman" w:cs="Times New Roman"/>
          <w:sz w:val="21"/>
          <w:szCs w:val="21"/>
        </w:rPr>
        <w:t>d</w:t>
      </w:r>
      <w:r w:rsidR="003046B0" w:rsidRPr="003046B0">
        <w:rPr>
          <w:rFonts w:ascii="Times New Roman" w:hAnsi="Times New Roman" w:cs="Times New Roman"/>
          <w:sz w:val="21"/>
          <w:szCs w:val="21"/>
        </w:rPr>
        <w:t>er Beschwerden begleitet ist, weil der Hilfesuch</w:t>
      </w:r>
      <w:r w:rsidR="0053422F">
        <w:rPr>
          <w:rFonts w:ascii="Times New Roman" w:hAnsi="Times New Roman" w:cs="Times New Roman"/>
          <w:sz w:val="21"/>
          <w:szCs w:val="21"/>
        </w:rPr>
        <w:t>-</w:t>
      </w:r>
      <w:r w:rsidR="003046B0" w:rsidRPr="003046B0">
        <w:rPr>
          <w:rFonts w:ascii="Times New Roman" w:hAnsi="Times New Roman" w:cs="Times New Roman"/>
          <w:sz w:val="21"/>
          <w:szCs w:val="21"/>
        </w:rPr>
        <w:t>ende dann zu der irrigen Überzeugung komm</w:t>
      </w:r>
      <w:r w:rsidR="007D06CD">
        <w:rPr>
          <w:rFonts w:ascii="Times New Roman" w:hAnsi="Times New Roman" w:cs="Times New Roman"/>
          <w:sz w:val="21"/>
          <w:szCs w:val="21"/>
        </w:rPr>
        <w:t>en k</w:t>
      </w:r>
      <w:r w:rsidR="003046B0" w:rsidRPr="003046B0">
        <w:rPr>
          <w:rFonts w:ascii="Times New Roman" w:hAnsi="Times New Roman" w:cs="Times New Roman"/>
          <w:sz w:val="21"/>
          <w:szCs w:val="21"/>
        </w:rPr>
        <w:t>ann, es gehe ihm besser, weil die Lehre richtig und</w:t>
      </w:r>
      <w:r w:rsidR="007D06CD">
        <w:rPr>
          <w:rFonts w:ascii="Times New Roman" w:hAnsi="Times New Roman" w:cs="Times New Roman"/>
          <w:sz w:val="21"/>
          <w:szCs w:val="21"/>
        </w:rPr>
        <w:t xml:space="preserve"> folglich</w:t>
      </w:r>
      <w:r w:rsidR="003046B0" w:rsidRPr="003046B0">
        <w:rPr>
          <w:rFonts w:ascii="Times New Roman" w:hAnsi="Times New Roman" w:cs="Times New Roman"/>
          <w:sz w:val="21"/>
          <w:szCs w:val="21"/>
        </w:rPr>
        <w:t xml:space="preserve"> </w:t>
      </w:r>
      <w:r w:rsidR="007D06CD">
        <w:rPr>
          <w:rFonts w:ascii="Times New Roman" w:hAnsi="Times New Roman" w:cs="Times New Roman"/>
          <w:sz w:val="21"/>
          <w:szCs w:val="21"/>
        </w:rPr>
        <w:t>biblisch begründet</w:t>
      </w:r>
      <w:r w:rsidR="003046B0" w:rsidRPr="003046B0">
        <w:rPr>
          <w:rFonts w:ascii="Times New Roman" w:hAnsi="Times New Roman" w:cs="Times New Roman"/>
          <w:sz w:val="21"/>
          <w:szCs w:val="21"/>
        </w:rPr>
        <w:t xml:space="preserve"> sei. Niemand streitet ab, dass </w:t>
      </w:r>
      <w:r w:rsidR="007D06CD">
        <w:rPr>
          <w:rFonts w:ascii="Times New Roman" w:hAnsi="Times New Roman" w:cs="Times New Roman"/>
          <w:sz w:val="21"/>
          <w:szCs w:val="21"/>
        </w:rPr>
        <w:t xml:space="preserve">Empathie in Form von </w:t>
      </w:r>
      <w:r w:rsidR="003046B0" w:rsidRPr="003046B0">
        <w:rPr>
          <w:rFonts w:ascii="Times New Roman" w:hAnsi="Times New Roman" w:cs="Times New Roman"/>
          <w:sz w:val="21"/>
          <w:szCs w:val="21"/>
        </w:rPr>
        <w:t xml:space="preserve">Gebet und Hinwendung </w:t>
      </w:r>
      <w:r w:rsidR="007D06CD">
        <w:rPr>
          <w:rFonts w:ascii="Times New Roman" w:hAnsi="Times New Roman" w:cs="Times New Roman"/>
          <w:sz w:val="21"/>
          <w:szCs w:val="21"/>
        </w:rPr>
        <w:t xml:space="preserve">zu </w:t>
      </w:r>
      <w:r w:rsidR="003046B0" w:rsidRPr="003046B0">
        <w:rPr>
          <w:rFonts w:ascii="Times New Roman" w:hAnsi="Times New Roman" w:cs="Times New Roman"/>
          <w:sz w:val="21"/>
          <w:szCs w:val="21"/>
        </w:rPr>
        <w:t>einer Person durchaus wohltun und Symptome lindern k</w:t>
      </w:r>
      <w:r w:rsidR="007D06CD">
        <w:rPr>
          <w:rFonts w:ascii="Times New Roman" w:hAnsi="Times New Roman" w:cs="Times New Roman"/>
          <w:sz w:val="21"/>
          <w:szCs w:val="21"/>
        </w:rPr>
        <w:t>ann</w:t>
      </w:r>
      <w:r w:rsidR="003046B0" w:rsidRPr="003046B0">
        <w:rPr>
          <w:rFonts w:ascii="Times New Roman" w:hAnsi="Times New Roman" w:cs="Times New Roman"/>
          <w:sz w:val="21"/>
          <w:szCs w:val="21"/>
        </w:rPr>
        <w:t xml:space="preserve">. Dies hat allerdings nichts mit einer Heilung im Sinne eines biblischen Wunders zu tun.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Ferner trifft man bei den </w:t>
      </w:r>
      <w:proofErr w:type="spellStart"/>
      <w:r w:rsidR="003046B0" w:rsidRPr="003046B0">
        <w:rPr>
          <w:rFonts w:ascii="Times New Roman" w:hAnsi="Times New Roman" w:cs="Times New Roman"/>
          <w:sz w:val="21"/>
          <w:szCs w:val="21"/>
        </w:rPr>
        <w:t>Healing</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Rooms</w:t>
      </w:r>
      <w:proofErr w:type="spellEnd"/>
      <w:r w:rsidR="003046B0" w:rsidRPr="003046B0">
        <w:rPr>
          <w:rFonts w:ascii="Times New Roman" w:hAnsi="Times New Roman" w:cs="Times New Roman"/>
          <w:sz w:val="21"/>
          <w:szCs w:val="21"/>
        </w:rPr>
        <w:t xml:space="preserve"> auch auf die Experten des sogenannten „Befreiungsdienstes“ wie beispielsweise Christoph </w:t>
      </w:r>
      <w:proofErr w:type="spellStart"/>
      <w:r w:rsidR="003046B0" w:rsidRPr="003046B0">
        <w:rPr>
          <w:rFonts w:ascii="Times New Roman" w:hAnsi="Times New Roman" w:cs="Times New Roman"/>
          <w:sz w:val="21"/>
          <w:szCs w:val="21"/>
        </w:rPr>
        <w:t>Häselbarth</w:t>
      </w:r>
      <w:proofErr w:type="spellEnd"/>
      <w:r w:rsidR="003046B0" w:rsidRPr="003046B0">
        <w:rPr>
          <w:rFonts w:ascii="Times New Roman" w:hAnsi="Times New Roman" w:cs="Times New Roman"/>
          <w:sz w:val="21"/>
          <w:szCs w:val="21"/>
        </w:rPr>
        <w:t>. Die Lehre des Befreiungsdienstes sieht einen Zusammenhang zwischen dämonischer Belastung und Krankheit. In der Praxis werden dem Hilfesuchenden je nach „Führung“ dämonische Mächte ausgetrieben</w:t>
      </w:r>
      <w:r w:rsidR="004F0C44">
        <w:rPr>
          <w:rFonts w:ascii="Times New Roman" w:hAnsi="Times New Roman" w:cs="Times New Roman"/>
          <w:sz w:val="21"/>
          <w:szCs w:val="21"/>
        </w:rPr>
        <w:t xml:space="preserve">, Flüche werden gebrochen oder </w:t>
      </w:r>
      <w:proofErr w:type="spellStart"/>
      <w:r w:rsidR="004F0C44">
        <w:rPr>
          <w:rFonts w:ascii="Times New Roman" w:hAnsi="Times New Roman" w:cs="Times New Roman"/>
          <w:sz w:val="21"/>
          <w:szCs w:val="21"/>
        </w:rPr>
        <w:t>Vorfahrenschuld</w:t>
      </w:r>
      <w:proofErr w:type="spellEnd"/>
      <w:r w:rsidR="004F0C44">
        <w:rPr>
          <w:rFonts w:ascii="Times New Roman" w:hAnsi="Times New Roman" w:cs="Times New Roman"/>
          <w:sz w:val="21"/>
          <w:szCs w:val="21"/>
        </w:rPr>
        <w:t xml:space="preserve"> erkannt und </w:t>
      </w:r>
      <w:r w:rsidR="004659FA">
        <w:rPr>
          <w:rFonts w:ascii="Times New Roman" w:hAnsi="Times New Roman" w:cs="Times New Roman"/>
          <w:sz w:val="21"/>
          <w:szCs w:val="21"/>
        </w:rPr>
        <w:t>„</w:t>
      </w:r>
      <w:r w:rsidR="004F0C44">
        <w:rPr>
          <w:rFonts w:ascii="Times New Roman" w:hAnsi="Times New Roman" w:cs="Times New Roman"/>
          <w:sz w:val="21"/>
          <w:szCs w:val="21"/>
        </w:rPr>
        <w:t>gelöst</w:t>
      </w:r>
      <w:r w:rsidR="004659FA">
        <w:rPr>
          <w:rFonts w:ascii="Times New Roman" w:hAnsi="Times New Roman" w:cs="Times New Roman"/>
          <w:sz w:val="21"/>
          <w:szCs w:val="21"/>
        </w:rPr>
        <w:t>“</w:t>
      </w:r>
      <w:r w:rsidR="003046B0" w:rsidRPr="003046B0">
        <w:rPr>
          <w:rFonts w:ascii="Times New Roman" w:hAnsi="Times New Roman" w:cs="Times New Roman"/>
          <w:sz w:val="21"/>
          <w:szCs w:val="21"/>
        </w:rPr>
        <w:t xml:space="preserve">. Diese </w:t>
      </w:r>
      <w:proofErr w:type="spellStart"/>
      <w:r w:rsidR="003046B0" w:rsidRPr="003046B0">
        <w:rPr>
          <w:rFonts w:ascii="Times New Roman" w:hAnsi="Times New Roman" w:cs="Times New Roman"/>
          <w:sz w:val="21"/>
          <w:szCs w:val="21"/>
        </w:rPr>
        <w:t>unbiblische</w:t>
      </w:r>
      <w:proofErr w:type="spellEnd"/>
      <w:r w:rsidR="003046B0" w:rsidRPr="003046B0">
        <w:rPr>
          <w:rFonts w:ascii="Times New Roman" w:hAnsi="Times New Roman" w:cs="Times New Roman"/>
          <w:sz w:val="21"/>
          <w:szCs w:val="21"/>
        </w:rPr>
        <w:t xml:space="preserve"> Praxis übersieht, dass Jesus Christus am Kreuz von Golgatha „die Herrschaften und Gewalten [dämonische Mächte] entwaffnet hat und sie öffentlich an den Pranger stellte und an demselben über sie triumphierte“ (Kol 2,15).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Funkschmidt</w:t>
      </w:r>
      <w:proofErr w:type="spellEnd"/>
      <w:r w:rsidR="003046B0" w:rsidRPr="003046B0">
        <w:rPr>
          <w:rFonts w:ascii="Times New Roman" w:hAnsi="Times New Roman" w:cs="Times New Roman"/>
          <w:sz w:val="21"/>
          <w:szCs w:val="21"/>
        </w:rPr>
        <w:t xml:space="preserve"> weist begründet darauf hin, dass „das Verhältnis der </w:t>
      </w:r>
      <w:proofErr w:type="spellStart"/>
      <w:r w:rsidR="003046B0" w:rsidRPr="003046B0">
        <w:rPr>
          <w:rFonts w:ascii="Times New Roman" w:hAnsi="Times New Roman" w:cs="Times New Roman"/>
          <w:sz w:val="21"/>
          <w:szCs w:val="21"/>
        </w:rPr>
        <w:t>Healing</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Rooms</w:t>
      </w:r>
      <w:proofErr w:type="spellEnd"/>
      <w:r w:rsidR="003046B0" w:rsidRPr="003046B0">
        <w:rPr>
          <w:rFonts w:ascii="Times New Roman" w:hAnsi="Times New Roman" w:cs="Times New Roman"/>
          <w:sz w:val="21"/>
          <w:szCs w:val="21"/>
        </w:rPr>
        <w:t xml:space="preserve"> zur Bibel eigentümlich“ ist.</w:t>
      </w:r>
      <w:r w:rsidR="003046B0" w:rsidRPr="003046B0">
        <w:rPr>
          <w:rFonts w:ascii="Times New Roman" w:hAnsi="Times New Roman" w:cs="Times New Roman"/>
          <w:sz w:val="21"/>
          <w:szCs w:val="21"/>
          <w:vertAlign w:val="superscript"/>
        </w:rPr>
        <w:t>29</w:t>
      </w:r>
      <w:r w:rsidR="003046B0" w:rsidRPr="003046B0">
        <w:rPr>
          <w:rFonts w:ascii="Times New Roman" w:hAnsi="Times New Roman" w:cs="Times New Roman"/>
          <w:sz w:val="21"/>
          <w:szCs w:val="21"/>
        </w:rPr>
        <w:t xml:space="preserve"> Die Verheißungen der Schrift werden ohne gründliche Auslegung und ohne die Beachtung des Kontext</w:t>
      </w:r>
      <w:r w:rsidR="0053422F">
        <w:rPr>
          <w:rFonts w:ascii="Times New Roman" w:hAnsi="Times New Roman" w:cs="Times New Roman"/>
          <w:sz w:val="21"/>
          <w:szCs w:val="21"/>
        </w:rPr>
        <w:t>e</w:t>
      </w:r>
      <w:r w:rsidR="003046B0" w:rsidRPr="003046B0">
        <w:rPr>
          <w:rFonts w:ascii="Times New Roman" w:hAnsi="Times New Roman" w:cs="Times New Roman"/>
          <w:sz w:val="21"/>
          <w:szCs w:val="21"/>
        </w:rPr>
        <w:t xml:space="preserve">s so gedeutet, dass der Mensch Gottes Wort fast in einer magischen Weise für sich einsetzen kann, um die gewünschte Heilung zu erfahren. </w:t>
      </w:r>
      <w:proofErr w:type="spellStart"/>
      <w:r w:rsidR="003046B0" w:rsidRPr="003046B0">
        <w:rPr>
          <w:rFonts w:ascii="Times New Roman" w:hAnsi="Times New Roman" w:cs="Times New Roman"/>
          <w:sz w:val="21"/>
          <w:szCs w:val="21"/>
        </w:rPr>
        <w:t>Funkschmidt</w:t>
      </w:r>
      <w:proofErr w:type="spellEnd"/>
      <w:r w:rsidR="003046B0" w:rsidRPr="003046B0">
        <w:rPr>
          <w:rFonts w:ascii="Times New Roman" w:hAnsi="Times New Roman" w:cs="Times New Roman"/>
          <w:sz w:val="21"/>
          <w:szCs w:val="21"/>
        </w:rPr>
        <w:t xml:space="preserve"> erläutert ferner: „In der Broschüre ‚Liebesbrief vom Vater‘ des </w:t>
      </w:r>
      <w:proofErr w:type="spellStart"/>
      <w:r w:rsidR="003046B0" w:rsidRPr="003046B0">
        <w:rPr>
          <w:rFonts w:ascii="Times New Roman" w:hAnsi="Times New Roman" w:cs="Times New Roman"/>
          <w:sz w:val="21"/>
          <w:szCs w:val="21"/>
        </w:rPr>
        <w:t>Healing</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Rooms</w:t>
      </w:r>
      <w:proofErr w:type="spellEnd"/>
      <w:r w:rsidR="003046B0" w:rsidRPr="003046B0">
        <w:rPr>
          <w:rFonts w:ascii="Times New Roman" w:hAnsi="Times New Roman" w:cs="Times New Roman"/>
          <w:sz w:val="21"/>
          <w:szCs w:val="21"/>
        </w:rPr>
        <w:t xml:space="preserve"> Hanau (2009) werden ca. 60 kurze Satzteile zu einem fortlaufenden Text Gottes an den Leser zusammengefügt. Jeder dieser Satzfetzen wird mit einer Stellenangabe ergänzt. Beim Nachschlagen wird klar, dass es keine Zitate aus der Bibel sind, sondern Paraphrasen und </w:t>
      </w:r>
      <w:proofErr w:type="spellStart"/>
      <w:r w:rsidR="003046B0" w:rsidRPr="003046B0">
        <w:rPr>
          <w:rFonts w:ascii="Times New Roman" w:hAnsi="Times New Roman" w:cs="Times New Roman"/>
          <w:sz w:val="21"/>
          <w:szCs w:val="21"/>
        </w:rPr>
        <w:t>Assozia</w:t>
      </w:r>
      <w:r w:rsidR="00950812">
        <w:rPr>
          <w:rFonts w:ascii="Times New Roman" w:hAnsi="Times New Roman" w:cs="Times New Roman"/>
          <w:sz w:val="21"/>
          <w:szCs w:val="21"/>
        </w:rPr>
        <w:t>-</w:t>
      </w:r>
      <w:r w:rsidR="003046B0" w:rsidRPr="003046B0">
        <w:rPr>
          <w:rFonts w:ascii="Times New Roman" w:hAnsi="Times New Roman" w:cs="Times New Roman"/>
          <w:sz w:val="21"/>
          <w:szCs w:val="21"/>
        </w:rPr>
        <w:t>tionen</w:t>
      </w:r>
      <w:proofErr w:type="spellEnd"/>
      <w:r w:rsidR="003046B0" w:rsidRPr="003046B0">
        <w:rPr>
          <w:rFonts w:ascii="Times New Roman" w:hAnsi="Times New Roman" w:cs="Times New Roman"/>
          <w:sz w:val="21"/>
          <w:szCs w:val="21"/>
        </w:rPr>
        <w:t xml:space="preserve">. So steht unter den vier Worten ‚Du bist kein Fehler ... ‚ als Stellenangabe ‚Psalm 139,14‘. Das Original jedoch lautet: ‚Es war dir mein Gebein nicht </w:t>
      </w:r>
      <w:proofErr w:type="spellStart"/>
      <w:r w:rsidR="003046B0" w:rsidRPr="003046B0">
        <w:rPr>
          <w:rFonts w:ascii="Times New Roman" w:hAnsi="Times New Roman" w:cs="Times New Roman"/>
          <w:sz w:val="21"/>
          <w:szCs w:val="21"/>
        </w:rPr>
        <w:t>ver</w:t>
      </w:r>
      <w:proofErr w:type="spellEnd"/>
      <w:r w:rsidR="00485B56">
        <w:rPr>
          <w:rFonts w:ascii="Times New Roman" w:hAnsi="Times New Roman" w:cs="Times New Roman"/>
          <w:sz w:val="21"/>
          <w:szCs w:val="21"/>
        </w:rPr>
        <w:t>-</w:t>
      </w:r>
      <w:r w:rsidR="003046B0" w:rsidRPr="003046B0">
        <w:rPr>
          <w:rFonts w:ascii="Times New Roman" w:hAnsi="Times New Roman" w:cs="Times New Roman"/>
          <w:sz w:val="21"/>
          <w:szCs w:val="21"/>
        </w:rPr>
        <w:t>borgen, als ich im Verborgenen gemacht wurde, als ich gebildet wurde unten in der Erde</w:t>
      </w:r>
      <w:proofErr w:type="gramStart"/>
      <w:r w:rsidR="003046B0" w:rsidRPr="003046B0">
        <w:rPr>
          <w:rFonts w:ascii="Times New Roman" w:hAnsi="Times New Roman" w:cs="Times New Roman"/>
          <w:sz w:val="21"/>
          <w:szCs w:val="21"/>
        </w:rPr>
        <w:t>.‘</w:t>
      </w:r>
      <w:proofErr w:type="gramEnd"/>
      <w:r w:rsidR="003046B0" w:rsidRPr="003046B0">
        <w:rPr>
          <w:rFonts w:ascii="Times New Roman" w:hAnsi="Times New Roman" w:cs="Times New Roman"/>
          <w:sz w:val="21"/>
          <w:szCs w:val="21"/>
        </w:rPr>
        <w:t xml:space="preserve"> Das Verfahren ist irreführend, denn der Leser nimmt an, echte Zitate vor sich zu haben.“</w:t>
      </w:r>
      <w:r w:rsidR="003046B0" w:rsidRPr="003046B0">
        <w:rPr>
          <w:rFonts w:ascii="Times New Roman" w:hAnsi="Times New Roman" w:cs="Times New Roman"/>
          <w:sz w:val="21"/>
          <w:szCs w:val="21"/>
          <w:vertAlign w:val="superscript"/>
        </w:rPr>
        <w:t xml:space="preserve">30 </w:t>
      </w:r>
      <w:proofErr w:type="spellStart"/>
      <w:r w:rsidR="003046B0" w:rsidRPr="003046B0">
        <w:rPr>
          <w:rFonts w:ascii="Times New Roman" w:hAnsi="Times New Roman" w:cs="Times New Roman"/>
          <w:sz w:val="21"/>
          <w:szCs w:val="21"/>
        </w:rPr>
        <w:t>Funkschmidt</w:t>
      </w:r>
      <w:proofErr w:type="spellEnd"/>
      <w:r w:rsidR="003046B0" w:rsidRPr="003046B0">
        <w:rPr>
          <w:rFonts w:ascii="Times New Roman" w:hAnsi="Times New Roman" w:cs="Times New Roman"/>
          <w:sz w:val="21"/>
          <w:szCs w:val="21"/>
        </w:rPr>
        <w:t xml:space="preserve"> ist zuzustimmen, dass ein solches Schriftverständnis „</w:t>
      </w:r>
      <w:proofErr w:type="spellStart"/>
      <w:r w:rsidR="003046B0" w:rsidRPr="003046B0">
        <w:rPr>
          <w:rFonts w:ascii="Times New Roman" w:hAnsi="Times New Roman" w:cs="Times New Roman"/>
          <w:sz w:val="21"/>
          <w:szCs w:val="21"/>
        </w:rPr>
        <w:t>unprotestantisch</w:t>
      </w:r>
      <w:proofErr w:type="spellEnd"/>
      <w:r w:rsidR="003046B0" w:rsidRPr="003046B0">
        <w:rPr>
          <w:rFonts w:ascii="Times New Roman" w:hAnsi="Times New Roman" w:cs="Times New Roman"/>
          <w:sz w:val="21"/>
          <w:szCs w:val="21"/>
        </w:rPr>
        <w:t>“ ist - und im Grunde ist es auch „</w:t>
      </w:r>
      <w:proofErr w:type="spellStart"/>
      <w:r w:rsidR="003046B0" w:rsidRPr="003046B0">
        <w:rPr>
          <w:rFonts w:ascii="Times New Roman" w:hAnsi="Times New Roman" w:cs="Times New Roman"/>
          <w:sz w:val="21"/>
          <w:szCs w:val="21"/>
        </w:rPr>
        <w:t>unevangelikal</w:t>
      </w:r>
      <w:proofErr w:type="spellEnd"/>
      <w:r w:rsidR="003046B0" w:rsidRPr="003046B0">
        <w:rPr>
          <w:rFonts w:ascii="Times New Roman" w:hAnsi="Times New Roman" w:cs="Times New Roman"/>
          <w:sz w:val="21"/>
          <w:szCs w:val="21"/>
        </w:rPr>
        <w:t xml:space="preserve">“. </w:t>
      </w:r>
    </w:p>
    <w:p w:rsidR="007D06CD" w:rsidRPr="00950812" w:rsidRDefault="00D42C28" w:rsidP="00B57DB2">
      <w:pPr>
        <w:pStyle w:val="Default"/>
        <w:jc w:val="both"/>
        <w:rPr>
          <w:rFonts w:ascii="Times New Roman" w:hAnsi="Times New Roman" w:cs="Times New Roman"/>
          <w:w w:val="102"/>
          <w:sz w:val="21"/>
          <w:szCs w:val="21"/>
        </w:rPr>
      </w:pPr>
      <w:r>
        <w:rPr>
          <w:rFonts w:ascii="Times New Roman" w:hAnsi="Times New Roman" w:cs="Times New Roman"/>
          <w:sz w:val="21"/>
          <w:szCs w:val="21"/>
        </w:rPr>
        <w:t xml:space="preserve">   </w:t>
      </w:r>
      <w:proofErr w:type="spellStart"/>
      <w:r w:rsidR="003046B0" w:rsidRPr="00950812">
        <w:rPr>
          <w:rFonts w:ascii="Times New Roman" w:hAnsi="Times New Roman" w:cs="Times New Roman"/>
          <w:w w:val="102"/>
          <w:sz w:val="21"/>
          <w:szCs w:val="21"/>
        </w:rPr>
        <w:t>Funkschmidt</w:t>
      </w:r>
      <w:proofErr w:type="spellEnd"/>
      <w:r w:rsidR="003046B0" w:rsidRPr="00950812">
        <w:rPr>
          <w:rFonts w:ascii="Times New Roman" w:hAnsi="Times New Roman" w:cs="Times New Roman"/>
          <w:w w:val="102"/>
          <w:sz w:val="21"/>
          <w:szCs w:val="21"/>
        </w:rPr>
        <w:t xml:space="preserve"> kommt in seinem überwiegend kritischen Artikel zu dem Schluss, </w:t>
      </w:r>
    </w:p>
    <w:p w:rsidR="00951B13" w:rsidRDefault="00951B13" w:rsidP="00B57DB2">
      <w:pPr>
        <w:pStyle w:val="Default"/>
        <w:jc w:val="both"/>
        <w:rPr>
          <w:rFonts w:ascii="Times New Roman" w:hAnsi="Times New Roman" w:cs="Times New Roman"/>
          <w:sz w:val="21"/>
          <w:szCs w:val="21"/>
        </w:rPr>
      </w:pPr>
    </w:p>
    <w:p w:rsidR="00951B13" w:rsidRDefault="00951B13" w:rsidP="00951B13">
      <w:pPr>
        <w:pStyle w:val="Default"/>
        <w:jc w:val="center"/>
        <w:rPr>
          <w:rFonts w:ascii="Times New Roman" w:hAnsi="Times New Roman" w:cs="Times New Roman"/>
          <w:sz w:val="21"/>
          <w:szCs w:val="21"/>
        </w:rPr>
      </w:pPr>
      <w:r>
        <w:rPr>
          <w:rFonts w:ascii="Times New Roman" w:hAnsi="Times New Roman" w:cs="Times New Roman"/>
          <w:sz w:val="21"/>
          <w:szCs w:val="21"/>
        </w:rPr>
        <w:t>13</w:t>
      </w:r>
    </w:p>
    <w:p w:rsidR="003046B0" w:rsidRPr="003046B0" w:rsidRDefault="003046B0" w:rsidP="00B57DB2">
      <w:pPr>
        <w:pStyle w:val="Default"/>
        <w:jc w:val="both"/>
        <w:rPr>
          <w:rFonts w:ascii="Times New Roman" w:hAnsi="Times New Roman" w:cs="Times New Roman"/>
          <w:sz w:val="21"/>
          <w:szCs w:val="21"/>
        </w:rPr>
      </w:pPr>
      <w:r w:rsidRPr="003046B0">
        <w:rPr>
          <w:rFonts w:ascii="Times New Roman" w:hAnsi="Times New Roman" w:cs="Times New Roman"/>
          <w:sz w:val="21"/>
          <w:szCs w:val="21"/>
        </w:rPr>
        <w:t xml:space="preserve">dass die Heilungsangebote der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als Krankenseelsorge </w:t>
      </w:r>
      <w:r w:rsidR="00667FD4">
        <w:rPr>
          <w:rFonts w:ascii="Times New Roman" w:hAnsi="Times New Roman" w:cs="Times New Roman"/>
          <w:sz w:val="21"/>
          <w:szCs w:val="21"/>
        </w:rPr>
        <w:t>unter Vorbehalt</w:t>
      </w:r>
      <w:r w:rsidRPr="003046B0">
        <w:rPr>
          <w:rFonts w:ascii="Times New Roman" w:hAnsi="Times New Roman" w:cs="Times New Roman"/>
          <w:sz w:val="21"/>
          <w:szCs w:val="21"/>
        </w:rPr>
        <w:t xml:space="preserve"> positiv einzuschätzen sind. „</w:t>
      </w:r>
      <w:proofErr w:type="spellStart"/>
      <w:r w:rsidRPr="003046B0">
        <w:rPr>
          <w:rFonts w:ascii="Times New Roman" w:hAnsi="Times New Roman" w:cs="Times New Roman"/>
          <w:sz w:val="21"/>
          <w:szCs w:val="21"/>
        </w:rPr>
        <w:t>Healing</w:t>
      </w:r>
      <w:proofErr w:type="spellEnd"/>
      <w:r w:rsidRPr="003046B0">
        <w:rPr>
          <w:rFonts w:ascii="Times New Roman" w:hAnsi="Times New Roman" w:cs="Times New Roman"/>
          <w:sz w:val="21"/>
          <w:szCs w:val="21"/>
        </w:rPr>
        <w:t xml:space="preserve"> </w:t>
      </w:r>
      <w:proofErr w:type="spellStart"/>
      <w:r w:rsidRPr="003046B0">
        <w:rPr>
          <w:rFonts w:ascii="Times New Roman" w:hAnsi="Times New Roman" w:cs="Times New Roman"/>
          <w:sz w:val="21"/>
          <w:szCs w:val="21"/>
        </w:rPr>
        <w:t>Rooms</w:t>
      </w:r>
      <w:proofErr w:type="spellEnd"/>
      <w:r w:rsidRPr="003046B0">
        <w:rPr>
          <w:rFonts w:ascii="Times New Roman" w:hAnsi="Times New Roman" w:cs="Times New Roman"/>
          <w:sz w:val="21"/>
          <w:szCs w:val="21"/>
        </w:rPr>
        <w:t xml:space="preserve"> bieten vielmehr jedem Kranken eine intensive persönliche Zuwendung, die seine Sehnsucht nach Heilung absolut ernst nimmt. Mehrere Personen sind bereit, beliebig oft ausführlich und eindringlich unter Handauflegung für mich zu beten! Und zwar explizit um Heilung, nicht nur um Kraft zum Ertragen der Krankheit.“</w:t>
      </w:r>
      <w:r w:rsidRPr="003046B0">
        <w:rPr>
          <w:rFonts w:ascii="Times New Roman" w:hAnsi="Times New Roman" w:cs="Times New Roman"/>
          <w:sz w:val="21"/>
          <w:szCs w:val="21"/>
          <w:vertAlign w:val="superscript"/>
        </w:rPr>
        <w:t>31</w:t>
      </w:r>
      <w:r w:rsidRPr="003046B0">
        <w:rPr>
          <w:rFonts w:ascii="Times New Roman" w:hAnsi="Times New Roman" w:cs="Times New Roman"/>
          <w:sz w:val="21"/>
          <w:szCs w:val="21"/>
        </w:rPr>
        <w:t xml:space="preserve"> Doch kann - oder </w:t>
      </w:r>
      <w:r w:rsidRPr="003046B0">
        <w:rPr>
          <w:rFonts w:ascii="Times New Roman" w:hAnsi="Times New Roman" w:cs="Times New Roman"/>
          <w:i/>
          <w:iCs/>
          <w:sz w:val="21"/>
          <w:szCs w:val="21"/>
        </w:rPr>
        <w:t xml:space="preserve">sollte </w:t>
      </w:r>
      <w:r w:rsidRPr="003046B0">
        <w:rPr>
          <w:rFonts w:ascii="Times New Roman" w:hAnsi="Times New Roman" w:cs="Times New Roman"/>
          <w:sz w:val="21"/>
          <w:szCs w:val="21"/>
        </w:rPr>
        <w:t xml:space="preserve">- eine solche „intensive persönliche Zuwendung“ nicht gerade auf der Grundlage biblischer Wahrheit geschehen? </w:t>
      </w:r>
    </w:p>
    <w:p w:rsidR="003046B0" w:rsidRPr="003046B0" w:rsidRDefault="003046B0" w:rsidP="00B57DB2">
      <w:pPr>
        <w:pStyle w:val="Default"/>
        <w:jc w:val="both"/>
        <w:rPr>
          <w:rFonts w:ascii="Times New Roman" w:hAnsi="Times New Roman" w:cs="Times New Roman"/>
          <w:sz w:val="21"/>
          <w:szCs w:val="21"/>
        </w:rPr>
      </w:pPr>
    </w:p>
    <w:p w:rsidR="003046B0" w:rsidRPr="003046B0" w:rsidRDefault="003046B0" w:rsidP="00B57DB2">
      <w:pPr>
        <w:pStyle w:val="Default"/>
        <w:jc w:val="both"/>
        <w:rPr>
          <w:rFonts w:ascii="Times New Roman" w:hAnsi="Times New Roman" w:cs="Times New Roman"/>
          <w:b/>
          <w:bCs/>
          <w:sz w:val="21"/>
          <w:szCs w:val="21"/>
        </w:rPr>
      </w:pPr>
      <w:r w:rsidRPr="003046B0">
        <w:rPr>
          <w:rFonts w:ascii="Times New Roman" w:hAnsi="Times New Roman" w:cs="Times New Roman"/>
          <w:b/>
          <w:bCs/>
          <w:sz w:val="21"/>
          <w:szCs w:val="21"/>
        </w:rPr>
        <w:t xml:space="preserve">Fazit </w:t>
      </w:r>
    </w:p>
    <w:p w:rsidR="003046B0" w:rsidRPr="003046B0" w:rsidRDefault="003046B0" w:rsidP="00B57DB2">
      <w:pPr>
        <w:pStyle w:val="Default"/>
        <w:jc w:val="both"/>
        <w:rPr>
          <w:rFonts w:ascii="Times New Roman" w:hAnsi="Times New Roman" w:cs="Times New Roman"/>
          <w:sz w:val="21"/>
          <w:szCs w:val="21"/>
        </w:rPr>
      </w:pP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Wie die geschichtliche Einführung gezeigt hat, gehen die </w:t>
      </w:r>
      <w:proofErr w:type="spellStart"/>
      <w:r w:rsidR="003046B0" w:rsidRPr="003046B0">
        <w:rPr>
          <w:rFonts w:ascii="Times New Roman" w:hAnsi="Times New Roman" w:cs="Times New Roman"/>
          <w:sz w:val="21"/>
          <w:szCs w:val="21"/>
        </w:rPr>
        <w:t>Healing</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Rooms</w:t>
      </w:r>
      <w:proofErr w:type="spellEnd"/>
      <w:r w:rsidR="003046B0" w:rsidRPr="003046B0">
        <w:rPr>
          <w:rFonts w:ascii="Times New Roman" w:hAnsi="Times New Roman" w:cs="Times New Roman"/>
          <w:sz w:val="21"/>
          <w:szCs w:val="21"/>
        </w:rPr>
        <w:t xml:space="preserve"> auf den frühen </w:t>
      </w:r>
      <w:proofErr w:type="spellStart"/>
      <w:r w:rsidR="003046B0" w:rsidRPr="003046B0">
        <w:rPr>
          <w:rFonts w:ascii="Times New Roman" w:hAnsi="Times New Roman" w:cs="Times New Roman"/>
          <w:sz w:val="21"/>
          <w:szCs w:val="21"/>
        </w:rPr>
        <w:t>Pfingstler</w:t>
      </w:r>
      <w:proofErr w:type="spellEnd"/>
      <w:r w:rsidR="003046B0" w:rsidRPr="003046B0">
        <w:rPr>
          <w:rFonts w:ascii="Times New Roman" w:hAnsi="Times New Roman" w:cs="Times New Roman"/>
          <w:sz w:val="21"/>
          <w:szCs w:val="21"/>
        </w:rPr>
        <w:t xml:space="preserve"> John G. Lake zurück. Die Pfingstbewegung hat von Anfang an die charismatischen Gaben des Zungenredens und der Heilung </w:t>
      </w:r>
      <w:r w:rsidR="00667FD4">
        <w:rPr>
          <w:rFonts w:ascii="Times New Roman" w:hAnsi="Times New Roman" w:cs="Times New Roman"/>
          <w:sz w:val="21"/>
          <w:szCs w:val="21"/>
        </w:rPr>
        <w:t>nicht nur überbetont, sondern</w:t>
      </w:r>
      <w:r w:rsidR="003046B0" w:rsidRPr="003046B0">
        <w:rPr>
          <w:rFonts w:ascii="Times New Roman" w:hAnsi="Times New Roman" w:cs="Times New Roman"/>
          <w:sz w:val="21"/>
          <w:szCs w:val="21"/>
        </w:rPr>
        <w:t xml:space="preserve"> überbewertet. Wie nicht nur die jüngsten Nachforschungen über den Heilungsevangelisten Todd Bentley in der „</w:t>
      </w:r>
      <w:proofErr w:type="spellStart"/>
      <w:r w:rsidR="003046B0" w:rsidRPr="003046B0">
        <w:rPr>
          <w:rFonts w:ascii="Times New Roman" w:hAnsi="Times New Roman" w:cs="Times New Roman"/>
          <w:sz w:val="21"/>
          <w:szCs w:val="21"/>
        </w:rPr>
        <w:t>Lakeland</w:t>
      </w:r>
      <w:proofErr w:type="spellEnd"/>
      <w:r w:rsidR="003046B0" w:rsidRPr="003046B0">
        <w:rPr>
          <w:rFonts w:ascii="Times New Roman" w:hAnsi="Times New Roman" w:cs="Times New Roman"/>
          <w:sz w:val="21"/>
          <w:szCs w:val="21"/>
        </w:rPr>
        <w:t xml:space="preserve"> Erweckung“ gezeigt haben, sondern auch </w:t>
      </w:r>
      <w:r w:rsidR="00667FD4">
        <w:rPr>
          <w:rFonts w:ascii="Times New Roman" w:hAnsi="Times New Roman" w:cs="Times New Roman"/>
          <w:sz w:val="21"/>
          <w:szCs w:val="21"/>
        </w:rPr>
        <w:t>alle</w:t>
      </w:r>
      <w:r w:rsidR="003046B0" w:rsidRPr="003046B0">
        <w:rPr>
          <w:rFonts w:ascii="Times New Roman" w:hAnsi="Times New Roman" w:cs="Times New Roman"/>
          <w:sz w:val="21"/>
          <w:szCs w:val="21"/>
        </w:rPr>
        <w:t xml:space="preserve"> Recherchen der letzten Jahrzehnte über</w:t>
      </w:r>
      <w:r w:rsidR="00667FD4">
        <w:rPr>
          <w:rFonts w:ascii="Times New Roman" w:hAnsi="Times New Roman" w:cs="Times New Roman"/>
          <w:sz w:val="21"/>
          <w:szCs w:val="21"/>
        </w:rPr>
        <w:t xml:space="preserve"> die</w:t>
      </w:r>
      <w:r w:rsidR="003046B0" w:rsidRPr="003046B0">
        <w:rPr>
          <w:rFonts w:ascii="Times New Roman" w:hAnsi="Times New Roman" w:cs="Times New Roman"/>
          <w:sz w:val="21"/>
          <w:szCs w:val="21"/>
        </w:rPr>
        <w:t xml:space="preserve"> sogenannte</w:t>
      </w:r>
      <w:r w:rsidR="00667FD4">
        <w:rPr>
          <w:rFonts w:ascii="Times New Roman" w:hAnsi="Times New Roman" w:cs="Times New Roman"/>
          <w:sz w:val="21"/>
          <w:szCs w:val="21"/>
        </w:rPr>
        <w:t>n</w:t>
      </w:r>
      <w:r w:rsidR="003046B0" w:rsidRPr="003046B0">
        <w:rPr>
          <w:rFonts w:ascii="Times New Roman" w:hAnsi="Times New Roman" w:cs="Times New Roman"/>
          <w:sz w:val="21"/>
          <w:szCs w:val="21"/>
        </w:rPr>
        <w:t xml:space="preserve"> „Heilungsprediger“, entspr</w:t>
      </w:r>
      <w:r w:rsidR="00667FD4">
        <w:rPr>
          <w:rFonts w:ascii="Times New Roman" w:hAnsi="Times New Roman" w:cs="Times New Roman"/>
          <w:sz w:val="21"/>
          <w:szCs w:val="21"/>
        </w:rPr>
        <w:t>a</w:t>
      </w:r>
      <w:r w:rsidR="003046B0" w:rsidRPr="003046B0">
        <w:rPr>
          <w:rFonts w:ascii="Times New Roman" w:hAnsi="Times New Roman" w:cs="Times New Roman"/>
          <w:sz w:val="21"/>
          <w:szCs w:val="21"/>
        </w:rPr>
        <w:t>chen die</w:t>
      </w:r>
      <w:r w:rsidR="00667FD4">
        <w:rPr>
          <w:rFonts w:ascii="Times New Roman" w:hAnsi="Times New Roman" w:cs="Times New Roman"/>
          <w:sz w:val="21"/>
          <w:szCs w:val="21"/>
        </w:rPr>
        <w:t xml:space="preserve"> unzähligen</w:t>
      </w:r>
      <w:r w:rsidR="003046B0" w:rsidRPr="003046B0">
        <w:rPr>
          <w:rFonts w:ascii="Times New Roman" w:hAnsi="Times New Roman" w:cs="Times New Roman"/>
          <w:sz w:val="21"/>
          <w:szCs w:val="21"/>
        </w:rPr>
        <w:t xml:space="preserve"> vollmundigen Ankündigungen göttlicher Heilungen oder sogar Totenauferweckungen</w:t>
      </w:r>
      <w:r w:rsidR="00667FD4">
        <w:rPr>
          <w:rFonts w:ascii="Times New Roman" w:hAnsi="Times New Roman" w:cs="Times New Roman"/>
          <w:sz w:val="21"/>
          <w:szCs w:val="21"/>
        </w:rPr>
        <w:t xml:space="preserve"> ausnahmslos</w:t>
      </w:r>
      <w:r w:rsidR="003046B0" w:rsidRPr="003046B0">
        <w:rPr>
          <w:rFonts w:ascii="Times New Roman" w:hAnsi="Times New Roman" w:cs="Times New Roman"/>
          <w:sz w:val="21"/>
          <w:szCs w:val="21"/>
        </w:rPr>
        <w:t xml:space="preserve"> nicht der Realität. Sobald die angeblichen </w:t>
      </w:r>
      <w:r w:rsidR="00667FD4">
        <w:rPr>
          <w:rFonts w:ascii="Times New Roman" w:hAnsi="Times New Roman" w:cs="Times New Roman"/>
          <w:sz w:val="21"/>
          <w:szCs w:val="21"/>
        </w:rPr>
        <w:t>„</w:t>
      </w:r>
      <w:r w:rsidR="003046B0" w:rsidRPr="003046B0">
        <w:rPr>
          <w:rFonts w:ascii="Times New Roman" w:hAnsi="Times New Roman" w:cs="Times New Roman"/>
          <w:sz w:val="21"/>
          <w:szCs w:val="21"/>
        </w:rPr>
        <w:t>Heilungen</w:t>
      </w:r>
      <w:r w:rsidR="00667FD4">
        <w:rPr>
          <w:rFonts w:ascii="Times New Roman" w:hAnsi="Times New Roman" w:cs="Times New Roman"/>
          <w:sz w:val="21"/>
          <w:szCs w:val="21"/>
        </w:rPr>
        <w:t>“</w:t>
      </w:r>
      <w:r w:rsidR="003046B0" w:rsidRPr="003046B0">
        <w:rPr>
          <w:rFonts w:ascii="Times New Roman" w:hAnsi="Times New Roman" w:cs="Times New Roman"/>
          <w:sz w:val="21"/>
          <w:szCs w:val="21"/>
        </w:rPr>
        <w:t xml:space="preserve"> nüchtern und objektiv erfasst und untersucht w</w:t>
      </w:r>
      <w:r w:rsidR="00667FD4">
        <w:rPr>
          <w:rFonts w:ascii="Times New Roman" w:hAnsi="Times New Roman" w:cs="Times New Roman"/>
          <w:sz w:val="21"/>
          <w:szCs w:val="21"/>
        </w:rPr>
        <w:t>urden</w:t>
      </w:r>
      <w:r w:rsidR="003046B0" w:rsidRPr="003046B0">
        <w:rPr>
          <w:rFonts w:ascii="Times New Roman" w:hAnsi="Times New Roman" w:cs="Times New Roman"/>
          <w:sz w:val="21"/>
          <w:szCs w:val="21"/>
        </w:rPr>
        <w:t xml:space="preserve">, verflüchtigen sie sich in die Welt der Phantasie.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Im Falle Todd Bentleys schrieb der Reporter des Magazins </w:t>
      </w:r>
      <w:r w:rsidR="003046B0" w:rsidRPr="003046B0">
        <w:rPr>
          <w:rFonts w:ascii="Times New Roman" w:hAnsi="Times New Roman" w:cs="Times New Roman"/>
          <w:i/>
          <w:iCs/>
          <w:sz w:val="21"/>
          <w:szCs w:val="21"/>
        </w:rPr>
        <w:t xml:space="preserve">WORLD </w:t>
      </w:r>
      <w:r w:rsidR="003046B0" w:rsidRPr="003046B0">
        <w:rPr>
          <w:rFonts w:ascii="Times New Roman" w:hAnsi="Times New Roman" w:cs="Times New Roman"/>
          <w:sz w:val="21"/>
          <w:szCs w:val="21"/>
        </w:rPr>
        <w:t xml:space="preserve">Warren Cole Smith, der die „Heilungen“ des Todd Bentley dokumentieren wollte, nahezu ein Jahr nach der sogenannten Lakeland-Erweckung mit ihren angeblich unzähligen Heilungen in einem Artikel im Mai 2009: „Ist es überhaupt von Bedeutung, dass weniger als ein Jahr nach dem Ende der Lakeland-Erweckung zwei der dreizehn ‚geheilten‘ Personen einer Liste, die von Bentleys Dienst selbst übergeben wurde, tot sind und dass die meisten Heilungen der anderen Personen äußerst </w:t>
      </w:r>
      <w:proofErr w:type="spellStart"/>
      <w:r w:rsidR="003046B0" w:rsidRPr="003046B0">
        <w:rPr>
          <w:rFonts w:ascii="Times New Roman" w:hAnsi="Times New Roman" w:cs="Times New Roman"/>
          <w:sz w:val="21"/>
          <w:szCs w:val="21"/>
        </w:rPr>
        <w:t>un</w:t>
      </w:r>
      <w:proofErr w:type="spellEnd"/>
      <w:r w:rsidR="00950812">
        <w:rPr>
          <w:rFonts w:ascii="Times New Roman" w:hAnsi="Times New Roman" w:cs="Times New Roman"/>
          <w:sz w:val="21"/>
          <w:szCs w:val="21"/>
        </w:rPr>
        <w:t>-</w:t>
      </w:r>
      <w:r w:rsidR="003046B0" w:rsidRPr="003046B0">
        <w:rPr>
          <w:rFonts w:ascii="Times New Roman" w:hAnsi="Times New Roman" w:cs="Times New Roman"/>
          <w:sz w:val="21"/>
          <w:szCs w:val="21"/>
        </w:rPr>
        <w:t>glaubwürdig sind?“</w:t>
      </w:r>
      <w:r w:rsidR="003046B0" w:rsidRPr="003046B0">
        <w:rPr>
          <w:rFonts w:ascii="Times New Roman" w:hAnsi="Times New Roman" w:cs="Times New Roman"/>
          <w:sz w:val="21"/>
          <w:szCs w:val="21"/>
          <w:vertAlign w:val="superscript"/>
        </w:rPr>
        <w:t>32</w:t>
      </w:r>
      <w:r w:rsidR="003046B0" w:rsidRPr="003046B0">
        <w:rPr>
          <w:rFonts w:ascii="Times New Roman" w:hAnsi="Times New Roman" w:cs="Times New Roman"/>
          <w:sz w:val="21"/>
          <w:szCs w:val="21"/>
        </w:rPr>
        <w:t xml:space="preserve">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Über die „Heilungen“ des Heilungspredigers Morris </w:t>
      </w:r>
      <w:proofErr w:type="spellStart"/>
      <w:r w:rsidR="003046B0" w:rsidRPr="003046B0">
        <w:rPr>
          <w:rFonts w:ascii="Times New Roman" w:hAnsi="Times New Roman" w:cs="Times New Roman"/>
          <w:sz w:val="21"/>
          <w:szCs w:val="21"/>
        </w:rPr>
        <w:t>Cerullo</w:t>
      </w:r>
      <w:proofErr w:type="spellEnd"/>
      <w:r w:rsidR="003046B0" w:rsidRPr="003046B0">
        <w:rPr>
          <w:rFonts w:ascii="Times New Roman" w:hAnsi="Times New Roman" w:cs="Times New Roman"/>
          <w:sz w:val="21"/>
          <w:szCs w:val="21"/>
        </w:rPr>
        <w:t xml:space="preserve"> im Jahre 1993 kam nicht nur der britische Doku-Kanal </w:t>
      </w:r>
      <w:r w:rsidR="003046B0" w:rsidRPr="003046B0">
        <w:rPr>
          <w:rFonts w:ascii="Times New Roman" w:hAnsi="Times New Roman" w:cs="Times New Roman"/>
          <w:i/>
          <w:iCs/>
          <w:sz w:val="21"/>
          <w:szCs w:val="21"/>
        </w:rPr>
        <w:t xml:space="preserve">Heart </w:t>
      </w:r>
      <w:proofErr w:type="spellStart"/>
      <w:r w:rsidR="003046B0" w:rsidRPr="003046B0">
        <w:rPr>
          <w:rFonts w:ascii="Times New Roman" w:hAnsi="Times New Roman" w:cs="Times New Roman"/>
          <w:i/>
          <w:iCs/>
          <w:sz w:val="21"/>
          <w:szCs w:val="21"/>
        </w:rPr>
        <w:t>of</w:t>
      </w:r>
      <w:proofErr w:type="spellEnd"/>
      <w:r w:rsidR="003046B0" w:rsidRPr="003046B0">
        <w:rPr>
          <w:rFonts w:ascii="Times New Roman" w:hAnsi="Times New Roman" w:cs="Times New Roman"/>
          <w:i/>
          <w:iCs/>
          <w:sz w:val="21"/>
          <w:szCs w:val="21"/>
        </w:rPr>
        <w:t xml:space="preserve"> </w:t>
      </w:r>
      <w:proofErr w:type="spellStart"/>
      <w:r w:rsidR="003046B0" w:rsidRPr="003046B0">
        <w:rPr>
          <w:rFonts w:ascii="Times New Roman" w:hAnsi="Times New Roman" w:cs="Times New Roman"/>
          <w:i/>
          <w:iCs/>
          <w:sz w:val="21"/>
          <w:szCs w:val="21"/>
        </w:rPr>
        <w:t>the</w:t>
      </w:r>
      <w:proofErr w:type="spellEnd"/>
      <w:r w:rsidR="003046B0" w:rsidRPr="003046B0">
        <w:rPr>
          <w:rFonts w:ascii="Times New Roman" w:hAnsi="Times New Roman" w:cs="Times New Roman"/>
          <w:i/>
          <w:iCs/>
          <w:sz w:val="21"/>
          <w:szCs w:val="21"/>
        </w:rPr>
        <w:t xml:space="preserve"> Matter </w:t>
      </w:r>
      <w:r w:rsidR="003046B0" w:rsidRPr="003046B0">
        <w:rPr>
          <w:rFonts w:ascii="Times New Roman" w:hAnsi="Times New Roman" w:cs="Times New Roman"/>
          <w:sz w:val="21"/>
          <w:szCs w:val="21"/>
        </w:rPr>
        <w:t>(</w:t>
      </w:r>
      <w:r w:rsidR="003046B0" w:rsidRPr="003046B0">
        <w:rPr>
          <w:rFonts w:ascii="Times New Roman" w:hAnsi="Times New Roman" w:cs="Times New Roman"/>
          <w:i/>
          <w:iCs/>
          <w:sz w:val="21"/>
          <w:szCs w:val="21"/>
        </w:rPr>
        <w:t>HOTM</w:t>
      </w:r>
      <w:r w:rsidR="003046B0" w:rsidRPr="003046B0">
        <w:rPr>
          <w:rFonts w:ascii="Times New Roman" w:hAnsi="Times New Roman" w:cs="Times New Roman"/>
          <w:sz w:val="21"/>
          <w:szCs w:val="21"/>
        </w:rPr>
        <w:t>), sondern auch andere britische Tageszeitungen nach ihren Recherchen zu dem Schluss, dass die Vorstellung von übernatürlichen, göttlichen Wundern</w:t>
      </w:r>
      <w:r w:rsidR="00667FD4">
        <w:rPr>
          <w:rFonts w:ascii="Times New Roman" w:hAnsi="Times New Roman" w:cs="Times New Roman"/>
          <w:sz w:val="21"/>
          <w:szCs w:val="21"/>
        </w:rPr>
        <w:t xml:space="preserve"> durchweg</w:t>
      </w:r>
      <w:r w:rsidR="003046B0" w:rsidRPr="003046B0">
        <w:rPr>
          <w:rFonts w:ascii="Times New Roman" w:hAnsi="Times New Roman" w:cs="Times New Roman"/>
          <w:sz w:val="21"/>
          <w:szCs w:val="21"/>
        </w:rPr>
        <w:t xml:space="preserve"> in den Bereich der Phantasterei gehören und </w:t>
      </w:r>
      <w:proofErr w:type="spellStart"/>
      <w:r w:rsidR="003046B0" w:rsidRPr="003046B0">
        <w:rPr>
          <w:rFonts w:ascii="Times New Roman" w:hAnsi="Times New Roman" w:cs="Times New Roman"/>
          <w:sz w:val="21"/>
          <w:szCs w:val="21"/>
        </w:rPr>
        <w:t>Cerullos</w:t>
      </w:r>
      <w:proofErr w:type="spellEnd"/>
      <w:r w:rsidR="003046B0" w:rsidRPr="003046B0">
        <w:rPr>
          <w:rFonts w:ascii="Times New Roman" w:hAnsi="Times New Roman" w:cs="Times New Roman"/>
          <w:sz w:val="21"/>
          <w:szCs w:val="21"/>
        </w:rPr>
        <w:t xml:space="preserve"> Aussagen als nicht vertrauenswürdig und </w:t>
      </w:r>
      <w:proofErr w:type="spellStart"/>
      <w:r w:rsidR="003046B0" w:rsidRPr="003046B0">
        <w:rPr>
          <w:rFonts w:ascii="Times New Roman" w:hAnsi="Times New Roman" w:cs="Times New Roman"/>
          <w:sz w:val="21"/>
          <w:szCs w:val="21"/>
        </w:rPr>
        <w:t>un</w:t>
      </w:r>
      <w:proofErr w:type="spellEnd"/>
      <w:r w:rsidR="00950812">
        <w:rPr>
          <w:rFonts w:ascii="Times New Roman" w:hAnsi="Times New Roman" w:cs="Times New Roman"/>
          <w:sz w:val="21"/>
          <w:szCs w:val="21"/>
        </w:rPr>
        <w:t>-</w:t>
      </w:r>
      <w:r w:rsidR="003046B0" w:rsidRPr="003046B0">
        <w:rPr>
          <w:rFonts w:ascii="Times New Roman" w:hAnsi="Times New Roman" w:cs="Times New Roman"/>
          <w:sz w:val="21"/>
          <w:szCs w:val="21"/>
        </w:rPr>
        <w:t xml:space="preserve">wahr zu betrachten sind. </w:t>
      </w:r>
      <w:proofErr w:type="spellStart"/>
      <w:r w:rsidR="003046B0" w:rsidRPr="003046B0">
        <w:rPr>
          <w:rFonts w:ascii="Times New Roman" w:hAnsi="Times New Roman" w:cs="Times New Roman"/>
          <w:sz w:val="21"/>
          <w:szCs w:val="21"/>
        </w:rPr>
        <w:t>Cerullo</w:t>
      </w:r>
      <w:proofErr w:type="spellEnd"/>
      <w:r w:rsidR="003046B0" w:rsidRPr="003046B0">
        <w:rPr>
          <w:rFonts w:ascii="Times New Roman" w:hAnsi="Times New Roman" w:cs="Times New Roman"/>
          <w:sz w:val="21"/>
          <w:szCs w:val="21"/>
        </w:rPr>
        <w:t xml:space="preserve"> wollte dieses niederschmetternde Ergebnis mit einem Symposium widerlegen. Roland Howard schreibt über die damaligen Vor</w:t>
      </w:r>
      <w:r w:rsidR="00950812">
        <w:rPr>
          <w:rFonts w:ascii="Times New Roman" w:hAnsi="Times New Roman" w:cs="Times New Roman"/>
          <w:sz w:val="21"/>
          <w:szCs w:val="21"/>
        </w:rPr>
        <w:t>-</w:t>
      </w:r>
      <w:r w:rsidR="003046B0" w:rsidRPr="003046B0">
        <w:rPr>
          <w:rFonts w:ascii="Times New Roman" w:hAnsi="Times New Roman" w:cs="Times New Roman"/>
          <w:sz w:val="21"/>
          <w:szCs w:val="21"/>
        </w:rPr>
        <w:t xml:space="preserve">gänge in seinem Buch </w:t>
      </w:r>
      <w:proofErr w:type="spellStart"/>
      <w:r w:rsidR="003046B0" w:rsidRPr="003046B0">
        <w:rPr>
          <w:rFonts w:ascii="Times New Roman" w:hAnsi="Times New Roman" w:cs="Times New Roman"/>
          <w:i/>
          <w:iCs/>
          <w:sz w:val="21"/>
          <w:szCs w:val="21"/>
        </w:rPr>
        <w:t>Charismania</w:t>
      </w:r>
      <w:proofErr w:type="spellEnd"/>
      <w:r w:rsidR="003046B0" w:rsidRPr="003046B0">
        <w:rPr>
          <w:rFonts w:ascii="Times New Roman" w:hAnsi="Times New Roman" w:cs="Times New Roman"/>
          <w:sz w:val="21"/>
          <w:szCs w:val="21"/>
        </w:rPr>
        <w:t xml:space="preserve">: </w:t>
      </w:r>
    </w:p>
    <w:p w:rsidR="00951B13"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„Dieses ‚Symposium’, welches später zu einer Heilungsveranstaltung mutierte, fand im Juli 1993 statt. </w:t>
      </w:r>
      <w:proofErr w:type="spellStart"/>
      <w:r w:rsidR="003046B0" w:rsidRPr="003046B0">
        <w:rPr>
          <w:rFonts w:ascii="Times New Roman" w:hAnsi="Times New Roman" w:cs="Times New Roman"/>
          <w:sz w:val="21"/>
          <w:szCs w:val="21"/>
        </w:rPr>
        <w:t>Cerullo</w:t>
      </w:r>
      <w:proofErr w:type="spellEnd"/>
      <w:r w:rsidR="003046B0" w:rsidRPr="003046B0">
        <w:rPr>
          <w:rFonts w:ascii="Times New Roman" w:hAnsi="Times New Roman" w:cs="Times New Roman"/>
          <w:sz w:val="21"/>
          <w:szCs w:val="21"/>
        </w:rPr>
        <w:t xml:space="preserve"> ließ verlauten, dass 450 Ärzte und Leiter anwesend waren, aber verschwieg, dass es sich lediglich um sechs oder sieben Ärzte unter </w:t>
      </w:r>
      <w:r w:rsidR="003046B0" w:rsidRPr="00950812">
        <w:rPr>
          <w:rFonts w:ascii="Times New Roman" w:hAnsi="Times New Roman" w:cs="Times New Roman"/>
          <w:w w:val="103"/>
          <w:sz w:val="21"/>
          <w:szCs w:val="21"/>
        </w:rPr>
        <w:t xml:space="preserve">den 450 Anwesenden handelte und dass jene Ärzte, die sich kritisch über </w:t>
      </w:r>
      <w:proofErr w:type="spellStart"/>
      <w:r w:rsidR="003046B0" w:rsidRPr="00950812">
        <w:rPr>
          <w:rFonts w:ascii="Times New Roman" w:hAnsi="Times New Roman" w:cs="Times New Roman"/>
          <w:w w:val="103"/>
          <w:sz w:val="21"/>
          <w:szCs w:val="21"/>
        </w:rPr>
        <w:t>Cerullo</w:t>
      </w:r>
      <w:proofErr w:type="spellEnd"/>
      <w:r w:rsidR="003046B0" w:rsidRPr="003046B0">
        <w:rPr>
          <w:rFonts w:ascii="Times New Roman" w:hAnsi="Times New Roman" w:cs="Times New Roman"/>
          <w:sz w:val="21"/>
          <w:szCs w:val="21"/>
        </w:rPr>
        <w:t xml:space="preserve"> </w:t>
      </w:r>
    </w:p>
    <w:p w:rsidR="00951B13" w:rsidRDefault="00951B13" w:rsidP="00B57DB2">
      <w:pPr>
        <w:pStyle w:val="Default"/>
        <w:jc w:val="both"/>
        <w:rPr>
          <w:rFonts w:ascii="Times New Roman" w:hAnsi="Times New Roman" w:cs="Times New Roman"/>
          <w:sz w:val="21"/>
          <w:szCs w:val="21"/>
        </w:rPr>
      </w:pPr>
    </w:p>
    <w:p w:rsidR="00951B13" w:rsidRDefault="00951B13" w:rsidP="00951B13">
      <w:pPr>
        <w:pStyle w:val="Default"/>
        <w:jc w:val="center"/>
        <w:rPr>
          <w:rFonts w:ascii="Times New Roman" w:hAnsi="Times New Roman" w:cs="Times New Roman"/>
          <w:sz w:val="21"/>
          <w:szCs w:val="21"/>
        </w:rPr>
      </w:pPr>
      <w:r>
        <w:rPr>
          <w:rFonts w:ascii="Times New Roman" w:hAnsi="Times New Roman" w:cs="Times New Roman"/>
          <w:sz w:val="21"/>
          <w:szCs w:val="21"/>
        </w:rPr>
        <w:t>14</w:t>
      </w:r>
    </w:p>
    <w:p w:rsidR="003046B0" w:rsidRPr="003046B0" w:rsidRDefault="003046B0" w:rsidP="00B57DB2">
      <w:pPr>
        <w:pStyle w:val="Default"/>
        <w:jc w:val="both"/>
        <w:rPr>
          <w:rFonts w:ascii="Times New Roman" w:hAnsi="Times New Roman" w:cs="Times New Roman"/>
          <w:sz w:val="21"/>
          <w:szCs w:val="21"/>
        </w:rPr>
      </w:pPr>
      <w:r w:rsidRPr="003046B0">
        <w:rPr>
          <w:rFonts w:ascii="Times New Roman" w:hAnsi="Times New Roman" w:cs="Times New Roman"/>
          <w:sz w:val="21"/>
          <w:szCs w:val="21"/>
        </w:rPr>
        <w:t>geäußert hatten, nicht eingeladen worden waren. Tatsächlich wurde vor dem Symposium ein ärztlicher Ausschuss gebildet, um die angeblichen Wunder</w:t>
      </w:r>
      <w:r w:rsidR="00950812">
        <w:rPr>
          <w:rFonts w:ascii="Times New Roman" w:hAnsi="Times New Roman" w:cs="Times New Roman"/>
          <w:sz w:val="21"/>
          <w:szCs w:val="21"/>
        </w:rPr>
        <w:t>-</w:t>
      </w:r>
      <w:r w:rsidRPr="003046B0">
        <w:rPr>
          <w:rFonts w:ascii="Times New Roman" w:hAnsi="Times New Roman" w:cs="Times New Roman"/>
          <w:sz w:val="21"/>
          <w:szCs w:val="21"/>
        </w:rPr>
        <w:t xml:space="preserve">heilungen aus dem Jahre 1992 näher zu betrachten. Indes wurden - so Dr. M. J. </w:t>
      </w:r>
      <w:proofErr w:type="spellStart"/>
      <w:r w:rsidRPr="003046B0">
        <w:rPr>
          <w:rFonts w:ascii="Times New Roman" w:hAnsi="Times New Roman" w:cs="Times New Roman"/>
          <w:sz w:val="21"/>
          <w:szCs w:val="21"/>
        </w:rPr>
        <w:t>Soole</w:t>
      </w:r>
      <w:proofErr w:type="spellEnd"/>
      <w:r w:rsidRPr="003046B0">
        <w:rPr>
          <w:rFonts w:ascii="Times New Roman" w:hAnsi="Times New Roman" w:cs="Times New Roman"/>
          <w:sz w:val="21"/>
          <w:szCs w:val="21"/>
        </w:rPr>
        <w:t xml:space="preserve">, ein Mitglied dieses Ausschusses - lediglich drei Heilungen detailliert </w:t>
      </w:r>
      <w:proofErr w:type="spellStart"/>
      <w:r w:rsidRPr="003046B0">
        <w:rPr>
          <w:rFonts w:ascii="Times New Roman" w:hAnsi="Times New Roman" w:cs="Times New Roman"/>
          <w:sz w:val="21"/>
          <w:szCs w:val="21"/>
        </w:rPr>
        <w:t>dis</w:t>
      </w:r>
      <w:r w:rsidR="00485B56">
        <w:rPr>
          <w:rFonts w:ascii="Times New Roman" w:hAnsi="Times New Roman" w:cs="Times New Roman"/>
          <w:sz w:val="21"/>
          <w:szCs w:val="21"/>
        </w:rPr>
        <w:t>-</w:t>
      </w:r>
      <w:r w:rsidRPr="003046B0">
        <w:rPr>
          <w:rFonts w:ascii="Times New Roman" w:hAnsi="Times New Roman" w:cs="Times New Roman"/>
          <w:sz w:val="21"/>
          <w:szCs w:val="21"/>
        </w:rPr>
        <w:t>kutiert</w:t>
      </w:r>
      <w:proofErr w:type="spellEnd"/>
      <w:r w:rsidRPr="003046B0">
        <w:rPr>
          <w:rFonts w:ascii="Times New Roman" w:hAnsi="Times New Roman" w:cs="Times New Roman"/>
          <w:sz w:val="21"/>
          <w:szCs w:val="21"/>
        </w:rPr>
        <w:t>, und es gab eine Reihe von Problemen, um eine ‚unwiderlegbare Doku</w:t>
      </w:r>
      <w:r w:rsidR="00485B56">
        <w:rPr>
          <w:rFonts w:ascii="Times New Roman" w:hAnsi="Times New Roman" w:cs="Times New Roman"/>
          <w:sz w:val="21"/>
          <w:szCs w:val="21"/>
        </w:rPr>
        <w:t>-</w:t>
      </w:r>
      <w:proofErr w:type="spellStart"/>
      <w:r w:rsidRPr="003046B0">
        <w:rPr>
          <w:rFonts w:ascii="Times New Roman" w:hAnsi="Times New Roman" w:cs="Times New Roman"/>
          <w:sz w:val="21"/>
          <w:szCs w:val="21"/>
        </w:rPr>
        <w:t>mentation</w:t>
      </w:r>
      <w:proofErr w:type="spellEnd"/>
      <w:r w:rsidRPr="003046B0">
        <w:rPr>
          <w:rFonts w:ascii="Times New Roman" w:hAnsi="Times New Roman" w:cs="Times New Roman"/>
          <w:sz w:val="21"/>
          <w:szCs w:val="21"/>
        </w:rPr>
        <w:t>’ der angeblichen Heilungen zu erstellen.“</w:t>
      </w:r>
      <w:r w:rsidRPr="00950812">
        <w:rPr>
          <w:rFonts w:ascii="Times New Roman" w:hAnsi="Times New Roman" w:cs="Times New Roman"/>
          <w:sz w:val="21"/>
          <w:szCs w:val="21"/>
          <w:vertAlign w:val="superscript"/>
        </w:rPr>
        <w:t>33</w:t>
      </w:r>
      <w:r w:rsidRPr="003046B0">
        <w:rPr>
          <w:rFonts w:ascii="Times New Roman" w:hAnsi="Times New Roman" w:cs="Times New Roman"/>
          <w:sz w:val="21"/>
          <w:szCs w:val="21"/>
        </w:rPr>
        <w:t xml:space="preserve">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Der so genannte „Toronto-Segen“ nahm seinen Anfang in der </w:t>
      </w:r>
      <w:r w:rsidR="003046B0" w:rsidRPr="003046B0">
        <w:rPr>
          <w:rFonts w:ascii="Times New Roman" w:hAnsi="Times New Roman" w:cs="Times New Roman"/>
          <w:i/>
          <w:iCs/>
          <w:sz w:val="21"/>
          <w:szCs w:val="21"/>
        </w:rPr>
        <w:t xml:space="preserve">Toronto Airport Christian Fellowship </w:t>
      </w:r>
      <w:r w:rsidR="003046B0" w:rsidRPr="003046B0">
        <w:rPr>
          <w:rFonts w:ascii="Times New Roman" w:hAnsi="Times New Roman" w:cs="Times New Roman"/>
          <w:sz w:val="21"/>
          <w:szCs w:val="21"/>
        </w:rPr>
        <w:t xml:space="preserve">(TACF), einer charismatischen Gemeinde in Toronto, Kanada, welche John </w:t>
      </w:r>
      <w:proofErr w:type="spellStart"/>
      <w:r w:rsidR="003046B0" w:rsidRPr="003046B0">
        <w:rPr>
          <w:rFonts w:ascii="Times New Roman" w:hAnsi="Times New Roman" w:cs="Times New Roman"/>
          <w:sz w:val="21"/>
          <w:szCs w:val="21"/>
        </w:rPr>
        <w:t>Wimbers</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i/>
          <w:sz w:val="21"/>
          <w:szCs w:val="21"/>
        </w:rPr>
        <w:t>Vineyard</w:t>
      </w:r>
      <w:proofErr w:type="spellEnd"/>
      <w:r w:rsidR="003046B0" w:rsidRPr="003046B0">
        <w:rPr>
          <w:rFonts w:ascii="Times New Roman" w:hAnsi="Times New Roman" w:cs="Times New Roman"/>
          <w:sz w:val="21"/>
          <w:szCs w:val="21"/>
        </w:rPr>
        <w:t xml:space="preserve">-Bewegung angehörte und bis heute unter der Leitung von Pastor John </w:t>
      </w:r>
      <w:proofErr w:type="spellStart"/>
      <w:r w:rsidR="003046B0" w:rsidRPr="003046B0">
        <w:rPr>
          <w:rFonts w:ascii="Times New Roman" w:hAnsi="Times New Roman" w:cs="Times New Roman"/>
          <w:sz w:val="21"/>
          <w:szCs w:val="21"/>
        </w:rPr>
        <w:t>Arnott</w:t>
      </w:r>
      <w:proofErr w:type="spellEnd"/>
      <w:r w:rsidR="003046B0" w:rsidRPr="003046B0">
        <w:rPr>
          <w:rFonts w:ascii="Times New Roman" w:hAnsi="Times New Roman" w:cs="Times New Roman"/>
          <w:sz w:val="21"/>
          <w:szCs w:val="21"/>
        </w:rPr>
        <w:t xml:space="preserve"> steht. Im Januar 1994 kam es unter dem charismatischen Gastprediger Randy Clark zu einer „Erweckung“, welche von ekstatischer Anbetung, hemmungslosem Lachen, Umfallen sowie anderen Mani</w:t>
      </w:r>
      <w:r w:rsidR="00950812">
        <w:rPr>
          <w:rFonts w:ascii="Times New Roman" w:hAnsi="Times New Roman" w:cs="Times New Roman"/>
          <w:sz w:val="21"/>
          <w:szCs w:val="21"/>
        </w:rPr>
        <w:t>-</w:t>
      </w:r>
      <w:proofErr w:type="spellStart"/>
      <w:r w:rsidR="003046B0" w:rsidRPr="003046B0">
        <w:rPr>
          <w:rFonts w:ascii="Times New Roman" w:hAnsi="Times New Roman" w:cs="Times New Roman"/>
          <w:sz w:val="21"/>
          <w:szCs w:val="21"/>
        </w:rPr>
        <w:t>festationen</w:t>
      </w:r>
      <w:proofErr w:type="spellEnd"/>
      <w:r w:rsidR="003046B0" w:rsidRPr="003046B0">
        <w:rPr>
          <w:rFonts w:ascii="Times New Roman" w:hAnsi="Times New Roman" w:cs="Times New Roman"/>
          <w:sz w:val="21"/>
          <w:szCs w:val="21"/>
        </w:rPr>
        <w:t xml:space="preserve"> begleitet war. Obwohl übernatürliche Heilungen nicht im Mittelpunkt dieser Erweckung standen, ließen Berichte von Heilungen nicht lange auf sich warten.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Während </w:t>
      </w:r>
      <w:r w:rsidR="00950812">
        <w:rPr>
          <w:rFonts w:ascii="Times New Roman" w:hAnsi="Times New Roman" w:cs="Times New Roman"/>
          <w:sz w:val="21"/>
          <w:szCs w:val="21"/>
        </w:rPr>
        <w:t xml:space="preserve">den </w:t>
      </w:r>
      <w:r w:rsidR="003046B0" w:rsidRPr="003046B0">
        <w:rPr>
          <w:rFonts w:ascii="Times New Roman" w:hAnsi="Times New Roman" w:cs="Times New Roman"/>
          <w:sz w:val="21"/>
          <w:szCs w:val="21"/>
        </w:rPr>
        <w:t xml:space="preserve">„Erweckungsversammlungen“ in Toronto unter dem Hauptpastor John </w:t>
      </w:r>
      <w:proofErr w:type="spellStart"/>
      <w:r w:rsidR="003046B0" w:rsidRPr="003046B0">
        <w:rPr>
          <w:rFonts w:ascii="Times New Roman" w:hAnsi="Times New Roman" w:cs="Times New Roman"/>
          <w:sz w:val="21"/>
          <w:szCs w:val="21"/>
        </w:rPr>
        <w:t>Arnott</w:t>
      </w:r>
      <w:proofErr w:type="spellEnd"/>
      <w:r w:rsidR="003046B0" w:rsidRPr="003046B0">
        <w:rPr>
          <w:rFonts w:ascii="Times New Roman" w:hAnsi="Times New Roman" w:cs="Times New Roman"/>
          <w:sz w:val="21"/>
          <w:szCs w:val="21"/>
        </w:rPr>
        <w:t xml:space="preserve"> wurde angeblich </w:t>
      </w:r>
      <w:r w:rsidR="00950812">
        <w:rPr>
          <w:rFonts w:ascii="Times New Roman" w:hAnsi="Times New Roman" w:cs="Times New Roman"/>
          <w:sz w:val="21"/>
          <w:szCs w:val="21"/>
        </w:rPr>
        <w:t>eine Reihe von</w:t>
      </w:r>
      <w:r w:rsidR="003046B0" w:rsidRPr="003046B0">
        <w:rPr>
          <w:rFonts w:ascii="Times New Roman" w:hAnsi="Times New Roman" w:cs="Times New Roman"/>
          <w:sz w:val="21"/>
          <w:szCs w:val="21"/>
        </w:rPr>
        <w:t xml:space="preserve"> Personen geheilt. Guy Chevreau fasste drei dieser Heilungen in seinem Buch </w:t>
      </w:r>
      <w:r w:rsidR="003046B0" w:rsidRPr="003046B0">
        <w:rPr>
          <w:rFonts w:ascii="Times New Roman" w:hAnsi="Times New Roman" w:cs="Times New Roman"/>
          <w:i/>
          <w:iCs/>
          <w:sz w:val="21"/>
          <w:szCs w:val="21"/>
        </w:rPr>
        <w:t xml:space="preserve">Catch </w:t>
      </w:r>
      <w:proofErr w:type="spellStart"/>
      <w:r w:rsidR="003046B0" w:rsidRPr="003046B0">
        <w:rPr>
          <w:rFonts w:ascii="Times New Roman" w:hAnsi="Times New Roman" w:cs="Times New Roman"/>
          <w:i/>
          <w:iCs/>
          <w:sz w:val="21"/>
          <w:szCs w:val="21"/>
        </w:rPr>
        <w:t>the</w:t>
      </w:r>
      <w:proofErr w:type="spellEnd"/>
      <w:r w:rsidR="003046B0" w:rsidRPr="003046B0">
        <w:rPr>
          <w:rFonts w:ascii="Times New Roman" w:hAnsi="Times New Roman" w:cs="Times New Roman"/>
          <w:i/>
          <w:iCs/>
          <w:sz w:val="21"/>
          <w:szCs w:val="21"/>
        </w:rPr>
        <w:t xml:space="preserve"> </w:t>
      </w:r>
      <w:proofErr w:type="spellStart"/>
      <w:r w:rsidR="003046B0" w:rsidRPr="003046B0">
        <w:rPr>
          <w:rFonts w:ascii="Times New Roman" w:hAnsi="Times New Roman" w:cs="Times New Roman"/>
          <w:i/>
          <w:iCs/>
          <w:sz w:val="21"/>
          <w:szCs w:val="21"/>
        </w:rPr>
        <w:t>Fire</w:t>
      </w:r>
      <w:proofErr w:type="spellEnd"/>
      <w:r w:rsidR="003046B0" w:rsidRPr="003046B0">
        <w:rPr>
          <w:rFonts w:ascii="Times New Roman" w:hAnsi="Times New Roman" w:cs="Times New Roman"/>
          <w:i/>
          <w:iCs/>
          <w:sz w:val="21"/>
          <w:szCs w:val="21"/>
        </w:rPr>
        <w:t xml:space="preserve"> </w:t>
      </w:r>
      <w:r w:rsidR="003046B0" w:rsidRPr="003046B0">
        <w:rPr>
          <w:rFonts w:ascii="Times New Roman" w:hAnsi="Times New Roman" w:cs="Times New Roman"/>
          <w:sz w:val="21"/>
          <w:szCs w:val="21"/>
        </w:rPr>
        <w:t xml:space="preserve">zusammen. Der </w:t>
      </w:r>
      <w:proofErr w:type="spellStart"/>
      <w:r w:rsidR="003046B0" w:rsidRPr="003046B0">
        <w:rPr>
          <w:rFonts w:ascii="Times New Roman" w:hAnsi="Times New Roman" w:cs="Times New Roman"/>
          <w:sz w:val="21"/>
          <w:szCs w:val="21"/>
        </w:rPr>
        <w:t>kana</w:t>
      </w:r>
      <w:r w:rsidR="00950812">
        <w:rPr>
          <w:rFonts w:ascii="Times New Roman" w:hAnsi="Times New Roman" w:cs="Times New Roman"/>
          <w:sz w:val="21"/>
          <w:szCs w:val="21"/>
        </w:rPr>
        <w:t>-</w:t>
      </w:r>
      <w:r w:rsidR="003046B0" w:rsidRPr="003046B0">
        <w:rPr>
          <w:rFonts w:ascii="Times New Roman" w:hAnsi="Times New Roman" w:cs="Times New Roman"/>
          <w:sz w:val="21"/>
          <w:szCs w:val="21"/>
        </w:rPr>
        <w:t>dische</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Charismatiker</w:t>
      </w:r>
      <w:proofErr w:type="spellEnd"/>
      <w:r w:rsidR="003046B0" w:rsidRPr="003046B0">
        <w:rPr>
          <w:rFonts w:ascii="Times New Roman" w:hAnsi="Times New Roman" w:cs="Times New Roman"/>
          <w:sz w:val="21"/>
          <w:szCs w:val="21"/>
        </w:rPr>
        <w:t xml:space="preserve"> und Professor für Theologie James Beverley untersuchte genau diese drei „Heilungen“</w:t>
      </w:r>
      <w:r w:rsidR="00950812">
        <w:rPr>
          <w:rFonts w:ascii="Times New Roman" w:hAnsi="Times New Roman" w:cs="Times New Roman"/>
          <w:sz w:val="21"/>
          <w:szCs w:val="21"/>
        </w:rPr>
        <w:t xml:space="preserve">, weil er sie als Beispiel für übernatürliches Wirken Gottes in </w:t>
      </w:r>
      <w:r w:rsidR="00667FD4">
        <w:rPr>
          <w:rFonts w:ascii="Times New Roman" w:hAnsi="Times New Roman" w:cs="Times New Roman"/>
          <w:sz w:val="21"/>
          <w:szCs w:val="21"/>
        </w:rPr>
        <w:t>heutiger</w:t>
      </w:r>
      <w:r w:rsidR="00950812">
        <w:rPr>
          <w:rFonts w:ascii="Times New Roman" w:hAnsi="Times New Roman" w:cs="Times New Roman"/>
          <w:sz w:val="21"/>
          <w:szCs w:val="21"/>
        </w:rPr>
        <w:t xml:space="preserve"> Zeit dokumentieren wollte</w:t>
      </w:r>
      <w:r w:rsidR="003046B0" w:rsidRPr="003046B0">
        <w:rPr>
          <w:rFonts w:ascii="Times New Roman" w:hAnsi="Times New Roman" w:cs="Times New Roman"/>
          <w:sz w:val="21"/>
          <w:szCs w:val="21"/>
        </w:rPr>
        <w:t xml:space="preserve">. Beverley, der als </w:t>
      </w:r>
      <w:proofErr w:type="spellStart"/>
      <w:r w:rsidR="003046B0" w:rsidRPr="003046B0">
        <w:rPr>
          <w:rFonts w:ascii="Times New Roman" w:hAnsi="Times New Roman" w:cs="Times New Roman"/>
          <w:sz w:val="21"/>
          <w:szCs w:val="21"/>
        </w:rPr>
        <w:t>Charismatiker</w:t>
      </w:r>
      <w:proofErr w:type="spellEnd"/>
      <w:r w:rsidR="003046B0" w:rsidRPr="003046B0">
        <w:rPr>
          <w:rFonts w:ascii="Times New Roman" w:hAnsi="Times New Roman" w:cs="Times New Roman"/>
          <w:sz w:val="21"/>
          <w:szCs w:val="21"/>
        </w:rPr>
        <w:t xml:space="preserve"> an Heilungswunder glaubt, </w:t>
      </w:r>
      <w:r w:rsidR="00950812">
        <w:rPr>
          <w:rFonts w:ascii="Times New Roman" w:hAnsi="Times New Roman" w:cs="Times New Roman"/>
          <w:sz w:val="21"/>
          <w:szCs w:val="21"/>
        </w:rPr>
        <w:t>zog einen Mediziner zu Rate</w:t>
      </w:r>
      <w:r w:rsidR="003046B0" w:rsidRPr="003046B0">
        <w:rPr>
          <w:rFonts w:ascii="Times New Roman" w:hAnsi="Times New Roman" w:cs="Times New Roman"/>
          <w:sz w:val="21"/>
          <w:szCs w:val="21"/>
        </w:rPr>
        <w:t xml:space="preserve">, um die „Heilungen“ objektiv zu untersuchen. Das Ergebnis seiner Recherchen war ernüchternd! Er musste einräumen, dass keine der drei Personen tatsächlich geheilt worden war: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„Es kostet einen Preis, wenn die Leiter der </w:t>
      </w:r>
      <w:proofErr w:type="spellStart"/>
      <w:r w:rsidR="003046B0" w:rsidRPr="003046B0">
        <w:rPr>
          <w:rFonts w:ascii="Times New Roman" w:hAnsi="Times New Roman" w:cs="Times New Roman"/>
          <w:i/>
          <w:sz w:val="21"/>
          <w:szCs w:val="21"/>
        </w:rPr>
        <w:t>Vineyard</w:t>
      </w:r>
      <w:proofErr w:type="spellEnd"/>
      <w:r w:rsidR="003046B0" w:rsidRPr="003046B0">
        <w:rPr>
          <w:rFonts w:ascii="Times New Roman" w:hAnsi="Times New Roman" w:cs="Times New Roman"/>
          <w:sz w:val="21"/>
          <w:szCs w:val="21"/>
        </w:rPr>
        <w:t xml:space="preserve">-Bewegung Heilungen bezeugen, bevor sie medizinisch bestätigt und über einen längeren Zeitraum gesichert wurden. Im Fall von Stark und </w:t>
      </w:r>
      <w:proofErr w:type="spellStart"/>
      <w:r w:rsidR="003046B0" w:rsidRPr="003046B0">
        <w:rPr>
          <w:rFonts w:ascii="Times New Roman" w:hAnsi="Times New Roman" w:cs="Times New Roman"/>
          <w:sz w:val="21"/>
          <w:szCs w:val="21"/>
        </w:rPr>
        <w:t>Lilliman</w:t>
      </w:r>
      <w:proofErr w:type="spellEnd"/>
      <w:r w:rsidR="003046B0" w:rsidRPr="003046B0">
        <w:rPr>
          <w:rFonts w:ascii="Times New Roman" w:hAnsi="Times New Roman" w:cs="Times New Roman"/>
          <w:sz w:val="21"/>
          <w:szCs w:val="21"/>
        </w:rPr>
        <w:t xml:space="preserve"> werden die Probleme deutlich, welche übereilte und voreilige Schlussfolgerungen nach sich ziehen... Der Fall von Heather Harvey (</w:t>
      </w:r>
      <w:proofErr w:type="spellStart"/>
      <w:r w:rsidR="003046B0" w:rsidRPr="003046B0">
        <w:rPr>
          <w:rFonts w:ascii="Times New Roman" w:hAnsi="Times New Roman" w:cs="Times New Roman"/>
          <w:sz w:val="21"/>
          <w:szCs w:val="21"/>
        </w:rPr>
        <w:t>Hopkinsville</w:t>
      </w:r>
      <w:proofErr w:type="spellEnd"/>
      <w:r w:rsidR="003046B0" w:rsidRPr="003046B0">
        <w:rPr>
          <w:rFonts w:ascii="Times New Roman" w:hAnsi="Times New Roman" w:cs="Times New Roman"/>
          <w:sz w:val="21"/>
          <w:szCs w:val="21"/>
        </w:rPr>
        <w:t>) zeigt die Notwendigkeit auf, dass charismatische Gruppen sich bereit erklären sollten, medizinische Gutachter zu finanzieren, um wundersame… Berichte zu bestätigen. Wenn medizinische Studien erforderlich werden, um Ereignisse genau abzuklären, ruht die Beweislast auf jenen, welche die Behauptungen aufstellen [eine Person, sei geheilt worden].“</w:t>
      </w:r>
      <w:r w:rsidR="003046B0" w:rsidRPr="003046B0">
        <w:rPr>
          <w:rFonts w:ascii="Times New Roman" w:hAnsi="Times New Roman" w:cs="Times New Roman"/>
          <w:sz w:val="21"/>
          <w:szCs w:val="21"/>
          <w:vertAlign w:val="superscript"/>
        </w:rPr>
        <w:t>34</w:t>
      </w:r>
      <w:r w:rsidR="003046B0" w:rsidRPr="003046B0">
        <w:rPr>
          <w:rFonts w:ascii="Times New Roman" w:hAnsi="Times New Roman" w:cs="Times New Roman"/>
          <w:sz w:val="21"/>
          <w:szCs w:val="21"/>
        </w:rPr>
        <w:t xml:space="preserve">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Bis heute sind die Berichte dieser „Heilungen“ in Guy Chevreaus Buch </w:t>
      </w:r>
      <w:r w:rsidR="003046B0" w:rsidRPr="003046B0">
        <w:rPr>
          <w:rFonts w:ascii="Times New Roman" w:hAnsi="Times New Roman" w:cs="Times New Roman"/>
          <w:i/>
          <w:iCs/>
          <w:sz w:val="21"/>
          <w:szCs w:val="21"/>
        </w:rPr>
        <w:t xml:space="preserve">Catch </w:t>
      </w:r>
      <w:proofErr w:type="spellStart"/>
      <w:r w:rsidR="003046B0" w:rsidRPr="003046B0">
        <w:rPr>
          <w:rFonts w:ascii="Times New Roman" w:hAnsi="Times New Roman" w:cs="Times New Roman"/>
          <w:i/>
          <w:iCs/>
          <w:sz w:val="21"/>
          <w:szCs w:val="21"/>
        </w:rPr>
        <w:t>the</w:t>
      </w:r>
      <w:proofErr w:type="spellEnd"/>
      <w:r w:rsidR="003046B0" w:rsidRPr="003046B0">
        <w:rPr>
          <w:rFonts w:ascii="Times New Roman" w:hAnsi="Times New Roman" w:cs="Times New Roman"/>
          <w:i/>
          <w:iCs/>
          <w:sz w:val="21"/>
          <w:szCs w:val="21"/>
        </w:rPr>
        <w:t xml:space="preserve"> </w:t>
      </w:r>
      <w:proofErr w:type="spellStart"/>
      <w:r w:rsidR="003046B0" w:rsidRPr="003046B0">
        <w:rPr>
          <w:rFonts w:ascii="Times New Roman" w:hAnsi="Times New Roman" w:cs="Times New Roman"/>
          <w:i/>
          <w:iCs/>
          <w:sz w:val="21"/>
          <w:szCs w:val="21"/>
        </w:rPr>
        <w:t>Fire</w:t>
      </w:r>
      <w:proofErr w:type="spellEnd"/>
      <w:r w:rsidR="003046B0" w:rsidRPr="003046B0">
        <w:rPr>
          <w:rFonts w:ascii="Times New Roman" w:hAnsi="Times New Roman" w:cs="Times New Roman"/>
          <w:i/>
          <w:iCs/>
          <w:sz w:val="21"/>
          <w:szCs w:val="21"/>
        </w:rPr>
        <w:t xml:space="preserve"> </w:t>
      </w:r>
      <w:r w:rsidR="003046B0" w:rsidRPr="003046B0">
        <w:rPr>
          <w:rFonts w:ascii="Times New Roman" w:hAnsi="Times New Roman" w:cs="Times New Roman"/>
          <w:sz w:val="21"/>
          <w:szCs w:val="21"/>
        </w:rPr>
        <w:t xml:space="preserve">unverändert nachzulesen! Und Tausende und Abertausende leichtgläubiger Christen schenken diesen Berichten Glauben, weil sie die tatsächlichen Ereignisse, wie sie von James Beverley faktisch nachgewiesen wurden, überhaupt nicht </w:t>
      </w:r>
      <w:proofErr w:type="spellStart"/>
      <w:r w:rsidR="003046B0" w:rsidRPr="003046B0">
        <w:rPr>
          <w:rFonts w:ascii="Times New Roman" w:hAnsi="Times New Roman" w:cs="Times New Roman"/>
          <w:sz w:val="21"/>
          <w:szCs w:val="21"/>
        </w:rPr>
        <w:t>ken</w:t>
      </w:r>
      <w:r w:rsidR="00950812">
        <w:rPr>
          <w:rFonts w:ascii="Times New Roman" w:hAnsi="Times New Roman" w:cs="Times New Roman"/>
          <w:sz w:val="21"/>
          <w:szCs w:val="21"/>
        </w:rPr>
        <w:t>-</w:t>
      </w:r>
      <w:r w:rsidR="003046B0" w:rsidRPr="003046B0">
        <w:rPr>
          <w:rFonts w:ascii="Times New Roman" w:hAnsi="Times New Roman" w:cs="Times New Roman"/>
          <w:sz w:val="21"/>
          <w:szCs w:val="21"/>
        </w:rPr>
        <w:t>nen</w:t>
      </w:r>
      <w:proofErr w:type="spellEnd"/>
      <w:r w:rsidR="003046B0" w:rsidRPr="003046B0">
        <w:rPr>
          <w:rFonts w:ascii="Times New Roman" w:hAnsi="Times New Roman" w:cs="Times New Roman"/>
          <w:sz w:val="21"/>
          <w:szCs w:val="21"/>
        </w:rPr>
        <w:t>.</w:t>
      </w:r>
    </w:p>
    <w:p w:rsidR="00951B13"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Doch noch einmal zurück zu den Anfängen der Heilungsräume in Spokane. Es wurde von Seiten der Anhänger der Heilungsräume immer wieder auf die </w:t>
      </w:r>
      <w:r w:rsidR="003046B0" w:rsidRPr="0007678A">
        <w:rPr>
          <w:rFonts w:ascii="Times New Roman" w:hAnsi="Times New Roman" w:cs="Times New Roman"/>
          <w:w w:val="103"/>
          <w:sz w:val="21"/>
          <w:szCs w:val="21"/>
        </w:rPr>
        <w:t xml:space="preserve">Behauptung hingewiesen, dass </w:t>
      </w:r>
      <w:r w:rsidR="00950812" w:rsidRPr="0007678A">
        <w:rPr>
          <w:rFonts w:ascii="Times New Roman" w:hAnsi="Times New Roman" w:cs="Times New Roman"/>
          <w:w w:val="103"/>
          <w:sz w:val="21"/>
          <w:szCs w:val="21"/>
        </w:rPr>
        <w:t xml:space="preserve">die Stadt </w:t>
      </w:r>
      <w:r w:rsidR="003046B0" w:rsidRPr="0007678A">
        <w:rPr>
          <w:rFonts w:ascii="Times New Roman" w:hAnsi="Times New Roman" w:cs="Times New Roman"/>
          <w:w w:val="103"/>
          <w:sz w:val="21"/>
          <w:szCs w:val="21"/>
        </w:rPr>
        <w:t>Spokane in der Zeit von 1915-</w:t>
      </w:r>
      <w:r w:rsidR="003046B0" w:rsidRPr="0007678A">
        <w:rPr>
          <w:rFonts w:ascii="Times New Roman" w:hAnsi="Times New Roman" w:cs="Times New Roman"/>
          <w:w w:val="104"/>
          <w:sz w:val="21"/>
          <w:szCs w:val="21"/>
        </w:rPr>
        <w:t>1920</w:t>
      </w:r>
      <w:r w:rsidR="003046B0" w:rsidRPr="0007678A">
        <w:rPr>
          <w:rFonts w:ascii="Times New Roman" w:hAnsi="Times New Roman" w:cs="Times New Roman"/>
          <w:w w:val="103"/>
          <w:sz w:val="21"/>
          <w:szCs w:val="21"/>
        </w:rPr>
        <w:t xml:space="preserve"> laut</w:t>
      </w:r>
      <w:r w:rsidR="003046B0" w:rsidRPr="003046B0">
        <w:rPr>
          <w:rFonts w:ascii="Times New Roman" w:hAnsi="Times New Roman" w:cs="Times New Roman"/>
          <w:sz w:val="21"/>
          <w:szCs w:val="21"/>
        </w:rPr>
        <w:t xml:space="preserve"> </w:t>
      </w:r>
    </w:p>
    <w:p w:rsidR="00951B13" w:rsidRDefault="00951B13" w:rsidP="00B57DB2">
      <w:pPr>
        <w:pStyle w:val="Default"/>
        <w:jc w:val="both"/>
        <w:rPr>
          <w:rFonts w:ascii="Times New Roman" w:hAnsi="Times New Roman" w:cs="Times New Roman"/>
          <w:sz w:val="21"/>
          <w:szCs w:val="21"/>
        </w:rPr>
      </w:pPr>
    </w:p>
    <w:p w:rsidR="00951B13" w:rsidRDefault="00951B13" w:rsidP="00951B13">
      <w:pPr>
        <w:pStyle w:val="Default"/>
        <w:jc w:val="center"/>
        <w:rPr>
          <w:rFonts w:ascii="Times New Roman" w:hAnsi="Times New Roman" w:cs="Times New Roman"/>
          <w:sz w:val="21"/>
          <w:szCs w:val="21"/>
        </w:rPr>
      </w:pPr>
      <w:r>
        <w:rPr>
          <w:rFonts w:ascii="Times New Roman" w:hAnsi="Times New Roman" w:cs="Times New Roman"/>
          <w:sz w:val="21"/>
          <w:szCs w:val="21"/>
        </w:rPr>
        <w:t>15</w:t>
      </w:r>
    </w:p>
    <w:p w:rsidR="003046B0" w:rsidRPr="003046B0" w:rsidRDefault="003046B0" w:rsidP="00B57DB2">
      <w:pPr>
        <w:pStyle w:val="Default"/>
        <w:jc w:val="both"/>
        <w:rPr>
          <w:rFonts w:ascii="Times New Roman" w:hAnsi="Times New Roman" w:cs="Times New Roman"/>
          <w:sz w:val="21"/>
          <w:szCs w:val="21"/>
        </w:rPr>
      </w:pPr>
      <w:r w:rsidRPr="003046B0">
        <w:rPr>
          <w:rFonts w:ascii="Times New Roman" w:hAnsi="Times New Roman" w:cs="Times New Roman"/>
          <w:sz w:val="21"/>
          <w:szCs w:val="21"/>
        </w:rPr>
        <w:t>offiziellen Regierungskreisen die „gesündeste Stadt Amerikas“ gewesen sei und dass es ferner an die 100</w:t>
      </w:r>
      <w:r w:rsidR="0053422F">
        <w:rPr>
          <w:rFonts w:ascii="Times New Roman" w:hAnsi="Times New Roman" w:cs="Times New Roman"/>
          <w:sz w:val="21"/>
          <w:szCs w:val="21"/>
        </w:rPr>
        <w:t>.</w:t>
      </w:r>
      <w:r w:rsidRPr="003046B0">
        <w:rPr>
          <w:rFonts w:ascii="Times New Roman" w:hAnsi="Times New Roman" w:cs="Times New Roman"/>
          <w:sz w:val="21"/>
          <w:szCs w:val="21"/>
        </w:rPr>
        <w:t>000 dokumentierte Heilungen gegeben habe. Geht man diesen Aussagen jedoch nach, findet sich in den offiziellen Unterlagen der Stadt Spokane nicht eine einzige Bestätigung für diese Behauptung. Besonders was Heilungen betrifft, ist dies verwunderlich, da ein Tuberkulosekrankenhaus gerade zur Zeit von John G. Lake in Spokane eröffnet wurde und die Tuberkuloserate zur Zeit des Wirkens von John G. Lake auf stabilem Niveau verharrte.</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TB war in jener Zeit die dritthäufigste Todesursache und die Statistiken zeigen</w:t>
      </w:r>
      <w:r w:rsidR="00667FD4">
        <w:rPr>
          <w:rFonts w:ascii="Times New Roman" w:hAnsi="Times New Roman" w:cs="Times New Roman"/>
          <w:sz w:val="21"/>
          <w:szCs w:val="21"/>
        </w:rPr>
        <w:t>,</w:t>
      </w:r>
      <w:r w:rsidR="003046B0" w:rsidRPr="003046B0">
        <w:rPr>
          <w:rFonts w:ascii="Times New Roman" w:hAnsi="Times New Roman" w:cs="Times New Roman"/>
          <w:sz w:val="21"/>
          <w:szCs w:val="21"/>
        </w:rPr>
        <w:t xml:space="preserve"> </w:t>
      </w:r>
      <w:r w:rsidR="00667FD4" w:rsidRPr="003046B0">
        <w:rPr>
          <w:rFonts w:ascii="Times New Roman" w:hAnsi="Times New Roman" w:cs="Times New Roman"/>
          <w:sz w:val="21"/>
          <w:szCs w:val="21"/>
        </w:rPr>
        <w:t>verglichen mit dem Rest der USA</w:t>
      </w:r>
      <w:r w:rsidR="00667FD4">
        <w:rPr>
          <w:rFonts w:ascii="Times New Roman" w:hAnsi="Times New Roman" w:cs="Times New Roman"/>
          <w:sz w:val="21"/>
          <w:szCs w:val="21"/>
        </w:rPr>
        <w:t>,</w:t>
      </w:r>
      <w:r w:rsidR="00667FD4" w:rsidRPr="003046B0">
        <w:rPr>
          <w:rFonts w:ascii="Times New Roman" w:hAnsi="Times New Roman" w:cs="Times New Roman"/>
          <w:sz w:val="21"/>
          <w:szCs w:val="21"/>
        </w:rPr>
        <w:t xml:space="preserve"> </w:t>
      </w:r>
      <w:r w:rsidR="003046B0" w:rsidRPr="003046B0">
        <w:rPr>
          <w:rFonts w:ascii="Times New Roman" w:hAnsi="Times New Roman" w:cs="Times New Roman"/>
          <w:sz w:val="21"/>
          <w:szCs w:val="21"/>
        </w:rPr>
        <w:t>keine signifikant niedrigeren Werte in Spokane. Auch finden sich in den Unterlagen der Stadt Spokane keine Hinweise darauf, dass diese Stadt die „gesündeste Stadt der USA“ gewesen se</w:t>
      </w:r>
      <w:r w:rsidR="00667FD4">
        <w:rPr>
          <w:rFonts w:ascii="Times New Roman" w:hAnsi="Times New Roman" w:cs="Times New Roman"/>
          <w:sz w:val="21"/>
          <w:szCs w:val="21"/>
        </w:rPr>
        <w:t>in soll</w:t>
      </w:r>
      <w:r w:rsidR="003046B0" w:rsidRPr="003046B0">
        <w:rPr>
          <w:rFonts w:ascii="Times New Roman" w:hAnsi="Times New Roman" w:cs="Times New Roman"/>
          <w:sz w:val="21"/>
          <w:szCs w:val="21"/>
        </w:rPr>
        <w:t xml:space="preserve">, wie von den </w:t>
      </w:r>
      <w:proofErr w:type="spellStart"/>
      <w:r w:rsidR="003046B0" w:rsidRPr="003046B0">
        <w:rPr>
          <w:rFonts w:ascii="Times New Roman" w:hAnsi="Times New Roman" w:cs="Times New Roman"/>
          <w:sz w:val="21"/>
          <w:szCs w:val="21"/>
        </w:rPr>
        <w:t>Ver</w:t>
      </w:r>
      <w:proofErr w:type="spellEnd"/>
      <w:r w:rsidR="00667FD4">
        <w:rPr>
          <w:rFonts w:ascii="Times New Roman" w:hAnsi="Times New Roman" w:cs="Times New Roman"/>
          <w:sz w:val="21"/>
          <w:szCs w:val="21"/>
        </w:rPr>
        <w:t>-</w:t>
      </w:r>
      <w:r w:rsidR="003046B0" w:rsidRPr="003046B0">
        <w:rPr>
          <w:rFonts w:ascii="Times New Roman" w:hAnsi="Times New Roman" w:cs="Times New Roman"/>
          <w:sz w:val="21"/>
          <w:szCs w:val="21"/>
        </w:rPr>
        <w:t xml:space="preserve">tretern der </w:t>
      </w:r>
      <w:proofErr w:type="spellStart"/>
      <w:r w:rsidR="003046B0" w:rsidRPr="003046B0">
        <w:rPr>
          <w:rFonts w:ascii="Times New Roman" w:hAnsi="Times New Roman" w:cs="Times New Roman"/>
          <w:sz w:val="21"/>
          <w:szCs w:val="21"/>
        </w:rPr>
        <w:t>Healing</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Rooms</w:t>
      </w:r>
      <w:proofErr w:type="spellEnd"/>
      <w:r w:rsidR="003046B0" w:rsidRPr="003046B0">
        <w:rPr>
          <w:rFonts w:ascii="Times New Roman" w:hAnsi="Times New Roman" w:cs="Times New Roman"/>
          <w:sz w:val="21"/>
          <w:szCs w:val="21"/>
        </w:rPr>
        <w:t xml:space="preserve"> immer wieder beteuert wird. Wäre es für eine Ein</w:t>
      </w:r>
      <w:r w:rsidR="00667FD4">
        <w:rPr>
          <w:rFonts w:ascii="Times New Roman" w:hAnsi="Times New Roman" w:cs="Times New Roman"/>
          <w:sz w:val="21"/>
          <w:szCs w:val="21"/>
        </w:rPr>
        <w:t>-</w:t>
      </w:r>
      <w:r w:rsidR="003046B0" w:rsidRPr="003046B0">
        <w:rPr>
          <w:rFonts w:ascii="Times New Roman" w:hAnsi="Times New Roman" w:cs="Times New Roman"/>
          <w:sz w:val="21"/>
          <w:szCs w:val="21"/>
        </w:rPr>
        <w:t>richtung wie d</w:t>
      </w:r>
      <w:r w:rsidR="0053422F">
        <w:rPr>
          <w:rFonts w:ascii="Times New Roman" w:hAnsi="Times New Roman" w:cs="Times New Roman"/>
          <w:sz w:val="21"/>
          <w:szCs w:val="21"/>
        </w:rPr>
        <w:t>ie</w:t>
      </w:r>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Healing</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Rooms</w:t>
      </w:r>
      <w:proofErr w:type="spellEnd"/>
      <w:r w:rsidR="003046B0" w:rsidRPr="003046B0">
        <w:rPr>
          <w:rFonts w:ascii="Times New Roman" w:hAnsi="Times New Roman" w:cs="Times New Roman"/>
          <w:sz w:val="21"/>
          <w:szCs w:val="21"/>
        </w:rPr>
        <w:t xml:space="preserve"> nicht von entscheidender Bedeutung gewesen, ihre Behauptungen dokumentieren zu können? Schließlich sollten von 100</w:t>
      </w:r>
      <w:r w:rsidR="0053422F">
        <w:rPr>
          <w:rFonts w:ascii="Times New Roman" w:hAnsi="Times New Roman" w:cs="Times New Roman"/>
          <w:sz w:val="21"/>
          <w:szCs w:val="21"/>
        </w:rPr>
        <w:t>.</w:t>
      </w:r>
      <w:r w:rsidR="003046B0" w:rsidRPr="003046B0">
        <w:rPr>
          <w:rFonts w:ascii="Times New Roman" w:hAnsi="Times New Roman" w:cs="Times New Roman"/>
          <w:sz w:val="21"/>
          <w:szCs w:val="21"/>
        </w:rPr>
        <w:t>000 an</w:t>
      </w:r>
      <w:r w:rsidR="00950812">
        <w:rPr>
          <w:rFonts w:ascii="Times New Roman" w:hAnsi="Times New Roman" w:cs="Times New Roman"/>
          <w:sz w:val="21"/>
          <w:szCs w:val="21"/>
        </w:rPr>
        <w:t>-</w:t>
      </w:r>
      <w:r w:rsidR="003046B0" w:rsidRPr="003046B0">
        <w:rPr>
          <w:rFonts w:ascii="Times New Roman" w:hAnsi="Times New Roman" w:cs="Times New Roman"/>
          <w:sz w:val="21"/>
          <w:szCs w:val="21"/>
        </w:rPr>
        <w:t xml:space="preserve">geblichen Heilungen zumindest so viele beschrieben und bestätigt worden sein, dass es ein Leichtes wäre, dieses wundersame Wirken Gottes zu beweisen. Doch weit gefehlt, es bleibt bei dem Mythos, an dem verblendete </w:t>
      </w:r>
      <w:proofErr w:type="spellStart"/>
      <w:r w:rsidR="003046B0" w:rsidRPr="003046B0">
        <w:rPr>
          <w:rFonts w:ascii="Times New Roman" w:hAnsi="Times New Roman" w:cs="Times New Roman"/>
          <w:sz w:val="21"/>
          <w:szCs w:val="21"/>
        </w:rPr>
        <w:t>Charismatiker</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be</w:t>
      </w:r>
      <w:r w:rsidR="008A4FFB">
        <w:rPr>
          <w:rFonts w:ascii="Times New Roman" w:hAnsi="Times New Roman" w:cs="Times New Roman"/>
          <w:sz w:val="21"/>
          <w:szCs w:val="21"/>
        </w:rPr>
        <w:t>-</w:t>
      </w:r>
      <w:r w:rsidR="003046B0" w:rsidRPr="003046B0">
        <w:rPr>
          <w:rFonts w:ascii="Times New Roman" w:hAnsi="Times New Roman" w:cs="Times New Roman"/>
          <w:sz w:val="21"/>
          <w:szCs w:val="21"/>
        </w:rPr>
        <w:t>harrlich</w:t>
      </w:r>
      <w:proofErr w:type="spellEnd"/>
      <w:r w:rsidR="003046B0" w:rsidRPr="003046B0">
        <w:rPr>
          <w:rFonts w:ascii="Times New Roman" w:hAnsi="Times New Roman" w:cs="Times New Roman"/>
          <w:sz w:val="21"/>
          <w:szCs w:val="21"/>
        </w:rPr>
        <w:t xml:space="preserve"> festhalten.</w:t>
      </w:r>
      <w:r w:rsidR="003046B0" w:rsidRPr="003046B0">
        <w:rPr>
          <w:rFonts w:ascii="Times New Roman" w:hAnsi="Times New Roman" w:cs="Times New Roman"/>
          <w:sz w:val="21"/>
          <w:szCs w:val="21"/>
          <w:vertAlign w:val="superscript"/>
        </w:rPr>
        <w:t>35</w:t>
      </w:r>
      <w:r w:rsidR="003046B0" w:rsidRPr="003046B0">
        <w:rPr>
          <w:rFonts w:ascii="Times New Roman" w:hAnsi="Times New Roman" w:cs="Times New Roman"/>
          <w:sz w:val="21"/>
          <w:szCs w:val="21"/>
        </w:rPr>
        <w:t xml:space="preserve">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Dies offenbart das grundlegende Problem vieler </w:t>
      </w:r>
      <w:proofErr w:type="spellStart"/>
      <w:r w:rsidR="003046B0" w:rsidRPr="003046B0">
        <w:rPr>
          <w:rFonts w:ascii="Times New Roman" w:hAnsi="Times New Roman" w:cs="Times New Roman"/>
          <w:sz w:val="21"/>
          <w:szCs w:val="21"/>
        </w:rPr>
        <w:t>Pfingstler</w:t>
      </w:r>
      <w:proofErr w:type="spellEnd"/>
      <w:r w:rsidR="003046B0" w:rsidRPr="003046B0">
        <w:rPr>
          <w:rFonts w:ascii="Times New Roman" w:hAnsi="Times New Roman" w:cs="Times New Roman"/>
          <w:sz w:val="21"/>
          <w:szCs w:val="21"/>
        </w:rPr>
        <w:t xml:space="preserve"> und </w:t>
      </w:r>
      <w:proofErr w:type="spellStart"/>
      <w:r w:rsidR="003046B0" w:rsidRPr="003046B0">
        <w:rPr>
          <w:rFonts w:ascii="Times New Roman" w:hAnsi="Times New Roman" w:cs="Times New Roman"/>
          <w:sz w:val="21"/>
          <w:szCs w:val="21"/>
        </w:rPr>
        <w:t>Charismatiker</w:t>
      </w:r>
      <w:proofErr w:type="spellEnd"/>
      <w:r w:rsidR="00227D3A">
        <w:rPr>
          <w:rFonts w:ascii="Times New Roman" w:hAnsi="Times New Roman" w:cs="Times New Roman"/>
          <w:sz w:val="21"/>
          <w:szCs w:val="21"/>
        </w:rPr>
        <w:t>, die moderaten Vertreter ausgenommen</w:t>
      </w:r>
      <w:r w:rsidR="003046B0" w:rsidRPr="003046B0">
        <w:rPr>
          <w:rFonts w:ascii="Times New Roman" w:hAnsi="Times New Roman" w:cs="Times New Roman"/>
          <w:sz w:val="21"/>
          <w:szCs w:val="21"/>
        </w:rPr>
        <w:t xml:space="preserve">. Von einer Theologie fehlgeleitet, die Zeichen und Wunder in den Mittelpunkt </w:t>
      </w:r>
      <w:proofErr w:type="gramStart"/>
      <w:r w:rsidR="003046B0" w:rsidRPr="003046B0">
        <w:rPr>
          <w:rFonts w:ascii="Times New Roman" w:hAnsi="Times New Roman" w:cs="Times New Roman"/>
          <w:sz w:val="21"/>
          <w:szCs w:val="21"/>
        </w:rPr>
        <w:t>rückt</w:t>
      </w:r>
      <w:proofErr w:type="gramEnd"/>
      <w:r w:rsidR="003046B0" w:rsidRPr="003046B0">
        <w:rPr>
          <w:rFonts w:ascii="Times New Roman" w:hAnsi="Times New Roman" w:cs="Times New Roman"/>
          <w:sz w:val="21"/>
          <w:szCs w:val="21"/>
        </w:rPr>
        <w:t>, geraten sie unter einen Geist, der sie die Wahrheit nicht mehr wahrnehmen lässt. Roland Howard kommt zu dem Schluss: „Es ist erstaunlich, wie die Teilnehmer von Heilungsveranstaltungen ihren Kopf in den Sand stecken, und es ist ebenso bemerkenswert, was für trügerische und irreführende Behauptungen bezüglich Wunderheilungen aufgestellt werden.“</w:t>
      </w:r>
      <w:r w:rsidR="003046B0" w:rsidRPr="00950812">
        <w:rPr>
          <w:rFonts w:ascii="Times New Roman" w:hAnsi="Times New Roman" w:cs="Times New Roman"/>
          <w:sz w:val="21"/>
          <w:szCs w:val="21"/>
          <w:vertAlign w:val="superscript"/>
        </w:rPr>
        <w:t>36</w:t>
      </w:r>
      <w:r w:rsidR="003046B0" w:rsidRPr="003046B0">
        <w:rPr>
          <w:rFonts w:ascii="Times New Roman" w:hAnsi="Times New Roman" w:cs="Times New Roman"/>
          <w:sz w:val="21"/>
          <w:szCs w:val="21"/>
        </w:rPr>
        <w:t xml:space="preserve"> </w:t>
      </w:r>
    </w:p>
    <w:p w:rsidR="003046B0" w:rsidRP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Dieser trügerische und irreführende Geist der Schwärmerei wirkte in John G. Lake. Er wirkt in Cal Pierce und Curry Blake. Er wirkt in Todd Bentley, Morris </w:t>
      </w:r>
      <w:proofErr w:type="spellStart"/>
      <w:r w:rsidR="003046B0" w:rsidRPr="003046B0">
        <w:rPr>
          <w:rFonts w:ascii="Times New Roman" w:hAnsi="Times New Roman" w:cs="Times New Roman"/>
          <w:sz w:val="21"/>
          <w:szCs w:val="21"/>
        </w:rPr>
        <w:t>Cerullo</w:t>
      </w:r>
      <w:proofErr w:type="spellEnd"/>
      <w:r w:rsidR="003046B0" w:rsidRPr="003046B0">
        <w:rPr>
          <w:rFonts w:ascii="Times New Roman" w:hAnsi="Times New Roman" w:cs="Times New Roman"/>
          <w:sz w:val="21"/>
          <w:szCs w:val="21"/>
        </w:rPr>
        <w:t xml:space="preserve"> und John </w:t>
      </w:r>
      <w:proofErr w:type="spellStart"/>
      <w:r w:rsidR="003046B0" w:rsidRPr="003046B0">
        <w:rPr>
          <w:rFonts w:ascii="Times New Roman" w:hAnsi="Times New Roman" w:cs="Times New Roman"/>
          <w:sz w:val="21"/>
          <w:szCs w:val="21"/>
        </w:rPr>
        <w:t>Arnott</w:t>
      </w:r>
      <w:proofErr w:type="spellEnd"/>
      <w:r w:rsidR="003046B0" w:rsidRPr="003046B0">
        <w:rPr>
          <w:rFonts w:ascii="Times New Roman" w:hAnsi="Times New Roman" w:cs="Times New Roman"/>
          <w:sz w:val="21"/>
          <w:szCs w:val="21"/>
        </w:rPr>
        <w:t xml:space="preserve">. Und er wirkt in unzähligen leichtgläubigen Christen, die über kein Unterscheidungsvermögen mehr verfügen und die sich diesem </w:t>
      </w:r>
      <w:proofErr w:type="spellStart"/>
      <w:r w:rsidR="003046B0" w:rsidRPr="003046B0">
        <w:rPr>
          <w:rFonts w:ascii="Times New Roman" w:hAnsi="Times New Roman" w:cs="Times New Roman"/>
          <w:sz w:val="21"/>
          <w:szCs w:val="21"/>
        </w:rPr>
        <w:t>ver</w:t>
      </w:r>
      <w:r w:rsidR="00950812">
        <w:rPr>
          <w:rFonts w:ascii="Times New Roman" w:hAnsi="Times New Roman" w:cs="Times New Roman"/>
          <w:sz w:val="21"/>
          <w:szCs w:val="21"/>
        </w:rPr>
        <w:t>-</w:t>
      </w:r>
      <w:r w:rsidR="003046B0" w:rsidRPr="003046B0">
        <w:rPr>
          <w:rFonts w:ascii="Times New Roman" w:hAnsi="Times New Roman" w:cs="Times New Roman"/>
          <w:sz w:val="21"/>
          <w:szCs w:val="21"/>
        </w:rPr>
        <w:t>führerischen</w:t>
      </w:r>
      <w:proofErr w:type="spellEnd"/>
      <w:r w:rsidR="003046B0" w:rsidRPr="003046B0">
        <w:rPr>
          <w:rFonts w:ascii="Times New Roman" w:hAnsi="Times New Roman" w:cs="Times New Roman"/>
          <w:sz w:val="21"/>
          <w:szCs w:val="21"/>
        </w:rPr>
        <w:t xml:space="preserve"> Geist geöffnet haben. </w:t>
      </w:r>
    </w:p>
    <w:p w:rsidR="00951B13"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Es muss außerdem zu denken geben, wenn Cal Pierce berichtet, wie er am Grabe von John G. Lake um Führung Gottes betete. Fast könnte man den Eindruck bekommen, Pierce wollte auf irgendeine Weise in Kontakt mit dem Geist John G. </w:t>
      </w:r>
      <w:proofErr w:type="spellStart"/>
      <w:r w:rsidR="003046B0" w:rsidRPr="003046B0">
        <w:rPr>
          <w:rFonts w:ascii="Times New Roman" w:hAnsi="Times New Roman" w:cs="Times New Roman"/>
          <w:sz w:val="21"/>
          <w:szCs w:val="21"/>
        </w:rPr>
        <w:t>Lakes</w:t>
      </w:r>
      <w:proofErr w:type="spellEnd"/>
      <w:r w:rsidR="003046B0" w:rsidRPr="003046B0">
        <w:rPr>
          <w:rFonts w:ascii="Times New Roman" w:hAnsi="Times New Roman" w:cs="Times New Roman"/>
          <w:sz w:val="21"/>
          <w:szCs w:val="21"/>
        </w:rPr>
        <w:t xml:space="preserve"> kommen, um dessen „Salbung“ für seinen Dienst zu empfangen. Ein solches Vorgehen, das an die Kontaktaufnahme mit Toten erinnert, </w:t>
      </w:r>
      <w:r w:rsidR="008A4FFB">
        <w:rPr>
          <w:rFonts w:ascii="Times New Roman" w:hAnsi="Times New Roman" w:cs="Times New Roman"/>
          <w:sz w:val="21"/>
          <w:szCs w:val="21"/>
        </w:rPr>
        <w:t>was</w:t>
      </w:r>
      <w:r w:rsidR="003046B0" w:rsidRPr="003046B0">
        <w:rPr>
          <w:rFonts w:ascii="Times New Roman" w:hAnsi="Times New Roman" w:cs="Times New Roman"/>
          <w:sz w:val="21"/>
          <w:szCs w:val="21"/>
        </w:rPr>
        <w:t xml:space="preserve"> in der Bibel übrigens strengstens untersagt ist, wurde mehrfach von charismatischen Heilungs</w:t>
      </w:r>
      <w:r w:rsidR="00950812">
        <w:rPr>
          <w:rFonts w:ascii="Times New Roman" w:hAnsi="Times New Roman" w:cs="Times New Roman"/>
          <w:sz w:val="21"/>
          <w:szCs w:val="21"/>
        </w:rPr>
        <w:t>-</w:t>
      </w:r>
      <w:r w:rsidR="003046B0" w:rsidRPr="003046B0">
        <w:rPr>
          <w:rFonts w:ascii="Times New Roman" w:hAnsi="Times New Roman" w:cs="Times New Roman"/>
          <w:sz w:val="21"/>
          <w:szCs w:val="21"/>
        </w:rPr>
        <w:t xml:space="preserve">evangelisten berichtet. Auch der sehr bekannte Heilungsprediger Benny </w:t>
      </w:r>
      <w:proofErr w:type="spellStart"/>
      <w:r w:rsidR="003046B0" w:rsidRPr="003046B0">
        <w:rPr>
          <w:rFonts w:ascii="Times New Roman" w:hAnsi="Times New Roman" w:cs="Times New Roman"/>
          <w:sz w:val="21"/>
          <w:szCs w:val="21"/>
        </w:rPr>
        <w:t>Hinn</w:t>
      </w:r>
      <w:proofErr w:type="spellEnd"/>
      <w:r w:rsidR="003046B0" w:rsidRPr="003046B0">
        <w:rPr>
          <w:rFonts w:ascii="Times New Roman" w:hAnsi="Times New Roman" w:cs="Times New Roman"/>
          <w:sz w:val="21"/>
          <w:szCs w:val="21"/>
        </w:rPr>
        <w:t xml:space="preserve"> betete am Grab der umstrittenen charismatischen Heilungsevangelistin Kathrin </w:t>
      </w:r>
      <w:proofErr w:type="spellStart"/>
      <w:r w:rsidR="003046B0" w:rsidRPr="003046B0">
        <w:rPr>
          <w:rFonts w:ascii="Times New Roman" w:hAnsi="Times New Roman" w:cs="Times New Roman"/>
          <w:sz w:val="21"/>
          <w:szCs w:val="21"/>
        </w:rPr>
        <w:t>Kuhlman</w:t>
      </w:r>
      <w:proofErr w:type="spellEnd"/>
      <w:r w:rsidR="003046B0" w:rsidRPr="003046B0">
        <w:rPr>
          <w:rFonts w:ascii="Times New Roman" w:hAnsi="Times New Roman" w:cs="Times New Roman"/>
          <w:sz w:val="21"/>
          <w:szCs w:val="21"/>
        </w:rPr>
        <w:t xml:space="preserve"> (1907-1976).</w:t>
      </w:r>
      <w:r w:rsidR="003046B0" w:rsidRPr="003046B0">
        <w:rPr>
          <w:rFonts w:ascii="Times New Roman" w:hAnsi="Times New Roman" w:cs="Times New Roman"/>
          <w:sz w:val="21"/>
          <w:szCs w:val="21"/>
          <w:vertAlign w:val="superscript"/>
        </w:rPr>
        <w:t>37</w:t>
      </w:r>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Hinn</w:t>
      </w:r>
      <w:proofErr w:type="spellEnd"/>
      <w:r w:rsidR="003046B0" w:rsidRPr="003046B0">
        <w:rPr>
          <w:rFonts w:ascii="Times New Roman" w:hAnsi="Times New Roman" w:cs="Times New Roman"/>
          <w:sz w:val="21"/>
          <w:szCs w:val="21"/>
        </w:rPr>
        <w:t xml:space="preserve"> berichtete, wie er am Grab von </w:t>
      </w:r>
      <w:proofErr w:type="spellStart"/>
      <w:r w:rsidR="003046B0" w:rsidRPr="003046B0">
        <w:rPr>
          <w:rFonts w:ascii="Times New Roman" w:hAnsi="Times New Roman" w:cs="Times New Roman"/>
          <w:sz w:val="21"/>
          <w:szCs w:val="21"/>
        </w:rPr>
        <w:t>Aimee</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Semple</w:t>
      </w:r>
      <w:proofErr w:type="spellEnd"/>
      <w:r w:rsidR="003046B0" w:rsidRPr="003046B0">
        <w:rPr>
          <w:rFonts w:ascii="Times New Roman" w:hAnsi="Times New Roman" w:cs="Times New Roman"/>
          <w:sz w:val="21"/>
          <w:szCs w:val="21"/>
        </w:rPr>
        <w:t xml:space="preserve"> McPherson seine besondere Kraftausrüstung empfing. „Ich fühlte eine </w:t>
      </w:r>
      <w:proofErr w:type="spellStart"/>
      <w:r w:rsidR="003046B0" w:rsidRPr="003046B0">
        <w:rPr>
          <w:rFonts w:ascii="Times New Roman" w:hAnsi="Times New Roman" w:cs="Times New Roman"/>
          <w:sz w:val="21"/>
          <w:szCs w:val="21"/>
        </w:rPr>
        <w:t>un</w:t>
      </w:r>
      <w:r w:rsidR="0053422F">
        <w:rPr>
          <w:rFonts w:ascii="Times New Roman" w:hAnsi="Times New Roman" w:cs="Times New Roman"/>
          <w:sz w:val="21"/>
          <w:szCs w:val="21"/>
        </w:rPr>
        <w:t>glaub-</w:t>
      </w:r>
      <w:r w:rsidR="0053422F" w:rsidRPr="0053422F">
        <w:rPr>
          <w:rFonts w:ascii="Times New Roman" w:hAnsi="Times New Roman" w:cs="Times New Roman"/>
          <w:w w:val="101"/>
          <w:sz w:val="21"/>
          <w:szCs w:val="21"/>
        </w:rPr>
        <w:t>liche</w:t>
      </w:r>
      <w:proofErr w:type="spellEnd"/>
      <w:r w:rsidR="0053422F" w:rsidRPr="0053422F">
        <w:rPr>
          <w:rFonts w:ascii="Times New Roman" w:hAnsi="Times New Roman" w:cs="Times New Roman"/>
          <w:w w:val="101"/>
          <w:sz w:val="21"/>
          <w:szCs w:val="21"/>
        </w:rPr>
        <w:t xml:space="preserve"> Salbung…</w:t>
      </w:r>
      <w:r w:rsidR="003046B0" w:rsidRPr="0053422F">
        <w:rPr>
          <w:rFonts w:ascii="Times New Roman" w:hAnsi="Times New Roman" w:cs="Times New Roman"/>
          <w:w w:val="101"/>
          <w:sz w:val="21"/>
          <w:szCs w:val="21"/>
        </w:rPr>
        <w:t xml:space="preserve"> Ich zitterte am ganzen Leib... zitterte unter der Kraft </w:t>
      </w:r>
      <w:r w:rsidR="00950812" w:rsidRPr="0053422F">
        <w:rPr>
          <w:rFonts w:ascii="Times New Roman" w:hAnsi="Times New Roman" w:cs="Times New Roman"/>
          <w:w w:val="101"/>
          <w:sz w:val="21"/>
          <w:szCs w:val="21"/>
        </w:rPr>
        <w:t>Gottes...’ Oh</w:t>
      </w:r>
      <w:r w:rsidR="00950812" w:rsidRPr="003046B0">
        <w:rPr>
          <w:rFonts w:ascii="Times New Roman" w:hAnsi="Times New Roman" w:cs="Times New Roman"/>
          <w:sz w:val="21"/>
          <w:szCs w:val="21"/>
        </w:rPr>
        <w:t xml:space="preserve"> </w:t>
      </w:r>
    </w:p>
    <w:p w:rsidR="00951B13" w:rsidRDefault="00951B13" w:rsidP="00B57DB2">
      <w:pPr>
        <w:pStyle w:val="Default"/>
        <w:jc w:val="both"/>
        <w:rPr>
          <w:rFonts w:ascii="Times New Roman" w:hAnsi="Times New Roman" w:cs="Times New Roman"/>
          <w:sz w:val="21"/>
          <w:szCs w:val="21"/>
        </w:rPr>
      </w:pPr>
    </w:p>
    <w:p w:rsidR="00951B13" w:rsidRDefault="00951B13" w:rsidP="00951B13">
      <w:pPr>
        <w:pStyle w:val="Default"/>
        <w:jc w:val="center"/>
        <w:rPr>
          <w:rFonts w:ascii="Times New Roman" w:hAnsi="Times New Roman" w:cs="Times New Roman"/>
          <w:sz w:val="21"/>
          <w:szCs w:val="21"/>
        </w:rPr>
      </w:pPr>
      <w:r>
        <w:rPr>
          <w:rFonts w:ascii="Times New Roman" w:hAnsi="Times New Roman" w:cs="Times New Roman"/>
          <w:sz w:val="21"/>
          <w:szCs w:val="21"/>
        </w:rPr>
        <w:t>16</w:t>
      </w:r>
    </w:p>
    <w:p w:rsidR="003046B0" w:rsidRPr="003046B0" w:rsidRDefault="0053422F" w:rsidP="00B57DB2">
      <w:pPr>
        <w:pStyle w:val="Default"/>
        <w:jc w:val="both"/>
        <w:rPr>
          <w:rFonts w:ascii="Times New Roman" w:hAnsi="Times New Roman" w:cs="Times New Roman"/>
          <w:sz w:val="21"/>
          <w:szCs w:val="21"/>
        </w:rPr>
      </w:pPr>
      <w:r w:rsidRPr="0053422F">
        <w:rPr>
          <w:rFonts w:ascii="Times New Roman" w:hAnsi="Times New Roman" w:cs="Times New Roman"/>
          <w:sz w:val="21"/>
          <w:szCs w:val="21"/>
        </w:rPr>
        <w:t>Gott’</w:t>
      </w: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sagte ich, Ich fühle die Salbung...Ich glaube, die Salbung schwebte über </w:t>
      </w:r>
      <w:proofErr w:type="spellStart"/>
      <w:r w:rsidR="003046B0" w:rsidRPr="003046B0">
        <w:rPr>
          <w:rFonts w:ascii="Times New Roman" w:hAnsi="Times New Roman" w:cs="Times New Roman"/>
          <w:sz w:val="21"/>
          <w:szCs w:val="21"/>
        </w:rPr>
        <w:t>Aimees</w:t>
      </w:r>
      <w:proofErr w:type="spellEnd"/>
      <w:r w:rsidR="003046B0" w:rsidRPr="003046B0">
        <w:rPr>
          <w:rFonts w:ascii="Times New Roman" w:hAnsi="Times New Roman" w:cs="Times New Roman"/>
          <w:sz w:val="21"/>
          <w:szCs w:val="21"/>
        </w:rPr>
        <w:t xml:space="preserve"> Körper.“</w:t>
      </w:r>
      <w:r w:rsidR="003046B0" w:rsidRPr="003046B0">
        <w:rPr>
          <w:rFonts w:ascii="Times New Roman" w:hAnsi="Times New Roman" w:cs="Times New Roman"/>
          <w:sz w:val="21"/>
          <w:szCs w:val="21"/>
          <w:vertAlign w:val="superscript"/>
        </w:rPr>
        <w:t>38</w:t>
      </w:r>
      <w:r w:rsidR="003046B0" w:rsidRPr="003046B0">
        <w:rPr>
          <w:rFonts w:ascii="Times New Roman" w:hAnsi="Times New Roman" w:cs="Times New Roman"/>
          <w:sz w:val="21"/>
          <w:szCs w:val="21"/>
        </w:rPr>
        <w:t xml:space="preserve"> Hier </w:t>
      </w:r>
      <w:proofErr w:type="gramStart"/>
      <w:r w:rsidR="003046B0" w:rsidRPr="003046B0">
        <w:rPr>
          <w:rFonts w:ascii="Times New Roman" w:hAnsi="Times New Roman" w:cs="Times New Roman"/>
          <w:sz w:val="21"/>
          <w:szCs w:val="21"/>
        </w:rPr>
        <w:t>ist</w:t>
      </w:r>
      <w:proofErr w:type="gramEnd"/>
      <w:r w:rsidR="003046B0" w:rsidRPr="003046B0">
        <w:rPr>
          <w:rFonts w:ascii="Times New Roman" w:hAnsi="Times New Roman" w:cs="Times New Roman"/>
          <w:sz w:val="21"/>
          <w:szCs w:val="21"/>
        </w:rPr>
        <w:t xml:space="preserve"> die Nähe zum Spiritismus nur allzu offenkundig. </w:t>
      </w:r>
    </w:p>
    <w:p w:rsidR="003046B0"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CF79D7">
        <w:rPr>
          <w:rFonts w:ascii="Times New Roman" w:hAnsi="Times New Roman" w:cs="Times New Roman"/>
          <w:sz w:val="21"/>
          <w:szCs w:val="21"/>
        </w:rPr>
        <w:t>Legt man die Maßstäbe</w:t>
      </w:r>
      <w:r w:rsidR="003046B0" w:rsidRPr="003046B0">
        <w:rPr>
          <w:rFonts w:ascii="Times New Roman" w:hAnsi="Times New Roman" w:cs="Times New Roman"/>
          <w:sz w:val="21"/>
          <w:szCs w:val="21"/>
        </w:rPr>
        <w:t xml:space="preserve"> der Schrift </w:t>
      </w:r>
      <w:r w:rsidR="00CF79D7">
        <w:rPr>
          <w:rFonts w:ascii="Times New Roman" w:hAnsi="Times New Roman" w:cs="Times New Roman"/>
          <w:sz w:val="21"/>
          <w:szCs w:val="21"/>
        </w:rPr>
        <w:t>an</w:t>
      </w:r>
      <w:r w:rsidR="003046B0" w:rsidRPr="003046B0">
        <w:rPr>
          <w:rFonts w:ascii="Times New Roman" w:hAnsi="Times New Roman" w:cs="Times New Roman"/>
          <w:sz w:val="21"/>
          <w:szCs w:val="21"/>
        </w:rPr>
        <w:t xml:space="preserve"> die </w:t>
      </w:r>
      <w:r w:rsidR="00CF79D7">
        <w:rPr>
          <w:rFonts w:ascii="Times New Roman" w:hAnsi="Times New Roman" w:cs="Times New Roman"/>
          <w:sz w:val="21"/>
          <w:szCs w:val="21"/>
        </w:rPr>
        <w:t xml:space="preserve">Theologie der </w:t>
      </w:r>
      <w:proofErr w:type="spellStart"/>
      <w:r w:rsidR="003046B0" w:rsidRPr="003046B0">
        <w:rPr>
          <w:rFonts w:ascii="Times New Roman" w:hAnsi="Times New Roman" w:cs="Times New Roman"/>
          <w:sz w:val="21"/>
          <w:szCs w:val="21"/>
        </w:rPr>
        <w:t>Healing</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Rooms</w:t>
      </w:r>
      <w:proofErr w:type="spellEnd"/>
      <w:r w:rsidR="003046B0" w:rsidRPr="003046B0">
        <w:rPr>
          <w:rFonts w:ascii="Times New Roman" w:hAnsi="Times New Roman" w:cs="Times New Roman"/>
          <w:sz w:val="21"/>
          <w:szCs w:val="21"/>
        </w:rPr>
        <w:t xml:space="preserve"> </w:t>
      </w:r>
      <w:r w:rsidR="00CF79D7">
        <w:rPr>
          <w:rFonts w:ascii="Times New Roman" w:hAnsi="Times New Roman" w:cs="Times New Roman"/>
          <w:sz w:val="21"/>
          <w:szCs w:val="21"/>
        </w:rPr>
        <w:t>an, muss man zu dem Schluss kommen, dass diese Bewegung frappante</w:t>
      </w:r>
      <w:r w:rsidR="00CF79D7" w:rsidRPr="003046B0">
        <w:rPr>
          <w:rFonts w:ascii="Times New Roman" w:hAnsi="Times New Roman" w:cs="Times New Roman"/>
          <w:sz w:val="21"/>
          <w:szCs w:val="21"/>
        </w:rPr>
        <w:t xml:space="preserve"> </w:t>
      </w:r>
      <w:r w:rsidR="003046B0" w:rsidRPr="003046B0">
        <w:rPr>
          <w:rFonts w:ascii="Times New Roman" w:hAnsi="Times New Roman" w:cs="Times New Roman"/>
          <w:sz w:val="21"/>
          <w:szCs w:val="21"/>
        </w:rPr>
        <w:t>Defizite auf</w:t>
      </w:r>
      <w:r w:rsidR="00CF79D7">
        <w:rPr>
          <w:rFonts w:ascii="Times New Roman" w:hAnsi="Times New Roman" w:cs="Times New Roman"/>
          <w:sz w:val="21"/>
          <w:szCs w:val="21"/>
        </w:rPr>
        <w:t>weist</w:t>
      </w:r>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Funkschmidts</w:t>
      </w:r>
      <w:proofErr w:type="spellEnd"/>
      <w:r w:rsidR="003046B0" w:rsidRPr="003046B0">
        <w:rPr>
          <w:rFonts w:ascii="Times New Roman" w:hAnsi="Times New Roman" w:cs="Times New Roman"/>
          <w:sz w:val="21"/>
          <w:szCs w:val="21"/>
        </w:rPr>
        <w:t xml:space="preserve"> </w:t>
      </w:r>
      <w:r w:rsidR="00CF79D7">
        <w:rPr>
          <w:rFonts w:ascii="Times New Roman" w:hAnsi="Times New Roman" w:cs="Times New Roman"/>
          <w:sz w:val="21"/>
          <w:szCs w:val="21"/>
        </w:rPr>
        <w:t>gründliche</w:t>
      </w:r>
      <w:r w:rsidR="003046B0" w:rsidRPr="003046B0">
        <w:rPr>
          <w:rFonts w:ascii="Times New Roman" w:hAnsi="Times New Roman" w:cs="Times New Roman"/>
          <w:sz w:val="21"/>
          <w:szCs w:val="21"/>
        </w:rPr>
        <w:t xml:space="preserve"> Recherche und </w:t>
      </w:r>
      <w:r w:rsidR="00CF79D7">
        <w:rPr>
          <w:rFonts w:ascii="Times New Roman" w:hAnsi="Times New Roman" w:cs="Times New Roman"/>
          <w:sz w:val="21"/>
          <w:szCs w:val="21"/>
        </w:rPr>
        <w:t>überaus</w:t>
      </w:r>
      <w:r w:rsidR="00CF79D7" w:rsidRPr="003046B0">
        <w:rPr>
          <w:rFonts w:ascii="Times New Roman" w:hAnsi="Times New Roman" w:cs="Times New Roman"/>
          <w:sz w:val="21"/>
          <w:szCs w:val="21"/>
        </w:rPr>
        <w:t xml:space="preserve"> </w:t>
      </w:r>
      <w:r w:rsidR="00227D3A">
        <w:rPr>
          <w:rFonts w:ascii="Times New Roman" w:hAnsi="Times New Roman" w:cs="Times New Roman"/>
          <w:sz w:val="21"/>
          <w:szCs w:val="21"/>
        </w:rPr>
        <w:t xml:space="preserve">zutreffende Beurteilung </w:t>
      </w:r>
      <w:r w:rsidR="00227D3A" w:rsidRPr="003046B0">
        <w:rPr>
          <w:rFonts w:ascii="Times New Roman" w:hAnsi="Times New Roman" w:cs="Times New Roman"/>
          <w:sz w:val="21"/>
          <w:szCs w:val="21"/>
        </w:rPr>
        <w:t xml:space="preserve">kann </w:t>
      </w:r>
      <w:r w:rsidR="00227D3A">
        <w:rPr>
          <w:rFonts w:ascii="Times New Roman" w:hAnsi="Times New Roman" w:cs="Times New Roman"/>
          <w:sz w:val="21"/>
          <w:szCs w:val="21"/>
        </w:rPr>
        <w:t xml:space="preserve">der Autor des vorliegenden Artikels </w:t>
      </w:r>
      <w:r w:rsidR="003046B0" w:rsidRPr="003046B0">
        <w:rPr>
          <w:rFonts w:ascii="Times New Roman" w:hAnsi="Times New Roman" w:cs="Times New Roman"/>
          <w:sz w:val="21"/>
          <w:szCs w:val="21"/>
        </w:rPr>
        <w:t>in jeder Beziehung bestätigen</w:t>
      </w:r>
      <w:r w:rsidR="00227D3A">
        <w:rPr>
          <w:rFonts w:ascii="Times New Roman" w:hAnsi="Times New Roman" w:cs="Times New Roman"/>
          <w:sz w:val="21"/>
          <w:szCs w:val="21"/>
        </w:rPr>
        <w:t xml:space="preserve"> als jemand</w:t>
      </w:r>
      <w:r w:rsidR="003046B0" w:rsidRPr="003046B0">
        <w:rPr>
          <w:rFonts w:ascii="Times New Roman" w:hAnsi="Times New Roman" w:cs="Times New Roman"/>
          <w:sz w:val="21"/>
          <w:szCs w:val="21"/>
        </w:rPr>
        <w:t xml:space="preserve">, </w:t>
      </w:r>
      <w:r w:rsidR="00227D3A" w:rsidRPr="003046B0">
        <w:rPr>
          <w:rFonts w:ascii="Times New Roman" w:hAnsi="Times New Roman" w:cs="Times New Roman"/>
          <w:sz w:val="21"/>
          <w:szCs w:val="21"/>
        </w:rPr>
        <w:t xml:space="preserve">der </w:t>
      </w:r>
      <w:r w:rsidR="00227D3A">
        <w:rPr>
          <w:rFonts w:ascii="Times New Roman" w:hAnsi="Times New Roman" w:cs="Times New Roman"/>
          <w:sz w:val="21"/>
          <w:szCs w:val="21"/>
        </w:rPr>
        <w:t>die pfingstlich-charismatische Bewegung seit nunmehr fast drei Jahrzehnten intensiv studiert und in Theorie und Praxis kennengelernt hat.</w:t>
      </w:r>
      <w:r w:rsidR="00227D3A" w:rsidRPr="003046B0">
        <w:rPr>
          <w:rFonts w:ascii="Times New Roman" w:hAnsi="Times New Roman" w:cs="Times New Roman"/>
          <w:sz w:val="21"/>
          <w:szCs w:val="21"/>
        </w:rPr>
        <w:t xml:space="preserve"> </w:t>
      </w:r>
      <w:r w:rsidR="00227D3A">
        <w:rPr>
          <w:rFonts w:ascii="Times New Roman" w:hAnsi="Times New Roman" w:cs="Times New Roman"/>
          <w:sz w:val="21"/>
          <w:szCs w:val="21"/>
        </w:rPr>
        <w:t xml:space="preserve">Die wichtigsten Kritikpunkte an der </w:t>
      </w:r>
      <w:r w:rsidR="003046B0" w:rsidRPr="003046B0">
        <w:rPr>
          <w:rFonts w:ascii="Times New Roman" w:hAnsi="Times New Roman" w:cs="Times New Roman"/>
          <w:sz w:val="21"/>
          <w:szCs w:val="21"/>
        </w:rPr>
        <w:t xml:space="preserve">Theologie der </w:t>
      </w:r>
      <w:proofErr w:type="spellStart"/>
      <w:r w:rsidR="003046B0" w:rsidRPr="003046B0">
        <w:rPr>
          <w:rFonts w:ascii="Times New Roman" w:hAnsi="Times New Roman" w:cs="Times New Roman"/>
          <w:sz w:val="21"/>
          <w:szCs w:val="21"/>
        </w:rPr>
        <w:t>Healing</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Rooms</w:t>
      </w:r>
      <w:proofErr w:type="spellEnd"/>
      <w:r w:rsidR="00227D3A">
        <w:rPr>
          <w:rFonts w:ascii="Times New Roman" w:hAnsi="Times New Roman" w:cs="Times New Roman"/>
          <w:sz w:val="21"/>
          <w:szCs w:val="21"/>
        </w:rPr>
        <w:t xml:space="preserve"> werden in den folgenden Punkten zu-</w:t>
      </w:r>
      <w:proofErr w:type="spellStart"/>
      <w:r w:rsidR="00227D3A">
        <w:rPr>
          <w:rFonts w:ascii="Times New Roman" w:hAnsi="Times New Roman" w:cs="Times New Roman"/>
          <w:sz w:val="21"/>
          <w:szCs w:val="21"/>
        </w:rPr>
        <w:t>sammengefasst</w:t>
      </w:r>
      <w:proofErr w:type="spellEnd"/>
      <w:r w:rsidR="00227D3A">
        <w:rPr>
          <w:rFonts w:ascii="Times New Roman" w:hAnsi="Times New Roman" w:cs="Times New Roman"/>
          <w:sz w:val="21"/>
          <w:szCs w:val="21"/>
        </w:rPr>
        <w:t xml:space="preserve">. Die Theologie der </w:t>
      </w:r>
      <w:proofErr w:type="spellStart"/>
      <w:r w:rsidR="00227D3A">
        <w:rPr>
          <w:rFonts w:ascii="Times New Roman" w:hAnsi="Times New Roman" w:cs="Times New Roman"/>
          <w:sz w:val="21"/>
          <w:szCs w:val="21"/>
        </w:rPr>
        <w:t>Healing</w:t>
      </w:r>
      <w:proofErr w:type="spellEnd"/>
      <w:r w:rsidR="00227D3A">
        <w:rPr>
          <w:rFonts w:ascii="Times New Roman" w:hAnsi="Times New Roman" w:cs="Times New Roman"/>
          <w:sz w:val="21"/>
          <w:szCs w:val="21"/>
        </w:rPr>
        <w:t xml:space="preserve"> </w:t>
      </w:r>
      <w:proofErr w:type="spellStart"/>
      <w:r w:rsidR="00227D3A">
        <w:rPr>
          <w:rFonts w:ascii="Times New Roman" w:hAnsi="Times New Roman" w:cs="Times New Roman"/>
          <w:sz w:val="21"/>
          <w:szCs w:val="21"/>
        </w:rPr>
        <w:t>Rooms</w:t>
      </w:r>
      <w:proofErr w:type="spellEnd"/>
      <w:r w:rsidR="003046B0" w:rsidRPr="003046B0">
        <w:rPr>
          <w:rFonts w:ascii="Times New Roman" w:hAnsi="Times New Roman" w:cs="Times New Roman"/>
          <w:sz w:val="21"/>
          <w:szCs w:val="21"/>
        </w:rPr>
        <w:t xml:space="preserve"> </w:t>
      </w:r>
    </w:p>
    <w:p w:rsidR="00951B13" w:rsidRPr="003046B0" w:rsidRDefault="00951B13" w:rsidP="00B57DB2">
      <w:pPr>
        <w:pStyle w:val="Default"/>
        <w:jc w:val="both"/>
        <w:rPr>
          <w:rFonts w:ascii="Times New Roman" w:hAnsi="Times New Roman" w:cs="Times New Roman"/>
          <w:sz w:val="21"/>
          <w:szCs w:val="21"/>
        </w:rPr>
      </w:pPr>
    </w:p>
    <w:p w:rsidR="003046B0" w:rsidRPr="003046B0" w:rsidRDefault="003046B0" w:rsidP="00951B13">
      <w:pPr>
        <w:pStyle w:val="Default"/>
        <w:ind w:left="567"/>
        <w:jc w:val="both"/>
        <w:rPr>
          <w:rFonts w:ascii="Times New Roman" w:hAnsi="Times New Roman" w:cs="Times New Roman"/>
          <w:sz w:val="21"/>
          <w:szCs w:val="21"/>
        </w:rPr>
      </w:pPr>
      <w:r w:rsidRPr="003046B0">
        <w:rPr>
          <w:rFonts w:ascii="Times New Roman" w:hAnsi="Times New Roman" w:cs="Times New Roman"/>
          <w:sz w:val="21"/>
          <w:szCs w:val="21"/>
        </w:rPr>
        <w:t xml:space="preserve">● verengt ihre Lehre zu sehr auf Heilung </w:t>
      </w:r>
    </w:p>
    <w:p w:rsidR="00950812" w:rsidRDefault="003046B0" w:rsidP="00951B13">
      <w:pPr>
        <w:pStyle w:val="Default"/>
        <w:ind w:left="567"/>
        <w:jc w:val="both"/>
        <w:rPr>
          <w:rFonts w:ascii="Times New Roman" w:hAnsi="Times New Roman" w:cs="Times New Roman"/>
          <w:sz w:val="21"/>
          <w:szCs w:val="21"/>
        </w:rPr>
      </w:pPr>
      <w:r w:rsidRPr="003046B0">
        <w:rPr>
          <w:rFonts w:ascii="Times New Roman" w:hAnsi="Times New Roman" w:cs="Times New Roman"/>
          <w:sz w:val="21"/>
          <w:szCs w:val="21"/>
        </w:rPr>
        <w:t xml:space="preserve">● wirkt gemeindeunabhängig und verkennt damit den hohen Stellenwert der </w:t>
      </w:r>
    </w:p>
    <w:p w:rsidR="003046B0" w:rsidRPr="003046B0" w:rsidRDefault="00950812" w:rsidP="00951B13">
      <w:pPr>
        <w:pStyle w:val="Default"/>
        <w:ind w:left="567"/>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Gemeinde und Gemeinschaft der Gläubigen </w:t>
      </w:r>
    </w:p>
    <w:p w:rsidR="00227D3A" w:rsidRDefault="003046B0" w:rsidP="00951B13">
      <w:pPr>
        <w:pStyle w:val="Default"/>
        <w:ind w:left="567"/>
        <w:jc w:val="both"/>
        <w:rPr>
          <w:rFonts w:ascii="Times New Roman" w:hAnsi="Times New Roman" w:cs="Times New Roman"/>
          <w:sz w:val="21"/>
          <w:szCs w:val="21"/>
        </w:rPr>
      </w:pPr>
      <w:r w:rsidRPr="003046B0">
        <w:rPr>
          <w:rFonts w:ascii="Times New Roman" w:hAnsi="Times New Roman" w:cs="Times New Roman"/>
          <w:sz w:val="21"/>
          <w:szCs w:val="21"/>
        </w:rPr>
        <w:t xml:space="preserve">● vermittelt </w:t>
      </w:r>
      <w:r w:rsidR="00227D3A">
        <w:rPr>
          <w:rFonts w:ascii="Times New Roman" w:hAnsi="Times New Roman" w:cs="Times New Roman"/>
          <w:sz w:val="21"/>
          <w:szCs w:val="21"/>
        </w:rPr>
        <w:t>einseitig</w:t>
      </w:r>
      <w:r w:rsidR="00227D3A" w:rsidRPr="003046B0">
        <w:rPr>
          <w:rFonts w:ascii="Times New Roman" w:hAnsi="Times New Roman" w:cs="Times New Roman"/>
          <w:sz w:val="21"/>
          <w:szCs w:val="21"/>
        </w:rPr>
        <w:t xml:space="preserve"> </w:t>
      </w:r>
      <w:r w:rsidRPr="003046B0">
        <w:rPr>
          <w:rFonts w:ascii="Times New Roman" w:hAnsi="Times New Roman" w:cs="Times New Roman"/>
          <w:sz w:val="21"/>
          <w:szCs w:val="21"/>
        </w:rPr>
        <w:t xml:space="preserve">den Eindruck, nur Heilung könne die rechte Antwort </w:t>
      </w:r>
      <w:r w:rsidR="00227D3A">
        <w:rPr>
          <w:rFonts w:ascii="Times New Roman" w:hAnsi="Times New Roman" w:cs="Times New Roman"/>
          <w:sz w:val="21"/>
          <w:szCs w:val="21"/>
        </w:rPr>
        <w:t xml:space="preserve"> </w:t>
      </w:r>
    </w:p>
    <w:p w:rsidR="003046B0" w:rsidRPr="003046B0" w:rsidRDefault="00227D3A" w:rsidP="00951B13">
      <w:pPr>
        <w:pStyle w:val="Default"/>
        <w:ind w:left="567"/>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auf Krankheit und Leid sein </w:t>
      </w:r>
    </w:p>
    <w:p w:rsidR="003046B0" w:rsidRPr="003046B0" w:rsidRDefault="003046B0" w:rsidP="00951B13">
      <w:pPr>
        <w:pStyle w:val="Default"/>
        <w:ind w:left="567"/>
        <w:jc w:val="both"/>
        <w:rPr>
          <w:rFonts w:ascii="Times New Roman" w:hAnsi="Times New Roman" w:cs="Times New Roman"/>
          <w:sz w:val="21"/>
          <w:szCs w:val="21"/>
        </w:rPr>
      </w:pPr>
      <w:r w:rsidRPr="003046B0">
        <w:rPr>
          <w:rFonts w:ascii="Times New Roman" w:hAnsi="Times New Roman" w:cs="Times New Roman"/>
          <w:sz w:val="21"/>
          <w:szCs w:val="21"/>
        </w:rPr>
        <w:t xml:space="preserve">● propagiert ein falsches Glaubensverständnis </w:t>
      </w:r>
    </w:p>
    <w:p w:rsidR="003046B0" w:rsidRPr="003046B0" w:rsidRDefault="003046B0" w:rsidP="00951B13">
      <w:pPr>
        <w:pStyle w:val="Default"/>
        <w:ind w:left="567"/>
        <w:jc w:val="both"/>
        <w:rPr>
          <w:rFonts w:ascii="Times New Roman" w:hAnsi="Times New Roman" w:cs="Times New Roman"/>
          <w:sz w:val="21"/>
          <w:szCs w:val="21"/>
        </w:rPr>
      </w:pPr>
      <w:r w:rsidRPr="003046B0">
        <w:rPr>
          <w:rFonts w:ascii="Times New Roman" w:hAnsi="Times New Roman" w:cs="Times New Roman"/>
          <w:sz w:val="21"/>
          <w:szCs w:val="21"/>
        </w:rPr>
        <w:t xml:space="preserve">● bedient sich der </w:t>
      </w:r>
      <w:proofErr w:type="spellStart"/>
      <w:r w:rsidRPr="003046B0">
        <w:rPr>
          <w:rFonts w:ascii="Times New Roman" w:hAnsi="Times New Roman" w:cs="Times New Roman"/>
          <w:sz w:val="21"/>
          <w:szCs w:val="21"/>
        </w:rPr>
        <w:t>unbiblischen</w:t>
      </w:r>
      <w:proofErr w:type="spellEnd"/>
      <w:r w:rsidRPr="003046B0">
        <w:rPr>
          <w:rFonts w:ascii="Times New Roman" w:hAnsi="Times New Roman" w:cs="Times New Roman"/>
          <w:sz w:val="21"/>
          <w:szCs w:val="21"/>
        </w:rPr>
        <w:t xml:space="preserve"> Praxis des Befreiungsdienstes (Exorzismus) </w:t>
      </w:r>
    </w:p>
    <w:p w:rsidR="003046B0" w:rsidRPr="003046B0" w:rsidRDefault="003046B0" w:rsidP="00951B13">
      <w:pPr>
        <w:pStyle w:val="Default"/>
        <w:ind w:left="567"/>
        <w:jc w:val="both"/>
        <w:rPr>
          <w:rFonts w:ascii="Times New Roman" w:hAnsi="Times New Roman" w:cs="Times New Roman"/>
          <w:sz w:val="21"/>
          <w:szCs w:val="21"/>
        </w:rPr>
      </w:pPr>
      <w:r w:rsidRPr="003046B0">
        <w:rPr>
          <w:rFonts w:ascii="Times New Roman" w:hAnsi="Times New Roman" w:cs="Times New Roman"/>
          <w:sz w:val="21"/>
          <w:szCs w:val="21"/>
        </w:rPr>
        <w:t xml:space="preserve">● ermangelt einer gründlichen Auslegung der Schrift </w:t>
      </w:r>
    </w:p>
    <w:p w:rsidR="00950812" w:rsidRDefault="003046B0" w:rsidP="00951B13">
      <w:pPr>
        <w:pStyle w:val="Default"/>
        <w:ind w:left="567"/>
        <w:jc w:val="both"/>
        <w:rPr>
          <w:rFonts w:ascii="Times New Roman" w:hAnsi="Times New Roman" w:cs="Times New Roman"/>
          <w:sz w:val="21"/>
          <w:szCs w:val="21"/>
        </w:rPr>
      </w:pPr>
      <w:r w:rsidRPr="003046B0">
        <w:rPr>
          <w:rFonts w:ascii="Times New Roman" w:hAnsi="Times New Roman" w:cs="Times New Roman"/>
          <w:sz w:val="21"/>
          <w:szCs w:val="21"/>
        </w:rPr>
        <w:t xml:space="preserve">● stellt menschliche Leistung (positives Denken, Bekennen) in den </w:t>
      </w:r>
    </w:p>
    <w:p w:rsidR="003046B0" w:rsidRPr="003046B0" w:rsidRDefault="00950812" w:rsidP="00951B13">
      <w:pPr>
        <w:pStyle w:val="Default"/>
        <w:ind w:left="567"/>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Vordergrund </w:t>
      </w:r>
    </w:p>
    <w:p w:rsidR="003046B0" w:rsidRDefault="003046B0" w:rsidP="00951B13">
      <w:pPr>
        <w:pStyle w:val="Default"/>
        <w:ind w:left="567"/>
        <w:jc w:val="both"/>
        <w:rPr>
          <w:rFonts w:ascii="Times New Roman" w:hAnsi="Times New Roman" w:cs="Times New Roman"/>
          <w:sz w:val="21"/>
          <w:szCs w:val="21"/>
        </w:rPr>
      </w:pPr>
      <w:r w:rsidRPr="003046B0">
        <w:rPr>
          <w:rFonts w:ascii="Times New Roman" w:hAnsi="Times New Roman" w:cs="Times New Roman"/>
          <w:sz w:val="21"/>
          <w:szCs w:val="21"/>
        </w:rPr>
        <w:t>● weist Tendenz zu generellen Heilungsversprechungen auf</w:t>
      </w:r>
    </w:p>
    <w:p w:rsidR="00951B13" w:rsidRPr="003046B0" w:rsidRDefault="00951B13" w:rsidP="00951B13">
      <w:pPr>
        <w:pStyle w:val="Default"/>
        <w:ind w:left="567"/>
        <w:jc w:val="both"/>
        <w:rPr>
          <w:rFonts w:ascii="Times New Roman" w:hAnsi="Times New Roman" w:cs="Times New Roman"/>
          <w:sz w:val="21"/>
          <w:szCs w:val="21"/>
        </w:rPr>
      </w:pPr>
    </w:p>
    <w:p w:rsidR="003950D3" w:rsidRDefault="00D42C28"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Angesichts der Lehre und des Geistes, die die </w:t>
      </w:r>
      <w:proofErr w:type="spellStart"/>
      <w:r w:rsidR="003046B0" w:rsidRPr="003046B0">
        <w:rPr>
          <w:rFonts w:ascii="Times New Roman" w:hAnsi="Times New Roman" w:cs="Times New Roman"/>
          <w:sz w:val="21"/>
          <w:szCs w:val="21"/>
        </w:rPr>
        <w:t>Healing</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Rooms</w:t>
      </w:r>
      <w:proofErr w:type="spellEnd"/>
      <w:r w:rsidR="003046B0" w:rsidRPr="003046B0">
        <w:rPr>
          <w:rFonts w:ascii="Times New Roman" w:hAnsi="Times New Roman" w:cs="Times New Roman"/>
          <w:sz w:val="21"/>
          <w:szCs w:val="21"/>
        </w:rPr>
        <w:t xml:space="preserve"> charakterisieren, muss man vor den </w:t>
      </w:r>
      <w:proofErr w:type="spellStart"/>
      <w:r w:rsidR="003046B0" w:rsidRPr="003046B0">
        <w:rPr>
          <w:rFonts w:ascii="Times New Roman" w:hAnsi="Times New Roman" w:cs="Times New Roman"/>
          <w:sz w:val="21"/>
          <w:szCs w:val="21"/>
        </w:rPr>
        <w:t>Healing</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Rooms</w:t>
      </w:r>
      <w:proofErr w:type="spellEnd"/>
      <w:r w:rsidR="003046B0" w:rsidRPr="003046B0">
        <w:rPr>
          <w:rFonts w:ascii="Times New Roman" w:hAnsi="Times New Roman" w:cs="Times New Roman"/>
          <w:sz w:val="21"/>
          <w:szCs w:val="21"/>
        </w:rPr>
        <w:t xml:space="preserve"> warnen, auch wenn die intensive seelsorg</w:t>
      </w:r>
      <w:r w:rsidR="008A4FFB">
        <w:rPr>
          <w:rFonts w:ascii="Times New Roman" w:hAnsi="Times New Roman" w:cs="Times New Roman"/>
          <w:sz w:val="21"/>
          <w:szCs w:val="21"/>
        </w:rPr>
        <w:t xml:space="preserve">erliche Zuwendung am Kranken als </w:t>
      </w:r>
      <w:r w:rsidR="003046B0" w:rsidRPr="003046B0">
        <w:rPr>
          <w:rFonts w:ascii="Times New Roman" w:hAnsi="Times New Roman" w:cs="Times New Roman"/>
          <w:sz w:val="21"/>
          <w:szCs w:val="21"/>
        </w:rPr>
        <w:t>positive</w:t>
      </w:r>
      <w:r w:rsidR="008A4FFB">
        <w:rPr>
          <w:rFonts w:ascii="Times New Roman" w:hAnsi="Times New Roman" w:cs="Times New Roman"/>
          <w:sz w:val="21"/>
          <w:szCs w:val="21"/>
        </w:rPr>
        <w:t>r</w:t>
      </w:r>
      <w:r w:rsidR="003046B0" w:rsidRPr="003046B0">
        <w:rPr>
          <w:rFonts w:ascii="Times New Roman" w:hAnsi="Times New Roman" w:cs="Times New Roman"/>
          <w:sz w:val="21"/>
          <w:szCs w:val="21"/>
        </w:rPr>
        <w:t xml:space="preserve"> Aspekt </w:t>
      </w:r>
      <w:r w:rsidR="008A4FFB">
        <w:rPr>
          <w:rFonts w:ascii="Times New Roman" w:hAnsi="Times New Roman" w:cs="Times New Roman"/>
          <w:sz w:val="21"/>
          <w:szCs w:val="21"/>
        </w:rPr>
        <w:t>zu werten ist</w:t>
      </w:r>
      <w:r w:rsidR="003046B0" w:rsidRPr="003046B0">
        <w:rPr>
          <w:rFonts w:ascii="Times New Roman" w:hAnsi="Times New Roman" w:cs="Times New Roman"/>
          <w:sz w:val="21"/>
          <w:szCs w:val="21"/>
        </w:rPr>
        <w:t>.</w:t>
      </w:r>
      <w:r w:rsidR="003950D3">
        <w:rPr>
          <w:rFonts w:ascii="Times New Roman" w:hAnsi="Times New Roman" w:cs="Times New Roman"/>
          <w:sz w:val="21"/>
          <w:szCs w:val="21"/>
        </w:rPr>
        <w:t xml:space="preserve"> Um tatsächliche Heilungen unter Beweis zu stellen, wäre es geboten, eine lückenlose und wissen-</w:t>
      </w:r>
      <w:proofErr w:type="spellStart"/>
      <w:r w:rsidR="003950D3">
        <w:rPr>
          <w:rFonts w:ascii="Times New Roman" w:hAnsi="Times New Roman" w:cs="Times New Roman"/>
          <w:sz w:val="21"/>
          <w:szCs w:val="21"/>
        </w:rPr>
        <w:t>schaftlich</w:t>
      </w:r>
      <w:proofErr w:type="spellEnd"/>
      <w:r w:rsidR="003950D3">
        <w:rPr>
          <w:rFonts w:ascii="Times New Roman" w:hAnsi="Times New Roman" w:cs="Times New Roman"/>
          <w:sz w:val="21"/>
          <w:szCs w:val="21"/>
        </w:rPr>
        <w:t xml:space="preserve"> haltbare Dokumentation von Heilungen einzufordern, die von </w:t>
      </w:r>
      <w:proofErr w:type="spellStart"/>
      <w:r w:rsidR="003950D3">
        <w:rPr>
          <w:rFonts w:ascii="Times New Roman" w:hAnsi="Times New Roman" w:cs="Times New Roman"/>
          <w:sz w:val="21"/>
          <w:szCs w:val="21"/>
        </w:rPr>
        <w:t>unab-hängigen</w:t>
      </w:r>
      <w:proofErr w:type="spellEnd"/>
      <w:r w:rsidR="003950D3">
        <w:rPr>
          <w:rFonts w:ascii="Times New Roman" w:hAnsi="Times New Roman" w:cs="Times New Roman"/>
          <w:sz w:val="21"/>
          <w:szCs w:val="21"/>
        </w:rPr>
        <w:t xml:space="preserve"> Medizinern bestätigt werden kann.</w:t>
      </w:r>
      <w:r w:rsidR="003046B0" w:rsidRPr="003046B0">
        <w:rPr>
          <w:rFonts w:ascii="Times New Roman" w:hAnsi="Times New Roman" w:cs="Times New Roman"/>
          <w:sz w:val="21"/>
          <w:szCs w:val="21"/>
        </w:rPr>
        <w:t xml:space="preserve"> </w:t>
      </w:r>
    </w:p>
    <w:p w:rsidR="003046B0" w:rsidRPr="003046B0" w:rsidRDefault="003950D3" w:rsidP="00B57DB2">
      <w:pPr>
        <w:pStyle w:val="Default"/>
        <w:jc w:val="both"/>
        <w:rPr>
          <w:rFonts w:ascii="Times New Roman" w:hAnsi="Times New Roman" w:cs="Times New Roman"/>
          <w:sz w:val="21"/>
          <w:szCs w:val="21"/>
        </w:rPr>
      </w:pP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Die mit den </w:t>
      </w:r>
      <w:proofErr w:type="spellStart"/>
      <w:r w:rsidR="003046B0" w:rsidRPr="003046B0">
        <w:rPr>
          <w:rFonts w:ascii="Times New Roman" w:hAnsi="Times New Roman" w:cs="Times New Roman"/>
          <w:sz w:val="21"/>
          <w:szCs w:val="21"/>
        </w:rPr>
        <w:t>Healing</w:t>
      </w:r>
      <w:proofErr w:type="spellEnd"/>
      <w:r w:rsidR="003046B0" w:rsidRPr="003046B0">
        <w:rPr>
          <w:rFonts w:ascii="Times New Roman" w:hAnsi="Times New Roman" w:cs="Times New Roman"/>
          <w:sz w:val="21"/>
          <w:szCs w:val="21"/>
        </w:rPr>
        <w:t xml:space="preserve"> </w:t>
      </w:r>
      <w:proofErr w:type="spellStart"/>
      <w:r w:rsidR="003046B0" w:rsidRPr="003046B0">
        <w:rPr>
          <w:rFonts w:ascii="Times New Roman" w:hAnsi="Times New Roman" w:cs="Times New Roman"/>
          <w:sz w:val="21"/>
          <w:szCs w:val="21"/>
        </w:rPr>
        <w:t>Rooms</w:t>
      </w:r>
      <w:proofErr w:type="spellEnd"/>
      <w:r w:rsidR="003046B0" w:rsidRPr="003046B0">
        <w:rPr>
          <w:rFonts w:ascii="Times New Roman" w:hAnsi="Times New Roman" w:cs="Times New Roman"/>
          <w:sz w:val="21"/>
          <w:szCs w:val="21"/>
        </w:rPr>
        <w:t xml:space="preserve"> verbundenen Lehren sind</w:t>
      </w:r>
      <w:r>
        <w:rPr>
          <w:rFonts w:ascii="Times New Roman" w:hAnsi="Times New Roman" w:cs="Times New Roman"/>
          <w:sz w:val="21"/>
          <w:szCs w:val="21"/>
        </w:rPr>
        <w:t xml:space="preserve"> aus Sicht des Verfassers der vorliegenden Broschüre</w:t>
      </w:r>
      <w:r w:rsidR="003046B0" w:rsidRPr="003046B0">
        <w:rPr>
          <w:rFonts w:ascii="Times New Roman" w:hAnsi="Times New Roman" w:cs="Times New Roman"/>
          <w:sz w:val="21"/>
          <w:szCs w:val="21"/>
        </w:rPr>
        <w:t xml:space="preserve"> ein Teil der endzeitlichen Verführung durch falsche Apostel und Propheten, die ein </w:t>
      </w:r>
      <w:r w:rsidR="003046B0" w:rsidRPr="003046B0">
        <w:rPr>
          <w:rFonts w:ascii="Times New Roman" w:hAnsi="Times New Roman" w:cs="Times New Roman"/>
          <w:i/>
          <w:sz w:val="21"/>
          <w:szCs w:val="21"/>
        </w:rPr>
        <w:t xml:space="preserve">anderes </w:t>
      </w:r>
      <w:r w:rsidR="003046B0" w:rsidRPr="003046B0">
        <w:rPr>
          <w:rFonts w:ascii="Times New Roman" w:hAnsi="Times New Roman" w:cs="Times New Roman"/>
          <w:sz w:val="21"/>
          <w:szCs w:val="21"/>
        </w:rPr>
        <w:t>Evangelium verkünden. Der Apostel Paulus mahnte die Korinther vor fast 2000 Jahren:</w:t>
      </w:r>
      <w:r w:rsidR="00181986">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„Denn wenn der, welcher [zu euch] kommt, einen </w:t>
      </w:r>
      <w:r w:rsidR="003046B0" w:rsidRPr="003046B0">
        <w:rPr>
          <w:rFonts w:ascii="Times New Roman" w:hAnsi="Times New Roman" w:cs="Times New Roman"/>
          <w:i/>
          <w:sz w:val="21"/>
          <w:szCs w:val="21"/>
        </w:rPr>
        <w:t>anderen</w:t>
      </w:r>
      <w:r w:rsidR="003046B0" w:rsidRPr="003046B0">
        <w:rPr>
          <w:rFonts w:ascii="Times New Roman" w:hAnsi="Times New Roman" w:cs="Times New Roman"/>
          <w:sz w:val="21"/>
          <w:szCs w:val="21"/>
        </w:rPr>
        <w:t xml:space="preserve"> Jesus verkündigt, den wir nicht verkündigt haben, oder wenn ihr einen </w:t>
      </w:r>
      <w:r w:rsidR="003046B0" w:rsidRPr="003046B0">
        <w:rPr>
          <w:rFonts w:ascii="Times New Roman" w:hAnsi="Times New Roman" w:cs="Times New Roman"/>
          <w:i/>
          <w:sz w:val="21"/>
          <w:szCs w:val="21"/>
        </w:rPr>
        <w:t>anderen</w:t>
      </w:r>
      <w:r w:rsidR="003046B0" w:rsidRPr="003046B0">
        <w:rPr>
          <w:rFonts w:ascii="Times New Roman" w:hAnsi="Times New Roman" w:cs="Times New Roman"/>
          <w:sz w:val="21"/>
          <w:szCs w:val="21"/>
        </w:rPr>
        <w:t xml:space="preserve"> Geist empfangt, den ihr nicht empfangen habt, oder ein </w:t>
      </w:r>
      <w:r w:rsidR="003046B0" w:rsidRPr="003046B0">
        <w:rPr>
          <w:rFonts w:ascii="Times New Roman" w:hAnsi="Times New Roman" w:cs="Times New Roman"/>
          <w:i/>
          <w:sz w:val="21"/>
          <w:szCs w:val="21"/>
        </w:rPr>
        <w:t>anderes</w:t>
      </w:r>
      <w:r w:rsidR="003046B0" w:rsidRPr="003046B0">
        <w:rPr>
          <w:rFonts w:ascii="Times New Roman" w:hAnsi="Times New Roman" w:cs="Times New Roman"/>
          <w:sz w:val="21"/>
          <w:szCs w:val="21"/>
        </w:rPr>
        <w:t xml:space="preserve"> Evangelium, das ihr nicht angenommen hab</w:t>
      </w:r>
      <w:r w:rsidR="008A4FFB">
        <w:rPr>
          <w:rFonts w:ascii="Times New Roman" w:hAnsi="Times New Roman" w:cs="Times New Roman"/>
          <w:sz w:val="21"/>
          <w:szCs w:val="21"/>
        </w:rPr>
        <w:t>t, so habt ihr das gut ertragen</w:t>
      </w:r>
      <w:r w:rsidR="003046B0" w:rsidRPr="003046B0">
        <w:rPr>
          <w:rFonts w:ascii="Times New Roman" w:hAnsi="Times New Roman" w:cs="Times New Roman"/>
          <w:sz w:val="21"/>
          <w:szCs w:val="21"/>
        </w:rPr>
        <w:t xml:space="preserve">“ </w:t>
      </w:r>
      <w:r w:rsidR="00181986">
        <w:rPr>
          <w:rFonts w:ascii="Times New Roman" w:hAnsi="Times New Roman" w:cs="Times New Roman"/>
          <w:sz w:val="21"/>
          <w:szCs w:val="21"/>
        </w:rPr>
        <w:t>(2Korinther 11,4)</w:t>
      </w:r>
      <w:r w:rsidR="008A4FFB">
        <w:rPr>
          <w:rFonts w:ascii="Times New Roman" w:hAnsi="Times New Roman" w:cs="Times New Roman"/>
          <w:sz w:val="21"/>
          <w:szCs w:val="21"/>
        </w:rPr>
        <w:t>.</w:t>
      </w:r>
      <w:r>
        <w:rPr>
          <w:rFonts w:ascii="Times New Roman" w:hAnsi="Times New Roman" w:cs="Times New Roman"/>
          <w:sz w:val="21"/>
          <w:szCs w:val="21"/>
        </w:rPr>
        <w:t xml:space="preserve"> </w:t>
      </w:r>
      <w:r w:rsidR="003046B0" w:rsidRPr="003046B0">
        <w:rPr>
          <w:rFonts w:ascii="Times New Roman" w:hAnsi="Times New Roman" w:cs="Times New Roman"/>
          <w:sz w:val="21"/>
          <w:szCs w:val="21"/>
        </w:rPr>
        <w:t xml:space="preserve">Darum gilt es, </w:t>
      </w:r>
      <w:r w:rsidR="008A4FFB">
        <w:rPr>
          <w:rFonts w:ascii="Times New Roman" w:hAnsi="Times New Roman" w:cs="Times New Roman"/>
          <w:sz w:val="21"/>
          <w:szCs w:val="21"/>
        </w:rPr>
        <w:t>allen</w:t>
      </w:r>
      <w:r w:rsidR="003046B0" w:rsidRPr="003046B0">
        <w:rPr>
          <w:rFonts w:ascii="Times New Roman" w:hAnsi="Times New Roman" w:cs="Times New Roman"/>
          <w:sz w:val="21"/>
          <w:szCs w:val="21"/>
        </w:rPr>
        <w:t xml:space="preserve"> </w:t>
      </w:r>
      <w:r w:rsidR="003046B0" w:rsidRPr="003046B0">
        <w:rPr>
          <w:rFonts w:ascii="Times New Roman" w:hAnsi="Times New Roman" w:cs="Times New Roman"/>
          <w:i/>
          <w:iCs/>
          <w:sz w:val="21"/>
          <w:szCs w:val="21"/>
        </w:rPr>
        <w:t xml:space="preserve">anderen </w:t>
      </w:r>
      <w:r w:rsidR="003046B0" w:rsidRPr="003046B0">
        <w:rPr>
          <w:rFonts w:ascii="Times New Roman" w:hAnsi="Times New Roman" w:cs="Times New Roman"/>
          <w:sz w:val="21"/>
          <w:szCs w:val="21"/>
        </w:rPr>
        <w:t>Geist</w:t>
      </w:r>
      <w:r w:rsidR="008A4FFB">
        <w:rPr>
          <w:rFonts w:ascii="Times New Roman" w:hAnsi="Times New Roman" w:cs="Times New Roman"/>
          <w:sz w:val="21"/>
          <w:szCs w:val="21"/>
        </w:rPr>
        <w:t>ern</w:t>
      </w:r>
      <w:r w:rsidR="003046B0" w:rsidRPr="003046B0">
        <w:rPr>
          <w:rFonts w:ascii="Times New Roman" w:hAnsi="Times New Roman" w:cs="Times New Roman"/>
          <w:sz w:val="21"/>
          <w:szCs w:val="21"/>
        </w:rPr>
        <w:t xml:space="preserve"> zu widerstehen, damit nicht ein </w:t>
      </w:r>
      <w:r w:rsidR="003046B0" w:rsidRPr="003046B0">
        <w:rPr>
          <w:rFonts w:ascii="Times New Roman" w:hAnsi="Times New Roman" w:cs="Times New Roman"/>
          <w:i/>
          <w:iCs/>
          <w:sz w:val="21"/>
          <w:szCs w:val="21"/>
        </w:rPr>
        <w:t xml:space="preserve">anderer </w:t>
      </w:r>
      <w:r w:rsidR="003046B0" w:rsidRPr="003046B0">
        <w:rPr>
          <w:rFonts w:ascii="Times New Roman" w:hAnsi="Times New Roman" w:cs="Times New Roman"/>
          <w:sz w:val="21"/>
          <w:szCs w:val="21"/>
        </w:rPr>
        <w:t xml:space="preserve">Jesus und ein </w:t>
      </w:r>
      <w:r w:rsidR="003046B0" w:rsidRPr="003046B0">
        <w:rPr>
          <w:rFonts w:ascii="Times New Roman" w:hAnsi="Times New Roman" w:cs="Times New Roman"/>
          <w:i/>
          <w:iCs/>
          <w:sz w:val="21"/>
          <w:szCs w:val="21"/>
        </w:rPr>
        <w:t xml:space="preserve">anderes </w:t>
      </w:r>
      <w:r w:rsidR="003046B0" w:rsidRPr="003046B0">
        <w:rPr>
          <w:rFonts w:ascii="Times New Roman" w:hAnsi="Times New Roman" w:cs="Times New Roman"/>
          <w:sz w:val="21"/>
          <w:szCs w:val="21"/>
        </w:rPr>
        <w:t xml:space="preserve">Evangelium - ganz gleich wie </w:t>
      </w:r>
      <w:r w:rsidRPr="003046B0">
        <w:rPr>
          <w:rFonts w:ascii="Times New Roman" w:hAnsi="Times New Roman" w:cs="Times New Roman"/>
          <w:sz w:val="21"/>
          <w:szCs w:val="21"/>
        </w:rPr>
        <w:t xml:space="preserve">scheinbar </w:t>
      </w:r>
      <w:r w:rsidR="003046B0" w:rsidRPr="003046B0">
        <w:rPr>
          <w:rFonts w:ascii="Times New Roman" w:hAnsi="Times New Roman" w:cs="Times New Roman"/>
          <w:sz w:val="21"/>
          <w:szCs w:val="21"/>
        </w:rPr>
        <w:t xml:space="preserve">attraktiv, vollmächtig, verlockend und vielversprechend </w:t>
      </w:r>
      <w:r>
        <w:rPr>
          <w:rFonts w:ascii="Times New Roman" w:hAnsi="Times New Roman" w:cs="Times New Roman"/>
          <w:sz w:val="21"/>
          <w:szCs w:val="21"/>
        </w:rPr>
        <w:t>dies</w:t>
      </w:r>
      <w:r w:rsidR="003046B0" w:rsidRPr="003046B0">
        <w:rPr>
          <w:rFonts w:ascii="Times New Roman" w:hAnsi="Times New Roman" w:cs="Times New Roman"/>
          <w:sz w:val="21"/>
          <w:szCs w:val="21"/>
        </w:rPr>
        <w:t>es sich nach außen präsentiert - zur Leitlinie des Handelns in der christlichen Nachfolge wird und letztlich zu einem Abirren von der gesunden Lehre der Apostel führt.</w:t>
      </w:r>
    </w:p>
    <w:p w:rsidR="00951B13" w:rsidRDefault="00951B13" w:rsidP="003046B0">
      <w:pPr>
        <w:pStyle w:val="Default"/>
        <w:rPr>
          <w:rFonts w:ascii="Times New Roman" w:hAnsi="Times New Roman" w:cs="Times New Roman"/>
          <w:sz w:val="21"/>
          <w:szCs w:val="21"/>
        </w:rPr>
      </w:pPr>
    </w:p>
    <w:p w:rsidR="00951B13" w:rsidRPr="003046B0" w:rsidRDefault="00951B13" w:rsidP="00951B13">
      <w:pPr>
        <w:pStyle w:val="Default"/>
        <w:jc w:val="center"/>
        <w:rPr>
          <w:rFonts w:ascii="Times New Roman" w:hAnsi="Times New Roman" w:cs="Times New Roman"/>
          <w:sz w:val="21"/>
          <w:szCs w:val="21"/>
        </w:rPr>
      </w:pPr>
      <w:r>
        <w:rPr>
          <w:rFonts w:ascii="Times New Roman" w:hAnsi="Times New Roman" w:cs="Times New Roman"/>
          <w:sz w:val="21"/>
          <w:szCs w:val="21"/>
        </w:rPr>
        <w:t>17</w:t>
      </w:r>
    </w:p>
    <w:p w:rsidR="003046B0" w:rsidRPr="003046B0" w:rsidRDefault="003046B0" w:rsidP="003046B0">
      <w:pPr>
        <w:pStyle w:val="Default"/>
        <w:rPr>
          <w:rFonts w:ascii="Times New Roman" w:hAnsi="Times New Roman" w:cs="Times New Roman"/>
          <w:b/>
          <w:sz w:val="21"/>
          <w:szCs w:val="21"/>
        </w:rPr>
      </w:pPr>
      <w:r w:rsidRPr="003046B0">
        <w:rPr>
          <w:rFonts w:ascii="Times New Roman" w:hAnsi="Times New Roman" w:cs="Times New Roman"/>
          <w:b/>
          <w:sz w:val="21"/>
          <w:szCs w:val="21"/>
        </w:rPr>
        <w:t xml:space="preserve">Anmerkungen </w:t>
      </w:r>
    </w:p>
    <w:p w:rsidR="003046B0" w:rsidRPr="00951B13" w:rsidRDefault="003046B0" w:rsidP="003046B0">
      <w:pPr>
        <w:pStyle w:val="Default"/>
        <w:rPr>
          <w:rFonts w:ascii="Times New Roman" w:hAnsi="Times New Roman" w:cs="Times New Roman"/>
          <w:color w:val="auto"/>
          <w:sz w:val="21"/>
          <w:szCs w:val="21"/>
        </w:rPr>
      </w:pP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rPr>
        <w:t xml:space="preserve">1 </w:t>
      </w:r>
      <w:proofErr w:type="spellStart"/>
      <w:r w:rsidRPr="00951B13">
        <w:rPr>
          <w:rFonts w:ascii="Times New Roman" w:hAnsi="Times New Roman" w:cs="Times New Roman"/>
          <w:i/>
          <w:iCs/>
          <w:color w:val="auto"/>
          <w:sz w:val="16"/>
          <w:szCs w:val="16"/>
        </w:rPr>
        <w:t>idea</w:t>
      </w:r>
      <w:proofErr w:type="spellEnd"/>
      <w:r w:rsidRPr="00951B13">
        <w:rPr>
          <w:rFonts w:ascii="Times New Roman" w:hAnsi="Times New Roman" w:cs="Times New Roman"/>
          <w:color w:val="auto"/>
          <w:sz w:val="16"/>
          <w:szCs w:val="16"/>
        </w:rPr>
        <w:t xml:space="preserve">-Meldung, </w:t>
      </w:r>
      <w:r w:rsidRPr="00951B13">
        <w:rPr>
          <w:rFonts w:ascii="Times New Roman" w:hAnsi="Times New Roman" w:cs="Times New Roman"/>
          <w:i/>
          <w:iCs/>
          <w:color w:val="auto"/>
          <w:sz w:val="16"/>
          <w:szCs w:val="16"/>
        </w:rPr>
        <w:t xml:space="preserve">Was ist von „Heilungsräumen“ zu halten? </w:t>
      </w:r>
      <w:proofErr w:type="gramStart"/>
      <w:r w:rsidRPr="00951B13">
        <w:rPr>
          <w:rFonts w:ascii="Times New Roman" w:hAnsi="Times New Roman" w:cs="Times New Roman"/>
          <w:color w:val="auto"/>
          <w:sz w:val="16"/>
          <w:szCs w:val="16"/>
          <w:lang w:val="en-US"/>
        </w:rPr>
        <w:t>4.4.2012.</w:t>
      </w:r>
      <w:proofErr w:type="gramEnd"/>
      <w:r w:rsidRPr="00951B13">
        <w:rPr>
          <w:rFonts w:ascii="Times New Roman" w:hAnsi="Times New Roman" w:cs="Times New Roman"/>
          <w:color w:val="auto"/>
          <w:sz w:val="16"/>
          <w:szCs w:val="16"/>
          <w:lang w:val="en-US"/>
        </w:rPr>
        <w:t xml:space="preserve"> </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lang w:val="en-US"/>
        </w:rPr>
        <w:t>2</w:t>
      </w:r>
      <w:r w:rsidR="00951B13" w:rsidRPr="00951B13">
        <w:rPr>
          <w:rFonts w:ascii="Times New Roman" w:hAnsi="Times New Roman" w:cs="Times New Roman"/>
          <w:color w:val="auto"/>
          <w:sz w:val="16"/>
          <w:szCs w:val="16"/>
          <w:lang w:val="en-US"/>
        </w:rPr>
        <w:t xml:space="preserve"> - 6</w:t>
      </w:r>
      <w:r w:rsidRPr="00951B13">
        <w:rPr>
          <w:rFonts w:ascii="Times New Roman" w:hAnsi="Times New Roman" w:cs="Times New Roman"/>
          <w:color w:val="auto"/>
          <w:sz w:val="16"/>
          <w:szCs w:val="16"/>
          <w:lang w:val="en-US"/>
        </w:rPr>
        <w:t xml:space="preserve"> </w:t>
      </w:r>
      <w:proofErr w:type="spellStart"/>
      <w:r w:rsidRPr="00951B13">
        <w:rPr>
          <w:rFonts w:ascii="Times New Roman" w:hAnsi="Times New Roman" w:cs="Times New Roman"/>
          <w:color w:val="auto"/>
          <w:sz w:val="16"/>
          <w:szCs w:val="16"/>
          <w:lang w:val="en-US"/>
        </w:rPr>
        <w:t>Ebd</w:t>
      </w:r>
      <w:proofErr w:type="spellEnd"/>
      <w:r w:rsidRPr="00951B13">
        <w:rPr>
          <w:rFonts w:ascii="Times New Roman" w:hAnsi="Times New Roman" w:cs="Times New Roman"/>
          <w:color w:val="auto"/>
          <w:sz w:val="16"/>
          <w:szCs w:val="16"/>
          <w:lang w:val="en-US"/>
        </w:rPr>
        <w:t xml:space="preserve">. </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lang w:val="en-US"/>
        </w:rPr>
        <w:t xml:space="preserve">7 International Dictionary of Pentecostal </w:t>
      </w:r>
      <w:proofErr w:type="gramStart"/>
      <w:r w:rsidRPr="00951B13">
        <w:rPr>
          <w:rFonts w:ascii="Times New Roman" w:hAnsi="Times New Roman" w:cs="Times New Roman"/>
          <w:color w:val="auto"/>
          <w:sz w:val="16"/>
          <w:szCs w:val="16"/>
          <w:lang w:val="en-US"/>
        </w:rPr>
        <w:t>And</w:t>
      </w:r>
      <w:proofErr w:type="gramEnd"/>
      <w:r w:rsidRPr="00951B13">
        <w:rPr>
          <w:rFonts w:ascii="Times New Roman" w:hAnsi="Times New Roman" w:cs="Times New Roman"/>
          <w:color w:val="auto"/>
          <w:sz w:val="16"/>
          <w:szCs w:val="16"/>
          <w:lang w:val="en-US"/>
        </w:rPr>
        <w:t xml:space="preserve"> Charismatic Movements, Zondervan, 2003, S. 439. </w:t>
      </w:r>
    </w:p>
    <w:p w:rsidR="003046B0" w:rsidRPr="00951B13" w:rsidRDefault="003046B0" w:rsidP="003046B0">
      <w:pPr>
        <w:pStyle w:val="Default"/>
        <w:rPr>
          <w:rFonts w:ascii="Times New Roman" w:hAnsi="Times New Roman" w:cs="Times New Roman"/>
          <w:color w:val="auto"/>
          <w:sz w:val="16"/>
          <w:szCs w:val="16"/>
        </w:rPr>
      </w:pPr>
      <w:r w:rsidRPr="00951B13">
        <w:rPr>
          <w:rFonts w:ascii="Times New Roman" w:hAnsi="Times New Roman" w:cs="Times New Roman"/>
          <w:color w:val="auto"/>
          <w:sz w:val="16"/>
          <w:szCs w:val="16"/>
        </w:rPr>
        <w:t xml:space="preserve">8 Gordon Lindsay brachte die Zeitschrift </w:t>
      </w:r>
      <w:r w:rsidRPr="00951B13">
        <w:rPr>
          <w:rFonts w:ascii="Times New Roman" w:hAnsi="Times New Roman" w:cs="Times New Roman"/>
          <w:i/>
          <w:color w:val="auto"/>
          <w:sz w:val="16"/>
          <w:szCs w:val="16"/>
        </w:rPr>
        <w:t xml:space="preserve">Voice </w:t>
      </w:r>
      <w:proofErr w:type="spellStart"/>
      <w:r w:rsidRPr="00951B13">
        <w:rPr>
          <w:rFonts w:ascii="Times New Roman" w:hAnsi="Times New Roman" w:cs="Times New Roman"/>
          <w:i/>
          <w:color w:val="auto"/>
          <w:sz w:val="16"/>
          <w:szCs w:val="16"/>
        </w:rPr>
        <w:t>of</w:t>
      </w:r>
      <w:proofErr w:type="spellEnd"/>
      <w:r w:rsidRPr="00951B13">
        <w:rPr>
          <w:rFonts w:ascii="Times New Roman" w:hAnsi="Times New Roman" w:cs="Times New Roman"/>
          <w:i/>
          <w:color w:val="auto"/>
          <w:sz w:val="16"/>
          <w:szCs w:val="16"/>
        </w:rPr>
        <w:t xml:space="preserve"> </w:t>
      </w:r>
      <w:proofErr w:type="spellStart"/>
      <w:r w:rsidRPr="00951B13">
        <w:rPr>
          <w:rFonts w:ascii="Times New Roman" w:hAnsi="Times New Roman" w:cs="Times New Roman"/>
          <w:i/>
          <w:color w:val="auto"/>
          <w:sz w:val="16"/>
          <w:szCs w:val="16"/>
        </w:rPr>
        <w:t>Healing</w:t>
      </w:r>
      <w:proofErr w:type="spellEnd"/>
      <w:r w:rsidRPr="00951B13">
        <w:rPr>
          <w:rFonts w:ascii="Times New Roman" w:hAnsi="Times New Roman" w:cs="Times New Roman"/>
          <w:color w:val="auto"/>
          <w:sz w:val="16"/>
          <w:szCs w:val="16"/>
        </w:rPr>
        <w:t xml:space="preserve"> heraus, in welcher viele </w:t>
      </w:r>
      <w:r w:rsidR="00951B13" w:rsidRPr="00951B13">
        <w:rPr>
          <w:rFonts w:ascii="Times New Roman" w:hAnsi="Times New Roman" w:cs="Times New Roman"/>
          <w:color w:val="auto"/>
          <w:sz w:val="16"/>
          <w:szCs w:val="16"/>
        </w:rPr>
        <w:t>„</w:t>
      </w:r>
      <w:r w:rsidRPr="00951B13">
        <w:rPr>
          <w:rFonts w:ascii="Times New Roman" w:hAnsi="Times New Roman" w:cs="Times New Roman"/>
          <w:color w:val="auto"/>
          <w:sz w:val="16"/>
          <w:szCs w:val="16"/>
        </w:rPr>
        <w:t>Heilungszeugnisse</w:t>
      </w:r>
      <w:r w:rsidR="00951B13" w:rsidRPr="00951B13">
        <w:rPr>
          <w:rFonts w:ascii="Times New Roman" w:hAnsi="Times New Roman" w:cs="Times New Roman"/>
          <w:color w:val="auto"/>
          <w:sz w:val="16"/>
          <w:szCs w:val="16"/>
        </w:rPr>
        <w:t>“</w:t>
      </w:r>
      <w:r w:rsidRPr="00951B13">
        <w:rPr>
          <w:rFonts w:ascii="Times New Roman" w:hAnsi="Times New Roman" w:cs="Times New Roman"/>
          <w:color w:val="auto"/>
          <w:sz w:val="16"/>
          <w:szCs w:val="16"/>
        </w:rPr>
        <w:t xml:space="preserve"> veröffentlicht wurden und die Termine der damals populären Heilungsprediger bekannt gegeben wurden. Lindsay war von 1948 - 1949 der Organisator für die Versammlungen des umstrittenen Heilers William </w:t>
      </w:r>
      <w:proofErr w:type="spellStart"/>
      <w:r w:rsidRPr="00951B13">
        <w:rPr>
          <w:rFonts w:ascii="Times New Roman" w:hAnsi="Times New Roman" w:cs="Times New Roman"/>
          <w:color w:val="auto"/>
          <w:sz w:val="16"/>
          <w:szCs w:val="16"/>
        </w:rPr>
        <w:t>Branham</w:t>
      </w:r>
      <w:proofErr w:type="spellEnd"/>
      <w:r w:rsidRPr="00951B13">
        <w:rPr>
          <w:rFonts w:ascii="Times New Roman" w:hAnsi="Times New Roman" w:cs="Times New Roman"/>
          <w:color w:val="auto"/>
          <w:sz w:val="16"/>
          <w:szCs w:val="16"/>
        </w:rPr>
        <w:t xml:space="preserve">. Im Jahre 1970 gründete Lindsay die Bibelschule </w:t>
      </w:r>
      <w:r w:rsidRPr="00951B13">
        <w:rPr>
          <w:rFonts w:ascii="Times New Roman" w:hAnsi="Times New Roman" w:cs="Times New Roman"/>
          <w:i/>
          <w:iCs/>
          <w:color w:val="auto"/>
          <w:sz w:val="16"/>
          <w:szCs w:val="16"/>
        </w:rPr>
        <w:t xml:space="preserve">Christ </w:t>
      </w:r>
      <w:proofErr w:type="spellStart"/>
      <w:r w:rsidRPr="00951B13">
        <w:rPr>
          <w:rFonts w:ascii="Times New Roman" w:hAnsi="Times New Roman" w:cs="Times New Roman"/>
          <w:i/>
          <w:iCs/>
          <w:color w:val="auto"/>
          <w:sz w:val="16"/>
          <w:szCs w:val="16"/>
        </w:rPr>
        <w:t>for</w:t>
      </w:r>
      <w:proofErr w:type="spellEnd"/>
      <w:r w:rsidRPr="00951B13">
        <w:rPr>
          <w:rFonts w:ascii="Times New Roman" w:hAnsi="Times New Roman" w:cs="Times New Roman"/>
          <w:i/>
          <w:iCs/>
          <w:color w:val="auto"/>
          <w:sz w:val="16"/>
          <w:szCs w:val="16"/>
        </w:rPr>
        <w:t xml:space="preserve"> </w:t>
      </w:r>
      <w:proofErr w:type="spellStart"/>
      <w:r w:rsidRPr="00951B13">
        <w:rPr>
          <w:rFonts w:ascii="Times New Roman" w:hAnsi="Times New Roman" w:cs="Times New Roman"/>
          <w:i/>
          <w:iCs/>
          <w:color w:val="auto"/>
          <w:sz w:val="16"/>
          <w:szCs w:val="16"/>
        </w:rPr>
        <w:t>the</w:t>
      </w:r>
      <w:proofErr w:type="spellEnd"/>
      <w:r w:rsidRPr="00951B13">
        <w:rPr>
          <w:rFonts w:ascii="Times New Roman" w:hAnsi="Times New Roman" w:cs="Times New Roman"/>
          <w:i/>
          <w:iCs/>
          <w:color w:val="auto"/>
          <w:sz w:val="16"/>
          <w:szCs w:val="16"/>
        </w:rPr>
        <w:t xml:space="preserve"> </w:t>
      </w:r>
      <w:proofErr w:type="spellStart"/>
      <w:r w:rsidRPr="00951B13">
        <w:rPr>
          <w:rFonts w:ascii="Times New Roman" w:hAnsi="Times New Roman" w:cs="Times New Roman"/>
          <w:i/>
          <w:iCs/>
          <w:color w:val="auto"/>
          <w:sz w:val="16"/>
          <w:szCs w:val="16"/>
        </w:rPr>
        <w:t>Nations</w:t>
      </w:r>
      <w:proofErr w:type="spellEnd"/>
      <w:r w:rsidRPr="00951B13">
        <w:rPr>
          <w:rFonts w:ascii="Times New Roman" w:hAnsi="Times New Roman" w:cs="Times New Roman"/>
          <w:color w:val="auto"/>
          <w:sz w:val="16"/>
          <w:szCs w:val="16"/>
        </w:rPr>
        <w:t xml:space="preserve">, aus welcher das charismatische </w:t>
      </w:r>
      <w:r w:rsidRPr="00951B13">
        <w:rPr>
          <w:rFonts w:ascii="Times New Roman" w:hAnsi="Times New Roman" w:cs="Times New Roman"/>
          <w:i/>
          <w:iCs/>
          <w:color w:val="auto"/>
          <w:sz w:val="16"/>
          <w:szCs w:val="16"/>
        </w:rPr>
        <w:t xml:space="preserve">Glaubenszentrum Bad Gandersheim </w:t>
      </w:r>
      <w:r w:rsidRPr="00951B13">
        <w:rPr>
          <w:rFonts w:ascii="Times New Roman" w:hAnsi="Times New Roman" w:cs="Times New Roman"/>
          <w:color w:val="auto"/>
          <w:sz w:val="16"/>
          <w:szCs w:val="16"/>
        </w:rPr>
        <w:t xml:space="preserve">hervorging. </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rPr>
        <w:t xml:space="preserve">9 Andy </w:t>
      </w:r>
      <w:proofErr w:type="spellStart"/>
      <w:r w:rsidRPr="00951B13">
        <w:rPr>
          <w:rFonts w:ascii="Times New Roman" w:hAnsi="Times New Roman" w:cs="Times New Roman"/>
          <w:color w:val="auto"/>
          <w:sz w:val="16"/>
          <w:szCs w:val="16"/>
        </w:rPr>
        <w:t>Butcher</w:t>
      </w:r>
      <w:proofErr w:type="spellEnd"/>
      <w:r w:rsidRPr="00951B13">
        <w:rPr>
          <w:rFonts w:ascii="Times New Roman" w:hAnsi="Times New Roman" w:cs="Times New Roman"/>
          <w:color w:val="auto"/>
          <w:sz w:val="16"/>
          <w:szCs w:val="16"/>
        </w:rPr>
        <w:t xml:space="preserve">, </w:t>
      </w:r>
      <w:r w:rsidRPr="00951B13">
        <w:rPr>
          <w:rFonts w:ascii="Times New Roman" w:hAnsi="Times New Roman" w:cs="Times New Roman"/>
          <w:i/>
          <w:color w:val="auto"/>
          <w:sz w:val="16"/>
          <w:szCs w:val="16"/>
        </w:rPr>
        <w:t>Heilungsdienst öffnet nach 80 Jahren wieder seine Pforten</w:t>
      </w:r>
      <w:r w:rsidRPr="00951B13">
        <w:rPr>
          <w:rFonts w:ascii="Times New Roman" w:hAnsi="Times New Roman" w:cs="Times New Roman"/>
          <w:color w:val="auto"/>
          <w:sz w:val="16"/>
          <w:szCs w:val="16"/>
        </w:rPr>
        <w:t xml:space="preserve">. </w:t>
      </w:r>
      <w:proofErr w:type="gramStart"/>
      <w:r w:rsidRPr="00951B13">
        <w:rPr>
          <w:rFonts w:ascii="Times New Roman" w:hAnsi="Times New Roman" w:cs="Times New Roman"/>
          <w:color w:val="auto"/>
          <w:sz w:val="16"/>
          <w:szCs w:val="16"/>
          <w:lang w:val="en-US"/>
        </w:rPr>
        <w:t xml:space="preserve">In </w:t>
      </w:r>
      <w:r w:rsidRPr="00951B13">
        <w:rPr>
          <w:rFonts w:ascii="Times New Roman" w:hAnsi="Times New Roman" w:cs="Times New Roman"/>
          <w:i/>
          <w:color w:val="auto"/>
          <w:sz w:val="16"/>
          <w:szCs w:val="16"/>
          <w:lang w:val="en-US"/>
        </w:rPr>
        <w:t>Charisma News Service</w:t>
      </w:r>
      <w:r w:rsidRPr="00951B13">
        <w:rPr>
          <w:rFonts w:ascii="Times New Roman" w:hAnsi="Times New Roman" w:cs="Times New Roman"/>
          <w:color w:val="auto"/>
          <w:sz w:val="16"/>
          <w:szCs w:val="16"/>
          <w:lang w:val="en-US"/>
        </w:rPr>
        <w:t>, 6.</w:t>
      </w:r>
      <w:proofErr w:type="gramEnd"/>
      <w:r w:rsidRPr="00951B13">
        <w:rPr>
          <w:rFonts w:ascii="Times New Roman" w:hAnsi="Times New Roman" w:cs="Times New Roman"/>
          <w:color w:val="auto"/>
          <w:sz w:val="16"/>
          <w:szCs w:val="16"/>
          <w:lang w:val="en-US"/>
        </w:rPr>
        <w:t xml:space="preserve"> November 2000.</w:t>
      </w:r>
      <w:r w:rsidR="00951B13" w:rsidRPr="00951B13">
        <w:rPr>
          <w:rFonts w:ascii="Times New Roman" w:hAnsi="Times New Roman" w:cs="Times New Roman"/>
          <w:color w:val="auto"/>
          <w:sz w:val="16"/>
          <w:szCs w:val="16"/>
          <w:lang w:val="en-US"/>
        </w:rPr>
        <w:t xml:space="preserve"> </w:t>
      </w:r>
      <w:r w:rsidRPr="00951B13">
        <w:rPr>
          <w:rFonts w:ascii="Times New Roman" w:hAnsi="Times New Roman" w:cs="Times New Roman"/>
          <w:color w:val="auto"/>
          <w:sz w:val="16"/>
          <w:szCs w:val="16"/>
          <w:lang w:val="en-US"/>
        </w:rPr>
        <w:t xml:space="preserve">URL: http://www.gloryworld.de/pdf/Leseprobe%20Cal%20Pierce%20-%20Eine%20Vision%20fuer%20Heilungsraeume.pdf. </w:t>
      </w:r>
    </w:p>
    <w:p w:rsidR="003046B0" w:rsidRPr="00951B13" w:rsidRDefault="003046B0" w:rsidP="003046B0">
      <w:pPr>
        <w:pStyle w:val="Default"/>
        <w:rPr>
          <w:rFonts w:ascii="Times New Roman" w:hAnsi="Times New Roman" w:cs="Times New Roman"/>
          <w:color w:val="auto"/>
          <w:sz w:val="16"/>
          <w:szCs w:val="16"/>
        </w:rPr>
      </w:pPr>
      <w:r w:rsidRPr="00951B13">
        <w:rPr>
          <w:rFonts w:ascii="Times New Roman" w:hAnsi="Times New Roman" w:cs="Times New Roman"/>
          <w:color w:val="auto"/>
          <w:sz w:val="16"/>
          <w:szCs w:val="16"/>
        </w:rPr>
        <w:t xml:space="preserve">10 Cal Pierce, </w:t>
      </w:r>
      <w:r w:rsidRPr="00951B13">
        <w:rPr>
          <w:rFonts w:ascii="Times New Roman" w:hAnsi="Times New Roman" w:cs="Times New Roman"/>
          <w:i/>
          <w:color w:val="auto"/>
          <w:sz w:val="16"/>
          <w:szCs w:val="16"/>
        </w:rPr>
        <w:t>Eine Vision für Heilungsräume</w:t>
      </w:r>
      <w:r w:rsidRPr="00951B13">
        <w:rPr>
          <w:rFonts w:ascii="Times New Roman" w:hAnsi="Times New Roman" w:cs="Times New Roman"/>
          <w:color w:val="auto"/>
          <w:sz w:val="16"/>
          <w:szCs w:val="16"/>
        </w:rPr>
        <w:t>, Glory World Medien, 2011, S.18.</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lang w:val="en-US"/>
        </w:rPr>
        <w:t xml:space="preserve">URL: http://www.gloryworld.de/pierce/pierce_kap1.htm. </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lang w:val="en-US"/>
        </w:rPr>
        <w:t xml:space="preserve">11 </w:t>
      </w:r>
      <w:proofErr w:type="spellStart"/>
      <w:proofErr w:type="gramStart"/>
      <w:r w:rsidRPr="00951B13">
        <w:rPr>
          <w:rFonts w:ascii="Times New Roman" w:hAnsi="Times New Roman" w:cs="Times New Roman"/>
          <w:color w:val="auto"/>
          <w:sz w:val="16"/>
          <w:szCs w:val="16"/>
          <w:lang w:val="en-US"/>
        </w:rPr>
        <w:t>Ebd</w:t>
      </w:r>
      <w:proofErr w:type="spellEnd"/>
      <w:r w:rsidRPr="00951B13">
        <w:rPr>
          <w:rFonts w:ascii="Times New Roman" w:hAnsi="Times New Roman" w:cs="Times New Roman"/>
          <w:color w:val="auto"/>
          <w:sz w:val="16"/>
          <w:szCs w:val="16"/>
          <w:lang w:val="en-US"/>
        </w:rPr>
        <w:t>.,</w:t>
      </w:r>
      <w:proofErr w:type="gramEnd"/>
      <w:r w:rsidRPr="00951B13">
        <w:rPr>
          <w:rFonts w:ascii="Times New Roman" w:hAnsi="Times New Roman" w:cs="Times New Roman"/>
          <w:color w:val="auto"/>
          <w:sz w:val="16"/>
          <w:szCs w:val="16"/>
          <w:lang w:val="en-US"/>
        </w:rPr>
        <w:t xml:space="preserve"> S.18.</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lang w:val="en-US"/>
        </w:rPr>
        <w:t xml:space="preserve">12 URL: http://healingrooms.com/index.php?page_id=425. </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lang w:val="en-US"/>
        </w:rPr>
        <w:t xml:space="preserve">13 URL: http://www.healingrooms.com.au/hra-history/healing-rooms-history. </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lang w:val="en-US"/>
        </w:rPr>
        <w:t xml:space="preserve">14 URL: https://healingrooms.com/index.php?src=content&amp;cid=33&amp;display_answer=0&amp;number=6#6. </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lang w:val="en-US"/>
        </w:rPr>
        <w:t xml:space="preserve">15 URL: https://www.ssl-id.de/shopde.gloryworld.de/pi12/pd25.htm. </w:t>
      </w:r>
    </w:p>
    <w:p w:rsidR="003046B0" w:rsidRPr="00951B13" w:rsidRDefault="003046B0" w:rsidP="003046B0">
      <w:pPr>
        <w:pStyle w:val="Default"/>
        <w:rPr>
          <w:rFonts w:ascii="Times New Roman" w:hAnsi="Times New Roman" w:cs="Times New Roman"/>
          <w:color w:val="auto"/>
          <w:sz w:val="16"/>
          <w:szCs w:val="16"/>
          <w:lang w:val="en-US"/>
        </w:rPr>
      </w:pPr>
      <w:proofErr w:type="gramStart"/>
      <w:r w:rsidRPr="00951B13">
        <w:rPr>
          <w:rFonts w:ascii="Times New Roman" w:hAnsi="Times New Roman" w:cs="Times New Roman"/>
          <w:color w:val="auto"/>
          <w:sz w:val="16"/>
          <w:szCs w:val="16"/>
          <w:lang w:val="en-US"/>
        </w:rPr>
        <w:t xml:space="preserve">16 </w:t>
      </w:r>
      <w:proofErr w:type="spellStart"/>
      <w:r w:rsidRPr="00951B13">
        <w:rPr>
          <w:rFonts w:ascii="Times New Roman" w:hAnsi="Times New Roman" w:cs="Times New Roman"/>
          <w:color w:val="auto"/>
          <w:sz w:val="16"/>
          <w:szCs w:val="16"/>
          <w:lang w:val="en-US"/>
        </w:rPr>
        <w:t>Ebd</w:t>
      </w:r>
      <w:proofErr w:type="spellEnd"/>
      <w:r w:rsidRPr="00951B13">
        <w:rPr>
          <w:rFonts w:ascii="Times New Roman" w:hAnsi="Times New Roman" w:cs="Times New Roman"/>
          <w:color w:val="auto"/>
          <w:sz w:val="16"/>
          <w:szCs w:val="16"/>
          <w:lang w:val="en-US"/>
        </w:rPr>
        <w:t>.</w:t>
      </w:r>
      <w:proofErr w:type="gramEnd"/>
      <w:r w:rsidRPr="00951B13">
        <w:rPr>
          <w:rFonts w:ascii="Times New Roman" w:hAnsi="Times New Roman" w:cs="Times New Roman"/>
          <w:color w:val="auto"/>
          <w:sz w:val="16"/>
          <w:szCs w:val="16"/>
          <w:lang w:val="en-US"/>
        </w:rPr>
        <w:t xml:space="preserve"> </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lang w:val="en-US"/>
        </w:rPr>
        <w:t xml:space="preserve">17 URL: http://healingrooms.com/index.php?page_id=425. </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lang w:val="en-US"/>
        </w:rPr>
        <w:t xml:space="preserve">18 URL: http://www.healingrooms.de/presse/healing_rooms_in_deutschland.html. </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lang w:val="en-US"/>
        </w:rPr>
        <w:t xml:space="preserve">19 URL: http://www.heilungsraeume-hannover.de/pages/berichte.html. </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lang w:val="en-US"/>
        </w:rPr>
        <w:t xml:space="preserve">20 URL: http://www.healingrooms.de/presse/healing_rooms_in_deutschland.html. </w:t>
      </w:r>
    </w:p>
    <w:p w:rsidR="003046B0" w:rsidRPr="00951B13" w:rsidRDefault="003046B0" w:rsidP="003046B0">
      <w:pPr>
        <w:pStyle w:val="Default"/>
        <w:rPr>
          <w:rFonts w:ascii="Times New Roman" w:hAnsi="Times New Roman" w:cs="Times New Roman"/>
          <w:color w:val="auto"/>
          <w:sz w:val="16"/>
          <w:szCs w:val="16"/>
        </w:rPr>
      </w:pPr>
      <w:r w:rsidRPr="00951B13">
        <w:rPr>
          <w:rFonts w:ascii="Times New Roman" w:hAnsi="Times New Roman" w:cs="Times New Roman"/>
          <w:color w:val="auto"/>
          <w:sz w:val="16"/>
          <w:szCs w:val="16"/>
        </w:rPr>
        <w:t xml:space="preserve">21 Charisma, Juli/September 2006, S.10 URL: http://www.charisma-magazin.eu/charismapdf/Charisma137.pdf. </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lang w:val="en-US"/>
        </w:rPr>
        <w:t xml:space="preserve">22 URL: http://www.healingrooms.de/. </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lang w:val="en-US"/>
        </w:rPr>
        <w:t xml:space="preserve">23 URL: http://www.jglm.org/index.php?option=com_content&amp;view=article&amp;id=122:prophecy-from-john-g-lake&amp;catid=47:jglm-resources&amp;Itemid=91. </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lang w:val="en-US"/>
        </w:rPr>
        <w:t xml:space="preserve">24 URL: http://www.jglm.org/index.php?option=com_content&amp;view=article&amp;id=226:general-dbi-information&amp;catid=43:about-ibac&amp;Itemid=106 </w:t>
      </w:r>
    </w:p>
    <w:p w:rsidR="003046B0" w:rsidRPr="00951B13" w:rsidRDefault="003046B0" w:rsidP="003046B0">
      <w:pPr>
        <w:pStyle w:val="Default"/>
        <w:rPr>
          <w:rFonts w:ascii="Times New Roman" w:hAnsi="Times New Roman" w:cs="Times New Roman"/>
          <w:color w:val="auto"/>
          <w:sz w:val="16"/>
          <w:szCs w:val="16"/>
        </w:rPr>
      </w:pPr>
      <w:r w:rsidRPr="00951B13">
        <w:rPr>
          <w:rFonts w:ascii="Times New Roman" w:hAnsi="Times New Roman" w:cs="Times New Roman"/>
          <w:color w:val="auto"/>
          <w:sz w:val="16"/>
          <w:szCs w:val="16"/>
        </w:rPr>
        <w:t xml:space="preserve">25 URL: www.jglm.org/. </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rPr>
        <w:t xml:space="preserve">26 Kai </w:t>
      </w:r>
      <w:proofErr w:type="spellStart"/>
      <w:r w:rsidRPr="00951B13">
        <w:rPr>
          <w:rFonts w:ascii="Times New Roman" w:hAnsi="Times New Roman" w:cs="Times New Roman"/>
          <w:color w:val="auto"/>
          <w:sz w:val="16"/>
          <w:szCs w:val="16"/>
        </w:rPr>
        <w:t>Funkschmidt</w:t>
      </w:r>
      <w:proofErr w:type="spellEnd"/>
      <w:r w:rsidRPr="00951B13">
        <w:rPr>
          <w:rFonts w:ascii="Times New Roman" w:hAnsi="Times New Roman" w:cs="Times New Roman"/>
          <w:color w:val="auto"/>
          <w:sz w:val="16"/>
          <w:szCs w:val="16"/>
        </w:rPr>
        <w:t xml:space="preserve">, </w:t>
      </w:r>
      <w:r w:rsidRPr="00951B13">
        <w:rPr>
          <w:rFonts w:ascii="Times New Roman" w:hAnsi="Times New Roman" w:cs="Times New Roman"/>
          <w:i/>
          <w:iCs/>
          <w:color w:val="auto"/>
          <w:sz w:val="16"/>
          <w:szCs w:val="16"/>
        </w:rPr>
        <w:t>„Wir beten zu bestimmten Öffnungszeiten“ – Die neucharismatische Bewegung der „</w:t>
      </w:r>
      <w:proofErr w:type="spellStart"/>
      <w:r w:rsidRPr="00951B13">
        <w:rPr>
          <w:rFonts w:ascii="Times New Roman" w:hAnsi="Times New Roman" w:cs="Times New Roman"/>
          <w:i/>
          <w:iCs/>
          <w:color w:val="auto"/>
          <w:sz w:val="16"/>
          <w:szCs w:val="16"/>
        </w:rPr>
        <w:t>Healing</w:t>
      </w:r>
      <w:proofErr w:type="spellEnd"/>
      <w:r w:rsidRPr="00951B13">
        <w:rPr>
          <w:rFonts w:ascii="Times New Roman" w:hAnsi="Times New Roman" w:cs="Times New Roman"/>
          <w:i/>
          <w:iCs/>
          <w:color w:val="auto"/>
          <w:sz w:val="16"/>
          <w:szCs w:val="16"/>
        </w:rPr>
        <w:t xml:space="preserve"> </w:t>
      </w:r>
      <w:proofErr w:type="spellStart"/>
      <w:r w:rsidRPr="00951B13">
        <w:rPr>
          <w:rFonts w:ascii="Times New Roman" w:hAnsi="Times New Roman" w:cs="Times New Roman"/>
          <w:i/>
          <w:iCs/>
          <w:color w:val="auto"/>
          <w:sz w:val="16"/>
          <w:szCs w:val="16"/>
        </w:rPr>
        <w:t>Rooms</w:t>
      </w:r>
      <w:proofErr w:type="spellEnd"/>
      <w:r w:rsidRPr="00951B13">
        <w:rPr>
          <w:rFonts w:ascii="Times New Roman" w:hAnsi="Times New Roman" w:cs="Times New Roman"/>
          <w:i/>
          <w:iCs/>
          <w:color w:val="auto"/>
          <w:sz w:val="16"/>
          <w:szCs w:val="16"/>
        </w:rPr>
        <w:t>“</w:t>
      </w:r>
      <w:r w:rsidRPr="00951B13">
        <w:rPr>
          <w:rFonts w:ascii="Times New Roman" w:hAnsi="Times New Roman" w:cs="Times New Roman"/>
          <w:color w:val="auto"/>
          <w:sz w:val="16"/>
          <w:szCs w:val="16"/>
        </w:rPr>
        <w:t xml:space="preserve">. </w:t>
      </w:r>
      <w:r w:rsidRPr="00951B13">
        <w:rPr>
          <w:rFonts w:ascii="Times New Roman" w:hAnsi="Times New Roman" w:cs="Times New Roman"/>
          <w:color w:val="auto"/>
          <w:sz w:val="16"/>
          <w:szCs w:val="16"/>
          <w:lang w:val="en-US"/>
        </w:rPr>
        <w:t xml:space="preserve">In: </w:t>
      </w:r>
      <w:proofErr w:type="spellStart"/>
      <w:r w:rsidRPr="00951B13">
        <w:rPr>
          <w:rFonts w:ascii="Times New Roman" w:hAnsi="Times New Roman" w:cs="Times New Roman"/>
          <w:i/>
          <w:iCs/>
          <w:color w:val="auto"/>
          <w:sz w:val="16"/>
          <w:szCs w:val="16"/>
          <w:lang w:val="en-US"/>
        </w:rPr>
        <w:t>Materialdienst</w:t>
      </w:r>
      <w:proofErr w:type="spellEnd"/>
      <w:r w:rsidRPr="00951B13">
        <w:rPr>
          <w:rFonts w:ascii="Times New Roman" w:hAnsi="Times New Roman" w:cs="Times New Roman"/>
          <w:i/>
          <w:iCs/>
          <w:color w:val="auto"/>
          <w:sz w:val="16"/>
          <w:szCs w:val="16"/>
          <w:lang w:val="en-US"/>
        </w:rPr>
        <w:t xml:space="preserve"> 4/12</w:t>
      </w:r>
      <w:r w:rsidRPr="00951B13">
        <w:rPr>
          <w:rFonts w:ascii="Times New Roman" w:hAnsi="Times New Roman" w:cs="Times New Roman"/>
          <w:color w:val="auto"/>
          <w:sz w:val="16"/>
          <w:szCs w:val="16"/>
          <w:lang w:val="en-US"/>
        </w:rPr>
        <w:t xml:space="preserve">, S.127. </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lang w:val="en-US"/>
        </w:rPr>
        <w:t xml:space="preserve">27 Andrew </w:t>
      </w:r>
      <w:proofErr w:type="spellStart"/>
      <w:r w:rsidRPr="00951B13">
        <w:rPr>
          <w:rFonts w:ascii="Times New Roman" w:hAnsi="Times New Roman" w:cs="Times New Roman"/>
          <w:color w:val="auto"/>
          <w:sz w:val="16"/>
          <w:szCs w:val="16"/>
          <w:lang w:val="en-US"/>
        </w:rPr>
        <w:t>Perriman</w:t>
      </w:r>
      <w:proofErr w:type="spellEnd"/>
      <w:r w:rsidRPr="00951B13">
        <w:rPr>
          <w:rFonts w:ascii="Times New Roman" w:hAnsi="Times New Roman" w:cs="Times New Roman"/>
          <w:color w:val="auto"/>
          <w:sz w:val="16"/>
          <w:szCs w:val="16"/>
          <w:lang w:val="en-US"/>
        </w:rPr>
        <w:t xml:space="preserve"> (</w:t>
      </w:r>
      <w:proofErr w:type="spellStart"/>
      <w:r w:rsidRPr="00951B13">
        <w:rPr>
          <w:rFonts w:ascii="Times New Roman" w:hAnsi="Times New Roman" w:cs="Times New Roman"/>
          <w:color w:val="auto"/>
          <w:sz w:val="16"/>
          <w:szCs w:val="16"/>
          <w:lang w:val="en-US"/>
        </w:rPr>
        <w:t>Hrsg</w:t>
      </w:r>
      <w:proofErr w:type="spellEnd"/>
      <w:r w:rsidRPr="00951B13">
        <w:rPr>
          <w:rFonts w:ascii="Times New Roman" w:hAnsi="Times New Roman" w:cs="Times New Roman"/>
          <w:i/>
          <w:iCs/>
          <w:color w:val="auto"/>
          <w:sz w:val="16"/>
          <w:szCs w:val="16"/>
          <w:lang w:val="en-US"/>
        </w:rPr>
        <w:t>.), Faith, Health &amp; Prosperity – A Report on »Word of Faith« and »Positive Confession« Theologies by The Evangelical Alliance (UK) Commission on Unity and Truth among Evangelicals</w:t>
      </w:r>
      <w:r w:rsidRPr="00951B13">
        <w:rPr>
          <w:rFonts w:ascii="Times New Roman" w:hAnsi="Times New Roman" w:cs="Times New Roman"/>
          <w:color w:val="auto"/>
          <w:sz w:val="16"/>
          <w:szCs w:val="16"/>
          <w:lang w:val="en-US"/>
        </w:rPr>
        <w:t xml:space="preserve">, Paternoster Press, Carlisle, </w:t>
      </w:r>
      <w:proofErr w:type="spellStart"/>
      <w:r w:rsidRPr="00951B13">
        <w:rPr>
          <w:rFonts w:ascii="Times New Roman" w:hAnsi="Times New Roman" w:cs="Times New Roman"/>
          <w:color w:val="auto"/>
          <w:sz w:val="16"/>
          <w:szCs w:val="16"/>
          <w:lang w:val="en-US"/>
        </w:rPr>
        <w:t>Cumbria</w:t>
      </w:r>
      <w:proofErr w:type="spellEnd"/>
      <w:r w:rsidRPr="00951B13">
        <w:rPr>
          <w:rFonts w:ascii="Times New Roman" w:hAnsi="Times New Roman" w:cs="Times New Roman"/>
          <w:color w:val="auto"/>
          <w:sz w:val="16"/>
          <w:szCs w:val="16"/>
          <w:lang w:val="en-US"/>
        </w:rPr>
        <w:t xml:space="preserve">/UK, 2003. </w:t>
      </w:r>
    </w:p>
    <w:p w:rsidR="003046B0" w:rsidRPr="00951B13" w:rsidRDefault="003046B0" w:rsidP="003046B0">
      <w:pPr>
        <w:pStyle w:val="Default"/>
        <w:rPr>
          <w:rFonts w:ascii="Times New Roman" w:hAnsi="Times New Roman" w:cs="Times New Roman"/>
          <w:color w:val="auto"/>
          <w:sz w:val="16"/>
          <w:szCs w:val="16"/>
        </w:rPr>
      </w:pPr>
      <w:r w:rsidRPr="00951B13">
        <w:rPr>
          <w:rFonts w:ascii="Times New Roman" w:hAnsi="Times New Roman" w:cs="Times New Roman"/>
          <w:color w:val="auto"/>
          <w:sz w:val="16"/>
          <w:szCs w:val="16"/>
        </w:rPr>
        <w:t xml:space="preserve">28 Ebd., S.211. </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rPr>
        <w:t xml:space="preserve">29 Kai </w:t>
      </w:r>
      <w:proofErr w:type="spellStart"/>
      <w:r w:rsidRPr="00951B13">
        <w:rPr>
          <w:rFonts w:ascii="Times New Roman" w:hAnsi="Times New Roman" w:cs="Times New Roman"/>
          <w:color w:val="auto"/>
          <w:sz w:val="16"/>
          <w:szCs w:val="16"/>
        </w:rPr>
        <w:t>Funkschmidt</w:t>
      </w:r>
      <w:proofErr w:type="spellEnd"/>
      <w:r w:rsidRPr="00951B13">
        <w:rPr>
          <w:rFonts w:ascii="Times New Roman" w:hAnsi="Times New Roman" w:cs="Times New Roman"/>
          <w:color w:val="auto"/>
          <w:sz w:val="16"/>
          <w:szCs w:val="16"/>
        </w:rPr>
        <w:t xml:space="preserve">, </w:t>
      </w:r>
      <w:r w:rsidRPr="00951B13">
        <w:rPr>
          <w:rFonts w:ascii="Times New Roman" w:hAnsi="Times New Roman" w:cs="Times New Roman"/>
          <w:i/>
          <w:iCs/>
          <w:color w:val="auto"/>
          <w:sz w:val="16"/>
          <w:szCs w:val="16"/>
        </w:rPr>
        <w:t>„Wir beten zu bestimmten Öffnungszeiten“ – Die neucharismatische Bewegung der „</w:t>
      </w:r>
      <w:proofErr w:type="spellStart"/>
      <w:r w:rsidRPr="00951B13">
        <w:rPr>
          <w:rFonts w:ascii="Times New Roman" w:hAnsi="Times New Roman" w:cs="Times New Roman"/>
          <w:i/>
          <w:iCs/>
          <w:color w:val="auto"/>
          <w:sz w:val="16"/>
          <w:szCs w:val="16"/>
        </w:rPr>
        <w:t>Healing</w:t>
      </w:r>
      <w:proofErr w:type="spellEnd"/>
      <w:r w:rsidRPr="00951B13">
        <w:rPr>
          <w:rFonts w:ascii="Times New Roman" w:hAnsi="Times New Roman" w:cs="Times New Roman"/>
          <w:i/>
          <w:iCs/>
          <w:color w:val="auto"/>
          <w:sz w:val="16"/>
          <w:szCs w:val="16"/>
        </w:rPr>
        <w:t xml:space="preserve"> </w:t>
      </w:r>
      <w:proofErr w:type="spellStart"/>
      <w:r w:rsidRPr="00951B13">
        <w:rPr>
          <w:rFonts w:ascii="Times New Roman" w:hAnsi="Times New Roman" w:cs="Times New Roman"/>
          <w:i/>
          <w:iCs/>
          <w:color w:val="auto"/>
          <w:sz w:val="16"/>
          <w:szCs w:val="16"/>
        </w:rPr>
        <w:t>Rooms</w:t>
      </w:r>
      <w:proofErr w:type="spellEnd"/>
      <w:r w:rsidRPr="00951B13">
        <w:rPr>
          <w:rFonts w:ascii="Times New Roman" w:hAnsi="Times New Roman" w:cs="Times New Roman"/>
          <w:i/>
          <w:iCs/>
          <w:color w:val="auto"/>
          <w:sz w:val="16"/>
          <w:szCs w:val="16"/>
        </w:rPr>
        <w:t>“</w:t>
      </w:r>
      <w:r w:rsidRPr="00951B13">
        <w:rPr>
          <w:rFonts w:ascii="Times New Roman" w:hAnsi="Times New Roman" w:cs="Times New Roman"/>
          <w:color w:val="auto"/>
          <w:sz w:val="16"/>
          <w:szCs w:val="16"/>
        </w:rPr>
        <w:t xml:space="preserve">. </w:t>
      </w:r>
      <w:r w:rsidRPr="00951B13">
        <w:rPr>
          <w:rFonts w:ascii="Times New Roman" w:hAnsi="Times New Roman" w:cs="Times New Roman"/>
          <w:color w:val="auto"/>
          <w:sz w:val="16"/>
          <w:szCs w:val="16"/>
          <w:lang w:val="en-US"/>
        </w:rPr>
        <w:t xml:space="preserve">In: </w:t>
      </w:r>
      <w:proofErr w:type="spellStart"/>
      <w:r w:rsidRPr="00951B13">
        <w:rPr>
          <w:rFonts w:ascii="Times New Roman" w:hAnsi="Times New Roman" w:cs="Times New Roman"/>
          <w:i/>
          <w:iCs/>
          <w:color w:val="auto"/>
          <w:sz w:val="16"/>
          <w:szCs w:val="16"/>
          <w:lang w:val="en-US"/>
        </w:rPr>
        <w:t>Materialdienst</w:t>
      </w:r>
      <w:proofErr w:type="spellEnd"/>
      <w:r w:rsidRPr="00951B13">
        <w:rPr>
          <w:rFonts w:ascii="Times New Roman" w:hAnsi="Times New Roman" w:cs="Times New Roman"/>
          <w:i/>
          <w:iCs/>
          <w:color w:val="auto"/>
          <w:sz w:val="16"/>
          <w:szCs w:val="16"/>
          <w:lang w:val="en-US"/>
        </w:rPr>
        <w:t xml:space="preserve"> 4/12</w:t>
      </w:r>
      <w:r w:rsidRPr="00951B13">
        <w:rPr>
          <w:rFonts w:ascii="Times New Roman" w:hAnsi="Times New Roman" w:cs="Times New Roman"/>
          <w:color w:val="auto"/>
          <w:sz w:val="16"/>
          <w:szCs w:val="16"/>
          <w:lang w:val="en-US"/>
        </w:rPr>
        <w:t xml:space="preserve">, S.130. </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lang w:val="en-US"/>
        </w:rPr>
        <w:t xml:space="preserve">30 </w:t>
      </w:r>
      <w:proofErr w:type="spellStart"/>
      <w:proofErr w:type="gramStart"/>
      <w:r w:rsidRPr="00951B13">
        <w:rPr>
          <w:rFonts w:ascii="Times New Roman" w:hAnsi="Times New Roman" w:cs="Times New Roman"/>
          <w:color w:val="auto"/>
          <w:sz w:val="16"/>
          <w:szCs w:val="16"/>
          <w:lang w:val="en-US"/>
        </w:rPr>
        <w:t>Ebd</w:t>
      </w:r>
      <w:proofErr w:type="spellEnd"/>
      <w:r w:rsidRPr="00951B13">
        <w:rPr>
          <w:rFonts w:ascii="Times New Roman" w:hAnsi="Times New Roman" w:cs="Times New Roman"/>
          <w:color w:val="auto"/>
          <w:sz w:val="16"/>
          <w:szCs w:val="16"/>
          <w:lang w:val="en-US"/>
        </w:rPr>
        <w:t>.,</w:t>
      </w:r>
      <w:proofErr w:type="gramEnd"/>
      <w:r w:rsidRPr="00951B13">
        <w:rPr>
          <w:rFonts w:ascii="Times New Roman" w:hAnsi="Times New Roman" w:cs="Times New Roman"/>
          <w:color w:val="auto"/>
          <w:sz w:val="16"/>
          <w:szCs w:val="16"/>
          <w:lang w:val="en-US"/>
        </w:rPr>
        <w:t xml:space="preserve"> S.130.</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lang w:val="en-US"/>
        </w:rPr>
        <w:t xml:space="preserve">31 </w:t>
      </w:r>
      <w:proofErr w:type="spellStart"/>
      <w:proofErr w:type="gramStart"/>
      <w:r w:rsidRPr="00951B13">
        <w:rPr>
          <w:rFonts w:ascii="Times New Roman" w:hAnsi="Times New Roman" w:cs="Times New Roman"/>
          <w:color w:val="auto"/>
          <w:sz w:val="16"/>
          <w:szCs w:val="16"/>
          <w:lang w:val="en-US"/>
        </w:rPr>
        <w:t>Ebd</w:t>
      </w:r>
      <w:proofErr w:type="spellEnd"/>
      <w:r w:rsidRPr="00951B13">
        <w:rPr>
          <w:rFonts w:ascii="Times New Roman" w:hAnsi="Times New Roman" w:cs="Times New Roman"/>
          <w:color w:val="auto"/>
          <w:sz w:val="16"/>
          <w:szCs w:val="16"/>
          <w:lang w:val="en-US"/>
        </w:rPr>
        <w:t>.,</w:t>
      </w:r>
      <w:proofErr w:type="gramEnd"/>
      <w:r w:rsidRPr="00951B13">
        <w:rPr>
          <w:rFonts w:ascii="Times New Roman" w:hAnsi="Times New Roman" w:cs="Times New Roman"/>
          <w:color w:val="auto"/>
          <w:sz w:val="16"/>
          <w:szCs w:val="16"/>
          <w:lang w:val="en-US"/>
        </w:rPr>
        <w:t xml:space="preserve"> S.133. </w:t>
      </w:r>
    </w:p>
    <w:p w:rsidR="003046B0" w:rsidRPr="00951B13" w:rsidRDefault="003046B0" w:rsidP="003046B0">
      <w:pPr>
        <w:pStyle w:val="Default"/>
        <w:rPr>
          <w:rFonts w:ascii="Times New Roman" w:hAnsi="Times New Roman" w:cs="Times New Roman"/>
          <w:color w:val="auto"/>
          <w:sz w:val="16"/>
          <w:szCs w:val="16"/>
          <w:lang w:val="en-US"/>
        </w:rPr>
      </w:pPr>
      <w:proofErr w:type="gramStart"/>
      <w:r w:rsidRPr="00951B13">
        <w:rPr>
          <w:rFonts w:ascii="Times New Roman" w:hAnsi="Times New Roman" w:cs="Times New Roman"/>
          <w:color w:val="auto"/>
          <w:sz w:val="16"/>
          <w:szCs w:val="16"/>
          <w:lang w:val="en-US"/>
        </w:rPr>
        <w:t>32 Warren Cole Smith</w:t>
      </w:r>
      <w:r w:rsidRPr="00951B13">
        <w:rPr>
          <w:rFonts w:ascii="Times New Roman" w:hAnsi="Times New Roman" w:cs="Times New Roman"/>
          <w:i/>
          <w:iCs/>
          <w:color w:val="auto"/>
          <w:sz w:val="16"/>
          <w:szCs w:val="16"/>
          <w:lang w:val="en-US"/>
        </w:rPr>
        <w:t>, Heal or heel?</w:t>
      </w:r>
      <w:proofErr w:type="gramEnd"/>
      <w:r w:rsidRPr="00951B13">
        <w:rPr>
          <w:rFonts w:ascii="Times New Roman" w:hAnsi="Times New Roman" w:cs="Times New Roman"/>
          <w:i/>
          <w:iCs/>
          <w:color w:val="auto"/>
          <w:sz w:val="16"/>
          <w:szCs w:val="16"/>
          <w:lang w:val="en-US"/>
        </w:rPr>
        <w:t xml:space="preserve"> </w:t>
      </w:r>
      <w:r w:rsidRPr="00951B13">
        <w:rPr>
          <w:rFonts w:ascii="Times New Roman" w:hAnsi="Times New Roman" w:cs="Times New Roman"/>
          <w:color w:val="auto"/>
          <w:sz w:val="16"/>
          <w:szCs w:val="16"/>
          <w:lang w:val="en-US"/>
        </w:rPr>
        <w:t xml:space="preserve">23.5.2009. URL: http://www.worldmag.com/articles/15373. </w:t>
      </w:r>
    </w:p>
    <w:p w:rsidR="003046B0" w:rsidRPr="00951B13" w:rsidRDefault="003046B0" w:rsidP="003046B0">
      <w:pPr>
        <w:pStyle w:val="Default"/>
        <w:rPr>
          <w:rFonts w:ascii="Times New Roman" w:hAnsi="Times New Roman" w:cs="Times New Roman"/>
          <w:color w:val="auto"/>
          <w:sz w:val="16"/>
          <w:szCs w:val="16"/>
          <w:lang w:val="en-US"/>
        </w:rPr>
      </w:pPr>
      <w:proofErr w:type="gramStart"/>
      <w:r w:rsidRPr="00951B13">
        <w:rPr>
          <w:rFonts w:ascii="Times New Roman" w:hAnsi="Times New Roman" w:cs="Times New Roman"/>
          <w:color w:val="auto"/>
          <w:sz w:val="16"/>
          <w:szCs w:val="16"/>
          <w:lang w:val="en-US"/>
        </w:rPr>
        <w:t xml:space="preserve">33 Roland Howard, </w:t>
      </w:r>
      <w:proofErr w:type="spellStart"/>
      <w:r w:rsidRPr="00951B13">
        <w:rPr>
          <w:rFonts w:ascii="Times New Roman" w:hAnsi="Times New Roman" w:cs="Times New Roman"/>
          <w:i/>
          <w:iCs/>
          <w:color w:val="auto"/>
          <w:sz w:val="16"/>
          <w:szCs w:val="16"/>
          <w:lang w:val="en-US"/>
        </w:rPr>
        <w:t>Charismania</w:t>
      </w:r>
      <w:proofErr w:type="spellEnd"/>
      <w:r w:rsidRPr="00951B13">
        <w:rPr>
          <w:rFonts w:ascii="Times New Roman" w:hAnsi="Times New Roman" w:cs="Times New Roman"/>
          <w:color w:val="auto"/>
          <w:sz w:val="16"/>
          <w:szCs w:val="16"/>
          <w:lang w:val="en-US"/>
        </w:rPr>
        <w:t xml:space="preserve">, </w:t>
      </w:r>
      <w:proofErr w:type="spellStart"/>
      <w:r w:rsidRPr="00951B13">
        <w:rPr>
          <w:rFonts w:ascii="Times New Roman" w:hAnsi="Times New Roman" w:cs="Times New Roman"/>
          <w:color w:val="auto"/>
          <w:sz w:val="16"/>
          <w:szCs w:val="16"/>
          <w:lang w:val="en-US"/>
        </w:rPr>
        <w:t>Mowbray</w:t>
      </w:r>
      <w:proofErr w:type="spellEnd"/>
      <w:r w:rsidRPr="00951B13">
        <w:rPr>
          <w:rFonts w:ascii="Times New Roman" w:hAnsi="Times New Roman" w:cs="Times New Roman"/>
          <w:color w:val="auto"/>
          <w:sz w:val="16"/>
          <w:szCs w:val="16"/>
          <w:lang w:val="en-US"/>
        </w:rPr>
        <w:t>, London, 1997, S.66.</w:t>
      </w:r>
      <w:proofErr w:type="gramEnd"/>
      <w:r w:rsidRPr="00951B13">
        <w:rPr>
          <w:rFonts w:ascii="Times New Roman" w:hAnsi="Times New Roman" w:cs="Times New Roman"/>
          <w:color w:val="auto"/>
          <w:sz w:val="16"/>
          <w:szCs w:val="16"/>
          <w:lang w:val="en-US"/>
        </w:rPr>
        <w:t xml:space="preserve"> </w:t>
      </w:r>
    </w:p>
    <w:p w:rsidR="003046B0" w:rsidRPr="00951B13" w:rsidRDefault="003046B0" w:rsidP="003046B0">
      <w:pPr>
        <w:pStyle w:val="Default"/>
        <w:rPr>
          <w:rFonts w:ascii="Times New Roman" w:hAnsi="Times New Roman" w:cs="Times New Roman"/>
          <w:color w:val="auto"/>
          <w:sz w:val="16"/>
          <w:szCs w:val="16"/>
          <w:lang w:val="en-US"/>
        </w:rPr>
      </w:pPr>
      <w:proofErr w:type="gramStart"/>
      <w:r w:rsidRPr="00951B13">
        <w:rPr>
          <w:rFonts w:ascii="Times New Roman" w:hAnsi="Times New Roman" w:cs="Times New Roman"/>
          <w:color w:val="auto"/>
          <w:sz w:val="16"/>
          <w:szCs w:val="16"/>
          <w:lang w:val="en-US"/>
        </w:rPr>
        <w:t xml:space="preserve">34 James A. Beverley, </w:t>
      </w:r>
      <w:r w:rsidRPr="00951B13">
        <w:rPr>
          <w:rFonts w:ascii="Times New Roman" w:hAnsi="Times New Roman" w:cs="Times New Roman"/>
          <w:i/>
          <w:iCs/>
          <w:color w:val="auto"/>
          <w:sz w:val="16"/>
          <w:szCs w:val="16"/>
          <w:lang w:val="en-US"/>
        </w:rPr>
        <w:t>Holy Laughter and the Toronto Blessing – An Investigative Report</w:t>
      </w:r>
      <w:r w:rsidRPr="00951B13">
        <w:rPr>
          <w:rFonts w:ascii="Times New Roman" w:hAnsi="Times New Roman" w:cs="Times New Roman"/>
          <w:color w:val="auto"/>
          <w:sz w:val="16"/>
          <w:szCs w:val="16"/>
          <w:lang w:val="en-US"/>
        </w:rPr>
        <w:t>, Zondervan Publishing House, Michigan, 1995, S.120.</w:t>
      </w:r>
      <w:proofErr w:type="gramEnd"/>
      <w:r w:rsidRPr="00951B13">
        <w:rPr>
          <w:rFonts w:ascii="Times New Roman" w:hAnsi="Times New Roman" w:cs="Times New Roman"/>
          <w:color w:val="auto"/>
          <w:sz w:val="16"/>
          <w:szCs w:val="16"/>
          <w:lang w:val="en-US"/>
        </w:rPr>
        <w:t xml:space="preserve"> </w:t>
      </w:r>
    </w:p>
    <w:p w:rsidR="003046B0" w:rsidRPr="00951B13" w:rsidRDefault="003046B0" w:rsidP="003046B0">
      <w:pPr>
        <w:pStyle w:val="Default"/>
        <w:rPr>
          <w:rFonts w:ascii="Times New Roman" w:hAnsi="Times New Roman" w:cs="Times New Roman"/>
          <w:color w:val="auto"/>
          <w:sz w:val="16"/>
          <w:szCs w:val="16"/>
        </w:rPr>
      </w:pPr>
      <w:r w:rsidRPr="00951B13">
        <w:rPr>
          <w:rFonts w:ascii="Times New Roman" w:hAnsi="Times New Roman" w:cs="Times New Roman"/>
          <w:color w:val="auto"/>
          <w:sz w:val="16"/>
          <w:szCs w:val="16"/>
        </w:rPr>
        <w:t xml:space="preserve">35 Der apologetische Dienst von </w:t>
      </w:r>
      <w:proofErr w:type="spellStart"/>
      <w:r w:rsidRPr="00951B13">
        <w:rPr>
          <w:rFonts w:ascii="Times New Roman" w:hAnsi="Times New Roman" w:cs="Times New Roman"/>
          <w:i/>
          <w:iCs/>
          <w:color w:val="auto"/>
          <w:sz w:val="16"/>
          <w:szCs w:val="16"/>
        </w:rPr>
        <w:t>let</w:t>
      </w:r>
      <w:proofErr w:type="spellEnd"/>
      <w:r w:rsidRPr="00951B13">
        <w:rPr>
          <w:rFonts w:ascii="Times New Roman" w:hAnsi="Times New Roman" w:cs="Times New Roman"/>
          <w:i/>
          <w:iCs/>
          <w:color w:val="auto"/>
          <w:sz w:val="16"/>
          <w:szCs w:val="16"/>
        </w:rPr>
        <w:t xml:space="preserve"> </w:t>
      </w:r>
      <w:proofErr w:type="spellStart"/>
      <w:r w:rsidRPr="00951B13">
        <w:rPr>
          <w:rFonts w:ascii="Times New Roman" w:hAnsi="Times New Roman" w:cs="Times New Roman"/>
          <w:i/>
          <w:iCs/>
          <w:color w:val="auto"/>
          <w:sz w:val="16"/>
          <w:szCs w:val="16"/>
        </w:rPr>
        <w:t>us</w:t>
      </w:r>
      <w:proofErr w:type="spellEnd"/>
      <w:r w:rsidRPr="00951B13">
        <w:rPr>
          <w:rFonts w:ascii="Times New Roman" w:hAnsi="Times New Roman" w:cs="Times New Roman"/>
          <w:i/>
          <w:iCs/>
          <w:color w:val="auto"/>
          <w:sz w:val="16"/>
          <w:szCs w:val="16"/>
        </w:rPr>
        <w:t xml:space="preserve"> </w:t>
      </w:r>
      <w:proofErr w:type="spellStart"/>
      <w:r w:rsidRPr="00951B13">
        <w:rPr>
          <w:rFonts w:ascii="Times New Roman" w:hAnsi="Times New Roman" w:cs="Times New Roman"/>
          <w:i/>
          <w:iCs/>
          <w:color w:val="auto"/>
          <w:sz w:val="16"/>
          <w:szCs w:val="16"/>
        </w:rPr>
        <w:t>reason</w:t>
      </w:r>
      <w:proofErr w:type="spellEnd"/>
      <w:r w:rsidRPr="00951B13">
        <w:rPr>
          <w:rFonts w:ascii="Times New Roman" w:hAnsi="Times New Roman" w:cs="Times New Roman"/>
          <w:i/>
          <w:iCs/>
          <w:color w:val="auto"/>
          <w:sz w:val="16"/>
          <w:szCs w:val="16"/>
        </w:rPr>
        <w:t xml:space="preserve"> </w:t>
      </w:r>
      <w:r w:rsidRPr="00951B13">
        <w:rPr>
          <w:rFonts w:ascii="Times New Roman" w:hAnsi="Times New Roman" w:cs="Times New Roman"/>
          <w:color w:val="auto"/>
          <w:sz w:val="16"/>
          <w:szCs w:val="16"/>
        </w:rPr>
        <w:t xml:space="preserve">in den USA hat hierzu gründlich recherchiert. </w:t>
      </w:r>
    </w:p>
    <w:p w:rsidR="003046B0" w:rsidRPr="00951B13" w:rsidRDefault="003046B0" w:rsidP="003046B0">
      <w:pPr>
        <w:pStyle w:val="Default"/>
        <w:rPr>
          <w:rFonts w:ascii="Times New Roman" w:hAnsi="Times New Roman" w:cs="Times New Roman"/>
          <w:color w:val="auto"/>
          <w:sz w:val="16"/>
          <w:szCs w:val="16"/>
          <w:lang w:val="en-US"/>
        </w:rPr>
      </w:pPr>
      <w:r w:rsidRPr="00951B13">
        <w:rPr>
          <w:rFonts w:ascii="Times New Roman" w:hAnsi="Times New Roman" w:cs="Times New Roman"/>
          <w:color w:val="auto"/>
          <w:sz w:val="16"/>
          <w:szCs w:val="16"/>
          <w:lang w:val="en-US"/>
        </w:rPr>
        <w:t xml:space="preserve">URL: http://www.letusreason.org/Popteach45.htm. </w:t>
      </w:r>
    </w:p>
    <w:p w:rsidR="003046B0" w:rsidRPr="00951B13" w:rsidRDefault="003046B0" w:rsidP="003046B0">
      <w:pPr>
        <w:pStyle w:val="Default"/>
        <w:rPr>
          <w:rFonts w:ascii="Times New Roman" w:hAnsi="Times New Roman" w:cs="Times New Roman"/>
          <w:color w:val="auto"/>
          <w:sz w:val="16"/>
          <w:szCs w:val="16"/>
          <w:lang w:val="en-US"/>
        </w:rPr>
      </w:pPr>
      <w:proofErr w:type="gramStart"/>
      <w:r w:rsidRPr="00951B13">
        <w:rPr>
          <w:rFonts w:ascii="Times New Roman" w:hAnsi="Times New Roman" w:cs="Times New Roman"/>
          <w:color w:val="auto"/>
          <w:sz w:val="16"/>
          <w:szCs w:val="16"/>
          <w:lang w:val="en-US"/>
        </w:rPr>
        <w:t xml:space="preserve">36 Roland Howard, </w:t>
      </w:r>
      <w:proofErr w:type="spellStart"/>
      <w:r w:rsidRPr="00951B13">
        <w:rPr>
          <w:rFonts w:ascii="Times New Roman" w:hAnsi="Times New Roman" w:cs="Times New Roman"/>
          <w:i/>
          <w:iCs/>
          <w:color w:val="auto"/>
          <w:sz w:val="16"/>
          <w:szCs w:val="16"/>
          <w:lang w:val="en-US"/>
        </w:rPr>
        <w:t>Charismania</w:t>
      </w:r>
      <w:proofErr w:type="spellEnd"/>
      <w:r w:rsidRPr="00951B13">
        <w:rPr>
          <w:rFonts w:ascii="Times New Roman" w:hAnsi="Times New Roman" w:cs="Times New Roman"/>
          <w:color w:val="auto"/>
          <w:sz w:val="16"/>
          <w:szCs w:val="16"/>
          <w:lang w:val="en-US"/>
        </w:rPr>
        <w:t xml:space="preserve">, </w:t>
      </w:r>
      <w:proofErr w:type="spellStart"/>
      <w:r w:rsidRPr="00951B13">
        <w:rPr>
          <w:rFonts w:ascii="Times New Roman" w:hAnsi="Times New Roman" w:cs="Times New Roman"/>
          <w:color w:val="auto"/>
          <w:sz w:val="16"/>
          <w:szCs w:val="16"/>
          <w:lang w:val="en-US"/>
        </w:rPr>
        <w:t>Mowbray</w:t>
      </w:r>
      <w:proofErr w:type="spellEnd"/>
      <w:r w:rsidRPr="00951B13">
        <w:rPr>
          <w:rFonts w:ascii="Times New Roman" w:hAnsi="Times New Roman" w:cs="Times New Roman"/>
          <w:color w:val="auto"/>
          <w:sz w:val="16"/>
          <w:szCs w:val="16"/>
          <w:lang w:val="en-US"/>
        </w:rPr>
        <w:t>, London, 1997, S.67.</w:t>
      </w:r>
      <w:proofErr w:type="gramEnd"/>
      <w:r w:rsidRPr="00951B13">
        <w:rPr>
          <w:rFonts w:ascii="Times New Roman" w:hAnsi="Times New Roman" w:cs="Times New Roman"/>
          <w:color w:val="auto"/>
          <w:sz w:val="16"/>
          <w:szCs w:val="16"/>
          <w:lang w:val="en-US"/>
        </w:rPr>
        <w:t xml:space="preserve"> </w:t>
      </w:r>
    </w:p>
    <w:p w:rsidR="003046B0" w:rsidRPr="00951B13" w:rsidRDefault="003046B0" w:rsidP="003046B0">
      <w:pPr>
        <w:pStyle w:val="Default"/>
        <w:rPr>
          <w:rFonts w:ascii="Times New Roman" w:hAnsi="Times New Roman" w:cs="Times New Roman"/>
          <w:color w:val="auto"/>
          <w:sz w:val="16"/>
          <w:szCs w:val="16"/>
        </w:rPr>
      </w:pPr>
      <w:r w:rsidRPr="00951B13">
        <w:rPr>
          <w:rFonts w:ascii="Times New Roman" w:hAnsi="Times New Roman" w:cs="Times New Roman"/>
          <w:color w:val="auto"/>
          <w:sz w:val="16"/>
          <w:szCs w:val="16"/>
        </w:rPr>
        <w:t xml:space="preserve">37 Zu Kathrin </w:t>
      </w:r>
      <w:proofErr w:type="spellStart"/>
      <w:r w:rsidRPr="00951B13">
        <w:rPr>
          <w:rFonts w:ascii="Times New Roman" w:hAnsi="Times New Roman" w:cs="Times New Roman"/>
          <w:color w:val="auto"/>
          <w:sz w:val="16"/>
          <w:szCs w:val="16"/>
        </w:rPr>
        <w:t>Kuhlman</w:t>
      </w:r>
      <w:proofErr w:type="spellEnd"/>
      <w:r w:rsidRPr="00951B13">
        <w:rPr>
          <w:rFonts w:ascii="Times New Roman" w:hAnsi="Times New Roman" w:cs="Times New Roman"/>
          <w:color w:val="auto"/>
          <w:sz w:val="16"/>
          <w:szCs w:val="16"/>
        </w:rPr>
        <w:t xml:space="preserve"> siehe: URL: http://www.bibelkreis.ch/Charsimatik%20PDF%20ab%2007.09.02/Kuhlman,%20Kathryn.pdf </w:t>
      </w:r>
    </w:p>
    <w:p w:rsidR="003046B0" w:rsidRPr="00533404" w:rsidRDefault="003046B0" w:rsidP="003046B0">
      <w:pPr>
        <w:rPr>
          <w:rFonts w:ascii="Times New Roman" w:hAnsi="Times New Roman" w:cs="Times New Roman"/>
          <w:sz w:val="16"/>
          <w:szCs w:val="16"/>
        </w:rPr>
      </w:pPr>
      <w:r w:rsidRPr="00951B13">
        <w:rPr>
          <w:rFonts w:ascii="Times New Roman" w:hAnsi="Times New Roman" w:cs="Times New Roman"/>
          <w:sz w:val="16"/>
          <w:szCs w:val="16"/>
          <w:lang w:val="en-US"/>
        </w:rPr>
        <w:t xml:space="preserve">38 Christian Information </w:t>
      </w:r>
      <w:proofErr w:type="gramStart"/>
      <w:r w:rsidRPr="00951B13">
        <w:rPr>
          <w:rFonts w:ascii="Times New Roman" w:hAnsi="Times New Roman" w:cs="Times New Roman"/>
          <w:sz w:val="16"/>
          <w:szCs w:val="16"/>
          <w:lang w:val="en-US"/>
        </w:rPr>
        <w:t>Bureau</w:t>
      </w:r>
      <w:proofErr w:type="gramEnd"/>
      <w:r w:rsidRPr="00951B13">
        <w:rPr>
          <w:rFonts w:ascii="Times New Roman" w:hAnsi="Times New Roman" w:cs="Times New Roman"/>
          <w:sz w:val="16"/>
          <w:szCs w:val="16"/>
          <w:lang w:val="en-US"/>
        </w:rPr>
        <w:t xml:space="preserve">, Bulletin, Jan. 1992, Vol. 8, Nr. 1, S.2. </w:t>
      </w:r>
      <w:r w:rsidRPr="00533404">
        <w:rPr>
          <w:rFonts w:ascii="Times New Roman" w:hAnsi="Times New Roman" w:cs="Times New Roman"/>
          <w:sz w:val="16"/>
          <w:szCs w:val="16"/>
        </w:rPr>
        <w:t xml:space="preserve">Info-Bulletin von Dave </w:t>
      </w:r>
      <w:proofErr w:type="spellStart"/>
      <w:r w:rsidRPr="00533404">
        <w:rPr>
          <w:rFonts w:ascii="Times New Roman" w:hAnsi="Times New Roman" w:cs="Times New Roman"/>
          <w:sz w:val="16"/>
          <w:szCs w:val="16"/>
        </w:rPr>
        <w:t>Hunt</w:t>
      </w:r>
      <w:proofErr w:type="spellEnd"/>
      <w:r w:rsidRPr="00533404">
        <w:rPr>
          <w:rFonts w:ascii="Times New Roman" w:hAnsi="Times New Roman" w:cs="Times New Roman"/>
          <w:sz w:val="16"/>
          <w:szCs w:val="16"/>
        </w:rPr>
        <w:t xml:space="preserve">. </w:t>
      </w:r>
    </w:p>
    <w:p w:rsidR="00A75E3F" w:rsidRDefault="00951B13" w:rsidP="00951B13">
      <w:pPr>
        <w:spacing w:after="0" w:line="240" w:lineRule="auto"/>
        <w:jc w:val="center"/>
        <w:rPr>
          <w:rFonts w:ascii="Times New Roman" w:hAnsi="Times New Roman" w:cs="Times New Roman"/>
          <w:sz w:val="21"/>
          <w:szCs w:val="21"/>
        </w:rPr>
      </w:pPr>
      <w:r w:rsidRPr="00951B13">
        <w:rPr>
          <w:rFonts w:ascii="Times New Roman" w:hAnsi="Times New Roman" w:cs="Times New Roman"/>
          <w:sz w:val="21"/>
          <w:szCs w:val="21"/>
        </w:rPr>
        <w:t>18</w:t>
      </w:r>
    </w:p>
    <w:p w:rsidR="00B07935" w:rsidRPr="00533404" w:rsidRDefault="00B07935" w:rsidP="00B07935">
      <w:pPr>
        <w:spacing w:after="0" w:line="240" w:lineRule="auto"/>
        <w:rPr>
          <w:rFonts w:ascii="Times New Roman" w:hAnsi="Times New Roman" w:cs="Times New Roman"/>
          <w:b/>
          <w:bCs/>
          <w:sz w:val="21"/>
          <w:szCs w:val="21"/>
        </w:rPr>
      </w:pPr>
      <w:r w:rsidRPr="00533404">
        <w:rPr>
          <w:rFonts w:ascii="Times New Roman" w:hAnsi="Times New Roman" w:cs="Times New Roman"/>
          <w:b/>
          <w:bCs/>
          <w:sz w:val="21"/>
          <w:szCs w:val="21"/>
        </w:rPr>
        <w:t xml:space="preserve">HAT  DIE  GEMEINDE  EINEN  </w:t>
      </w:r>
      <w:proofErr w:type="gramStart"/>
      <w:r w:rsidRPr="00533404">
        <w:rPr>
          <w:rFonts w:ascii="Times New Roman" w:hAnsi="Times New Roman" w:cs="Times New Roman"/>
          <w:b/>
          <w:bCs/>
          <w:sz w:val="21"/>
          <w:szCs w:val="21"/>
        </w:rPr>
        <w:t>HEILUNGSAUFTRAG ?</w:t>
      </w:r>
      <w:proofErr w:type="gramEnd"/>
    </w:p>
    <w:p w:rsidR="00B07935" w:rsidRPr="00533404" w:rsidRDefault="00B07935" w:rsidP="00B07935">
      <w:pPr>
        <w:spacing w:after="0" w:line="240" w:lineRule="auto"/>
        <w:rPr>
          <w:rFonts w:ascii="Times New Roman" w:hAnsi="Times New Roman" w:cs="Times New Roman"/>
          <w:b/>
          <w:bCs/>
          <w:sz w:val="21"/>
          <w:szCs w:val="21"/>
        </w:rPr>
      </w:pPr>
    </w:p>
    <w:p w:rsidR="00B07935" w:rsidRPr="00533404" w:rsidRDefault="00B07935" w:rsidP="00B07935">
      <w:pPr>
        <w:spacing w:after="0" w:line="240" w:lineRule="auto"/>
        <w:rPr>
          <w:rFonts w:ascii="Times New Roman" w:hAnsi="Times New Roman" w:cs="Times New Roman"/>
          <w:bCs/>
          <w:sz w:val="18"/>
          <w:szCs w:val="18"/>
        </w:rPr>
      </w:pPr>
      <w:r w:rsidRPr="00533404">
        <w:rPr>
          <w:rFonts w:ascii="Times New Roman" w:hAnsi="Times New Roman" w:cs="Times New Roman"/>
          <w:bCs/>
          <w:sz w:val="18"/>
          <w:szCs w:val="18"/>
        </w:rPr>
        <w:t>Alexander Seibel</w:t>
      </w:r>
    </w:p>
    <w:p w:rsidR="00B07935" w:rsidRPr="00533404" w:rsidRDefault="00B07935" w:rsidP="00B07935">
      <w:pPr>
        <w:spacing w:after="0" w:line="240" w:lineRule="auto"/>
        <w:rPr>
          <w:rFonts w:ascii="Times New Roman" w:hAnsi="Times New Roman" w:cs="Times New Roman"/>
          <w:bCs/>
          <w:sz w:val="21"/>
          <w:szCs w:val="21"/>
        </w:rPr>
      </w:pPr>
    </w:p>
    <w:p w:rsidR="00B07935" w:rsidRPr="00533404" w:rsidRDefault="00B07935" w:rsidP="00B07935">
      <w:pPr>
        <w:spacing w:after="0" w:line="240" w:lineRule="auto"/>
        <w:rPr>
          <w:rFonts w:ascii="Times New Roman" w:hAnsi="Times New Roman" w:cs="Times New Roman"/>
          <w:sz w:val="21"/>
          <w:szCs w:val="21"/>
        </w:rPr>
      </w:pPr>
    </w:p>
    <w:p w:rsidR="00B07935" w:rsidRPr="00533404" w:rsidRDefault="00C11036"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w:t>
      </w:r>
      <w:r w:rsidR="00B07935" w:rsidRPr="00533404">
        <w:rPr>
          <w:rFonts w:ascii="Times New Roman" w:hAnsi="Times New Roman" w:cs="Times New Roman"/>
          <w:sz w:val="21"/>
          <w:szCs w:val="21"/>
        </w:rPr>
        <w:t>Immer öfters vernimmt man, wir würden als Evangelisten oder Verkündiger den Heilungsbefehl vernachlässigen. Heilung gehöre mit zur Verkündigung des Evan-</w:t>
      </w:r>
      <w:proofErr w:type="spellStart"/>
      <w:r w:rsidR="00B07935" w:rsidRPr="00533404">
        <w:rPr>
          <w:rFonts w:ascii="Times New Roman" w:hAnsi="Times New Roman" w:cs="Times New Roman"/>
          <w:sz w:val="21"/>
          <w:szCs w:val="21"/>
        </w:rPr>
        <w:t>geliums</w:t>
      </w:r>
      <w:proofErr w:type="spellEnd"/>
      <w:r w:rsidR="00B07935" w:rsidRPr="00533404">
        <w:rPr>
          <w:rFonts w:ascii="Times New Roman" w:hAnsi="Times New Roman" w:cs="Times New Roman"/>
          <w:sz w:val="21"/>
          <w:szCs w:val="21"/>
        </w:rPr>
        <w:t>. Erst dies sei ein „volles“ Evangelium! Entspricht dies wirklich der Lehre des Neuen Testaments?</w:t>
      </w:r>
    </w:p>
    <w:p w:rsidR="00B07935" w:rsidRPr="00533404" w:rsidRDefault="00B07935" w:rsidP="00B07935">
      <w:pPr>
        <w:spacing w:after="0" w:line="240" w:lineRule="auto"/>
        <w:jc w:val="both"/>
        <w:rPr>
          <w:rFonts w:ascii="Times New Roman" w:hAnsi="Times New Roman" w:cs="Times New Roman"/>
          <w:sz w:val="21"/>
          <w:szCs w:val="21"/>
        </w:rPr>
      </w:pPr>
    </w:p>
    <w:p w:rsidR="00B07935" w:rsidRPr="00533404" w:rsidRDefault="00B07935" w:rsidP="00B07935">
      <w:pPr>
        <w:spacing w:after="0" w:line="240" w:lineRule="auto"/>
        <w:jc w:val="both"/>
        <w:rPr>
          <w:rFonts w:ascii="Times New Roman" w:hAnsi="Times New Roman" w:cs="Times New Roman"/>
          <w:b/>
          <w:bCs/>
          <w:sz w:val="21"/>
          <w:szCs w:val="21"/>
        </w:rPr>
      </w:pPr>
      <w:r w:rsidRPr="00533404">
        <w:rPr>
          <w:rFonts w:ascii="Times New Roman" w:hAnsi="Times New Roman" w:cs="Times New Roman"/>
          <w:b/>
          <w:bCs/>
          <w:sz w:val="21"/>
          <w:szCs w:val="21"/>
        </w:rPr>
        <w:t>Ein kurzer Überblick</w:t>
      </w:r>
    </w:p>
    <w:p w:rsidR="00B07935" w:rsidRPr="00533404" w:rsidRDefault="00B07935" w:rsidP="00B07935">
      <w:pPr>
        <w:spacing w:after="0" w:line="240" w:lineRule="auto"/>
        <w:jc w:val="both"/>
        <w:rPr>
          <w:rFonts w:ascii="Times New Roman" w:hAnsi="Times New Roman" w:cs="Times New Roman"/>
          <w:b/>
          <w:bCs/>
          <w:sz w:val="21"/>
          <w:szCs w:val="21"/>
        </w:rPr>
      </w:pPr>
    </w:p>
    <w:p w:rsidR="00B07935" w:rsidRPr="00533404" w:rsidRDefault="00C11036"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w:t>
      </w:r>
      <w:r w:rsidR="00B07935" w:rsidRPr="00533404">
        <w:rPr>
          <w:rFonts w:ascii="Times New Roman" w:hAnsi="Times New Roman" w:cs="Times New Roman"/>
          <w:sz w:val="21"/>
          <w:szCs w:val="21"/>
        </w:rPr>
        <w:t xml:space="preserve">Im Alten Testament wird das Heil </w:t>
      </w:r>
      <w:r w:rsidR="00B07935" w:rsidRPr="00533404">
        <w:rPr>
          <w:rFonts w:ascii="Times New Roman" w:hAnsi="Times New Roman" w:cs="Times New Roman"/>
          <w:b/>
          <w:bCs/>
          <w:sz w:val="21"/>
          <w:szCs w:val="21"/>
        </w:rPr>
        <w:t>angekündig</w:t>
      </w:r>
      <w:r w:rsidR="00B07935" w:rsidRPr="00533404">
        <w:rPr>
          <w:rFonts w:ascii="Times New Roman" w:hAnsi="Times New Roman" w:cs="Times New Roman"/>
          <w:sz w:val="21"/>
          <w:szCs w:val="21"/>
        </w:rPr>
        <w:t>t bzw. vorausgesagt. Z.</w:t>
      </w:r>
      <w:r w:rsidRPr="00533404">
        <w:rPr>
          <w:rFonts w:ascii="Times New Roman" w:hAnsi="Times New Roman" w:cs="Times New Roman"/>
          <w:sz w:val="21"/>
          <w:szCs w:val="21"/>
        </w:rPr>
        <w:t xml:space="preserve"> </w:t>
      </w:r>
      <w:r w:rsidR="00B07935" w:rsidRPr="00533404">
        <w:rPr>
          <w:rFonts w:ascii="Times New Roman" w:hAnsi="Times New Roman" w:cs="Times New Roman"/>
          <w:sz w:val="21"/>
          <w:szCs w:val="21"/>
        </w:rPr>
        <w:t>B</w:t>
      </w:r>
      <w:r w:rsidRPr="00533404">
        <w:rPr>
          <w:rFonts w:ascii="Times New Roman" w:hAnsi="Times New Roman" w:cs="Times New Roman"/>
          <w:sz w:val="21"/>
          <w:szCs w:val="21"/>
        </w:rPr>
        <w:t>.</w:t>
      </w:r>
      <w:r w:rsidR="00B07935" w:rsidRPr="00533404">
        <w:rPr>
          <w:rFonts w:ascii="Times New Roman" w:hAnsi="Times New Roman" w:cs="Times New Roman"/>
          <w:sz w:val="21"/>
          <w:szCs w:val="21"/>
        </w:rPr>
        <w:t xml:space="preserve"> das bekannte Protevangelium in 1Mose 3,15. In den Evangelien wird das Heil </w:t>
      </w:r>
      <w:r w:rsidR="00B07935" w:rsidRPr="00533404">
        <w:rPr>
          <w:rFonts w:ascii="Times New Roman" w:hAnsi="Times New Roman" w:cs="Times New Roman"/>
          <w:b/>
          <w:bCs/>
          <w:sz w:val="21"/>
          <w:szCs w:val="21"/>
        </w:rPr>
        <w:t>voll-bracht</w:t>
      </w:r>
      <w:r w:rsidR="00B07935" w:rsidRPr="00533404">
        <w:rPr>
          <w:rFonts w:ascii="Times New Roman" w:hAnsi="Times New Roman" w:cs="Times New Roman"/>
          <w:sz w:val="21"/>
          <w:szCs w:val="21"/>
        </w:rPr>
        <w:t>. Buchstäblich lesen wir in Johannes 19,30: „Es ist vollbracht“.</w:t>
      </w:r>
    </w:p>
    <w:p w:rsidR="00B07935" w:rsidRPr="00533404" w:rsidRDefault="00B07935" w:rsidP="00B07935">
      <w:pPr>
        <w:spacing w:after="0" w:line="240" w:lineRule="auto"/>
        <w:jc w:val="both"/>
        <w:rPr>
          <w:rFonts w:ascii="Times New Roman" w:hAnsi="Times New Roman" w:cs="Times New Roman"/>
          <w:iCs/>
          <w:sz w:val="21"/>
          <w:szCs w:val="21"/>
        </w:rPr>
      </w:pPr>
      <w:r w:rsidRPr="00533404">
        <w:rPr>
          <w:rFonts w:ascii="Times New Roman" w:hAnsi="Times New Roman" w:cs="Times New Roman"/>
          <w:sz w:val="21"/>
          <w:szCs w:val="21"/>
        </w:rPr>
        <w:t xml:space="preserve">   In Apostelgeschichte wird das Heil </w:t>
      </w:r>
      <w:r w:rsidRPr="00533404">
        <w:rPr>
          <w:rFonts w:ascii="Times New Roman" w:hAnsi="Times New Roman" w:cs="Times New Roman"/>
          <w:b/>
          <w:bCs/>
          <w:sz w:val="21"/>
          <w:szCs w:val="21"/>
        </w:rPr>
        <w:t>verkündigt</w:t>
      </w:r>
      <w:r w:rsidRPr="00533404">
        <w:rPr>
          <w:rFonts w:ascii="Times New Roman" w:hAnsi="Times New Roman" w:cs="Times New Roman"/>
          <w:sz w:val="21"/>
          <w:szCs w:val="21"/>
        </w:rPr>
        <w:t>. Z.</w:t>
      </w:r>
      <w:r w:rsidR="00C11036" w:rsidRPr="00533404">
        <w:rPr>
          <w:rFonts w:ascii="Times New Roman" w:hAnsi="Times New Roman" w:cs="Times New Roman"/>
          <w:sz w:val="21"/>
          <w:szCs w:val="21"/>
        </w:rPr>
        <w:t xml:space="preserve"> </w:t>
      </w:r>
      <w:r w:rsidRPr="00533404">
        <w:rPr>
          <w:rFonts w:ascii="Times New Roman" w:hAnsi="Times New Roman" w:cs="Times New Roman"/>
          <w:sz w:val="21"/>
          <w:szCs w:val="21"/>
        </w:rPr>
        <w:t xml:space="preserve">B. Kap. 13, die Verse 38-39: </w:t>
      </w:r>
      <w:r w:rsidR="00DB4B3B" w:rsidRPr="00533404">
        <w:rPr>
          <w:rFonts w:ascii="Times New Roman" w:hAnsi="Times New Roman" w:cs="Times New Roman"/>
          <w:sz w:val="21"/>
          <w:szCs w:val="21"/>
        </w:rPr>
        <w:t>„</w:t>
      </w:r>
      <w:r w:rsidRPr="00533404">
        <w:rPr>
          <w:rFonts w:ascii="Times New Roman" w:hAnsi="Times New Roman" w:cs="Times New Roman"/>
          <w:i/>
          <w:iCs/>
          <w:sz w:val="21"/>
          <w:szCs w:val="21"/>
        </w:rPr>
        <w:t xml:space="preserve">So sei euch nun kundgetan, liebe Brüder, </w:t>
      </w:r>
      <w:r w:rsidR="00DB4B3B" w:rsidRPr="00533404">
        <w:rPr>
          <w:rFonts w:ascii="Times New Roman" w:hAnsi="Times New Roman" w:cs="Times New Roman"/>
          <w:i/>
          <w:iCs/>
          <w:sz w:val="21"/>
          <w:szCs w:val="21"/>
        </w:rPr>
        <w:t>dass</w:t>
      </w:r>
      <w:r w:rsidRPr="00533404">
        <w:rPr>
          <w:rFonts w:ascii="Times New Roman" w:hAnsi="Times New Roman" w:cs="Times New Roman"/>
          <w:i/>
          <w:iCs/>
          <w:sz w:val="21"/>
          <w:szCs w:val="21"/>
        </w:rPr>
        <w:t xml:space="preserve"> euch durch ihn Vergebung der Sünden verkündigt wird; und in all dem, worin ihr durch das Gesetz des Mose nicht gerecht werden konntet, ist der gerecht gemacht, der an ihn glaubt.</w:t>
      </w:r>
      <w:r w:rsidR="00DB4B3B" w:rsidRPr="00533404">
        <w:rPr>
          <w:rFonts w:ascii="Times New Roman" w:hAnsi="Times New Roman" w:cs="Times New Roman"/>
          <w:iCs/>
          <w:sz w:val="21"/>
          <w:szCs w:val="21"/>
        </w:rPr>
        <w:t>“</w:t>
      </w:r>
    </w:p>
    <w:p w:rsidR="00B07935" w:rsidRPr="00533404" w:rsidRDefault="00B07935"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In den Briefen (Römer- bis Judasbrief) wird das Heil </w:t>
      </w:r>
      <w:r w:rsidRPr="00533404">
        <w:rPr>
          <w:rFonts w:ascii="Times New Roman" w:hAnsi="Times New Roman" w:cs="Times New Roman"/>
          <w:b/>
          <w:bCs/>
          <w:sz w:val="21"/>
          <w:szCs w:val="21"/>
        </w:rPr>
        <w:t>erklärt</w:t>
      </w:r>
      <w:r w:rsidRPr="00533404">
        <w:rPr>
          <w:rFonts w:ascii="Times New Roman" w:hAnsi="Times New Roman" w:cs="Times New Roman"/>
          <w:sz w:val="21"/>
          <w:szCs w:val="21"/>
        </w:rPr>
        <w:t>. Z.</w:t>
      </w:r>
      <w:r w:rsidR="00C11036" w:rsidRPr="00533404">
        <w:rPr>
          <w:rFonts w:ascii="Times New Roman" w:hAnsi="Times New Roman" w:cs="Times New Roman"/>
          <w:sz w:val="21"/>
          <w:szCs w:val="21"/>
        </w:rPr>
        <w:t xml:space="preserve"> </w:t>
      </w:r>
      <w:r w:rsidRPr="00533404">
        <w:rPr>
          <w:rFonts w:ascii="Times New Roman" w:hAnsi="Times New Roman" w:cs="Times New Roman"/>
          <w:sz w:val="21"/>
          <w:szCs w:val="21"/>
        </w:rPr>
        <w:t>B</w:t>
      </w:r>
      <w:r w:rsidR="00C11036" w:rsidRPr="00533404">
        <w:rPr>
          <w:rFonts w:ascii="Times New Roman" w:hAnsi="Times New Roman" w:cs="Times New Roman"/>
          <w:sz w:val="21"/>
          <w:szCs w:val="21"/>
        </w:rPr>
        <w:t xml:space="preserve">. </w:t>
      </w:r>
      <w:r w:rsidRPr="00533404">
        <w:rPr>
          <w:rFonts w:ascii="Times New Roman" w:hAnsi="Times New Roman" w:cs="Times New Roman"/>
          <w:sz w:val="21"/>
          <w:szCs w:val="21"/>
        </w:rPr>
        <w:t xml:space="preserve">konstatiert Paulus: </w:t>
      </w:r>
      <w:r w:rsidR="00DB4B3B" w:rsidRPr="00533404">
        <w:rPr>
          <w:rFonts w:ascii="Times New Roman" w:hAnsi="Times New Roman" w:cs="Times New Roman"/>
          <w:sz w:val="21"/>
          <w:szCs w:val="21"/>
        </w:rPr>
        <w:t>„</w:t>
      </w:r>
      <w:r w:rsidRPr="00533404">
        <w:rPr>
          <w:rFonts w:ascii="Times New Roman" w:hAnsi="Times New Roman" w:cs="Times New Roman"/>
          <w:i/>
          <w:iCs/>
          <w:sz w:val="21"/>
          <w:szCs w:val="21"/>
        </w:rPr>
        <w:t>seufzen in uns selbst und sehnen uns nach der Kindschaft, der Erlösung unseres Leibes</w:t>
      </w:r>
      <w:r w:rsidR="00DB4B3B" w:rsidRPr="00533404">
        <w:rPr>
          <w:rFonts w:ascii="Times New Roman" w:hAnsi="Times New Roman" w:cs="Times New Roman"/>
          <w:iCs/>
          <w:sz w:val="21"/>
          <w:szCs w:val="21"/>
        </w:rPr>
        <w:t>“</w:t>
      </w:r>
      <w:r w:rsidRPr="00533404">
        <w:rPr>
          <w:rFonts w:ascii="Times New Roman" w:hAnsi="Times New Roman" w:cs="Times New Roman"/>
          <w:i/>
          <w:iCs/>
          <w:sz w:val="21"/>
          <w:szCs w:val="21"/>
        </w:rPr>
        <w:t xml:space="preserve"> </w:t>
      </w:r>
      <w:r w:rsidRPr="00533404">
        <w:rPr>
          <w:rFonts w:ascii="Times New Roman" w:hAnsi="Times New Roman" w:cs="Times New Roman"/>
          <w:sz w:val="21"/>
          <w:szCs w:val="21"/>
        </w:rPr>
        <w:t>(</w:t>
      </w:r>
      <w:proofErr w:type="spellStart"/>
      <w:r w:rsidRPr="00533404">
        <w:rPr>
          <w:rFonts w:ascii="Times New Roman" w:hAnsi="Times New Roman" w:cs="Times New Roman"/>
          <w:sz w:val="21"/>
          <w:szCs w:val="21"/>
        </w:rPr>
        <w:t>Rö</w:t>
      </w:r>
      <w:proofErr w:type="spellEnd"/>
      <w:r w:rsidRPr="00533404">
        <w:rPr>
          <w:rFonts w:ascii="Times New Roman" w:hAnsi="Times New Roman" w:cs="Times New Roman"/>
          <w:sz w:val="21"/>
          <w:szCs w:val="21"/>
        </w:rPr>
        <w:t xml:space="preserve"> 8,23).</w:t>
      </w:r>
    </w:p>
    <w:p w:rsidR="00B07935" w:rsidRPr="00533404" w:rsidRDefault="00B07935" w:rsidP="00B07935">
      <w:pPr>
        <w:spacing w:after="0" w:line="240" w:lineRule="auto"/>
        <w:jc w:val="both"/>
        <w:rPr>
          <w:rFonts w:ascii="Times New Roman" w:hAnsi="Times New Roman" w:cs="Times New Roman"/>
          <w:iCs/>
          <w:sz w:val="21"/>
          <w:szCs w:val="21"/>
        </w:rPr>
      </w:pPr>
      <w:r w:rsidRPr="00533404">
        <w:rPr>
          <w:rFonts w:ascii="Times New Roman" w:hAnsi="Times New Roman" w:cs="Times New Roman"/>
          <w:sz w:val="21"/>
          <w:szCs w:val="21"/>
        </w:rPr>
        <w:t xml:space="preserve">   In der Offenbarung wird das Heil </w:t>
      </w:r>
      <w:r w:rsidRPr="00533404">
        <w:rPr>
          <w:rFonts w:ascii="Times New Roman" w:hAnsi="Times New Roman" w:cs="Times New Roman"/>
          <w:b/>
          <w:bCs/>
          <w:sz w:val="21"/>
          <w:szCs w:val="21"/>
        </w:rPr>
        <w:t>vollendet</w:t>
      </w:r>
      <w:r w:rsidRPr="00533404">
        <w:rPr>
          <w:rFonts w:ascii="Times New Roman" w:hAnsi="Times New Roman" w:cs="Times New Roman"/>
          <w:sz w:val="21"/>
          <w:szCs w:val="21"/>
        </w:rPr>
        <w:t>. Z.</w:t>
      </w:r>
      <w:r w:rsidR="00C11036" w:rsidRPr="00533404">
        <w:rPr>
          <w:rFonts w:ascii="Times New Roman" w:hAnsi="Times New Roman" w:cs="Times New Roman"/>
          <w:sz w:val="21"/>
          <w:szCs w:val="21"/>
        </w:rPr>
        <w:t xml:space="preserve"> </w:t>
      </w:r>
      <w:r w:rsidRPr="00533404">
        <w:rPr>
          <w:rFonts w:ascii="Times New Roman" w:hAnsi="Times New Roman" w:cs="Times New Roman"/>
          <w:sz w:val="21"/>
          <w:szCs w:val="21"/>
        </w:rPr>
        <w:t xml:space="preserve">B. Offenbarung 12,10: </w:t>
      </w:r>
      <w:r w:rsidR="00DB4B3B" w:rsidRPr="00533404">
        <w:rPr>
          <w:rFonts w:ascii="Times New Roman" w:hAnsi="Times New Roman" w:cs="Times New Roman"/>
          <w:sz w:val="21"/>
          <w:szCs w:val="21"/>
        </w:rPr>
        <w:t>„</w:t>
      </w:r>
      <w:r w:rsidRPr="00533404">
        <w:rPr>
          <w:rFonts w:ascii="Times New Roman" w:hAnsi="Times New Roman" w:cs="Times New Roman"/>
          <w:i/>
          <w:iCs/>
          <w:sz w:val="21"/>
          <w:szCs w:val="21"/>
        </w:rPr>
        <w:t>Und ich hörte eine große Stimme, die sprach im Himmel: Nun ist das Heil und die Kraft und das Reich unseres Gottes geworde</w:t>
      </w:r>
      <w:r w:rsidR="00DB4B3B" w:rsidRPr="00533404">
        <w:rPr>
          <w:rFonts w:ascii="Times New Roman" w:hAnsi="Times New Roman" w:cs="Times New Roman"/>
          <w:i/>
          <w:iCs/>
          <w:sz w:val="21"/>
          <w:szCs w:val="21"/>
        </w:rPr>
        <w:t>n und die Macht seines Christus.</w:t>
      </w:r>
      <w:r w:rsidR="00DB4B3B" w:rsidRPr="00533404">
        <w:rPr>
          <w:rFonts w:ascii="Times New Roman" w:hAnsi="Times New Roman" w:cs="Times New Roman"/>
          <w:iCs/>
          <w:sz w:val="21"/>
          <w:szCs w:val="21"/>
        </w:rPr>
        <w:t>“</w:t>
      </w:r>
    </w:p>
    <w:p w:rsidR="00B07935" w:rsidRPr="00533404" w:rsidRDefault="00B07935" w:rsidP="00B07935">
      <w:pPr>
        <w:spacing w:after="0" w:line="240" w:lineRule="auto"/>
        <w:jc w:val="both"/>
        <w:rPr>
          <w:rFonts w:ascii="Times New Roman" w:hAnsi="Times New Roman" w:cs="Times New Roman"/>
          <w:sz w:val="21"/>
          <w:szCs w:val="21"/>
        </w:rPr>
      </w:pPr>
    </w:p>
    <w:p w:rsidR="00B07935" w:rsidRPr="00533404" w:rsidRDefault="00B07935" w:rsidP="00B07935">
      <w:pPr>
        <w:spacing w:after="0" w:line="240" w:lineRule="auto"/>
        <w:jc w:val="both"/>
        <w:rPr>
          <w:rFonts w:ascii="Times New Roman" w:hAnsi="Times New Roman" w:cs="Times New Roman"/>
          <w:b/>
          <w:bCs/>
          <w:sz w:val="21"/>
          <w:szCs w:val="21"/>
        </w:rPr>
      </w:pPr>
      <w:r w:rsidRPr="00533404">
        <w:rPr>
          <w:rFonts w:ascii="Times New Roman" w:hAnsi="Times New Roman" w:cs="Times New Roman"/>
          <w:b/>
          <w:bCs/>
          <w:sz w:val="21"/>
          <w:szCs w:val="21"/>
        </w:rPr>
        <w:t>Verkündigung in Apostelgeschichte</w:t>
      </w:r>
    </w:p>
    <w:p w:rsidR="00B07935" w:rsidRPr="00533404" w:rsidRDefault="00B07935" w:rsidP="00B07935">
      <w:pPr>
        <w:spacing w:after="0" w:line="240" w:lineRule="auto"/>
        <w:jc w:val="both"/>
        <w:rPr>
          <w:rFonts w:ascii="Times New Roman" w:hAnsi="Times New Roman" w:cs="Times New Roman"/>
          <w:sz w:val="21"/>
          <w:szCs w:val="21"/>
        </w:rPr>
      </w:pPr>
    </w:p>
    <w:p w:rsidR="00B07935" w:rsidRPr="00533404" w:rsidRDefault="00B07935"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Es fällt auf, dass im Buch der Apostelgeschichte in allen Predigten zwar klar die Vergebung von Schuld und Sünde angeboten wird, in Erfüllung von Lukas 24,47, es jedoch nie heißt, dass damit auch Heilung von körperlichen Gebrechen </w:t>
      </w:r>
      <w:proofErr w:type="spellStart"/>
      <w:r w:rsidRPr="00533404">
        <w:rPr>
          <w:rFonts w:ascii="Times New Roman" w:hAnsi="Times New Roman" w:cs="Times New Roman"/>
          <w:sz w:val="21"/>
          <w:szCs w:val="21"/>
        </w:rPr>
        <w:t>ver</w:t>
      </w:r>
      <w:proofErr w:type="spellEnd"/>
      <w:r w:rsidRPr="00533404">
        <w:rPr>
          <w:rFonts w:ascii="Times New Roman" w:hAnsi="Times New Roman" w:cs="Times New Roman"/>
          <w:sz w:val="21"/>
          <w:szCs w:val="21"/>
        </w:rPr>
        <w:t xml:space="preserve">-bunden sei. Warum wird bei der </w:t>
      </w:r>
      <w:proofErr w:type="spellStart"/>
      <w:r w:rsidRPr="00533404">
        <w:rPr>
          <w:rFonts w:ascii="Times New Roman" w:hAnsi="Times New Roman" w:cs="Times New Roman"/>
          <w:sz w:val="21"/>
          <w:szCs w:val="21"/>
        </w:rPr>
        <w:t>Evangeliumsverkündigung</w:t>
      </w:r>
      <w:proofErr w:type="spellEnd"/>
      <w:r w:rsidRPr="00533404">
        <w:rPr>
          <w:rFonts w:ascii="Times New Roman" w:hAnsi="Times New Roman" w:cs="Times New Roman"/>
          <w:sz w:val="21"/>
          <w:szCs w:val="21"/>
        </w:rPr>
        <w:t xml:space="preserve"> – selbst in der Apostel-geschichte – den Zuhörern immer nur Vergebung der Sünden angeboten und nie Heilung von Krankheiten? Hätte dann nicht z.B. Petrus im Hause des Kornelius sagen müssen: „Von diesem bezeugen alle Propheten, dass durch seinen Namen alle, die an ihn glauben, Vergebung der Sünden empfangen (</w:t>
      </w:r>
      <w:proofErr w:type="spellStart"/>
      <w:r w:rsidRPr="00533404">
        <w:rPr>
          <w:rFonts w:ascii="Times New Roman" w:hAnsi="Times New Roman" w:cs="Times New Roman"/>
          <w:sz w:val="21"/>
          <w:szCs w:val="21"/>
        </w:rPr>
        <w:t>Apg</w:t>
      </w:r>
      <w:proofErr w:type="spellEnd"/>
      <w:r w:rsidRPr="00533404">
        <w:rPr>
          <w:rFonts w:ascii="Times New Roman" w:hAnsi="Times New Roman" w:cs="Times New Roman"/>
          <w:sz w:val="21"/>
          <w:szCs w:val="21"/>
        </w:rPr>
        <w:t xml:space="preserve"> 10,43) und (nun in diesem Sinne fortsetzend) Heilung von ihren Krankheiten erfahren?“ </w:t>
      </w:r>
    </w:p>
    <w:p w:rsidR="00B07935" w:rsidRPr="00533404" w:rsidRDefault="00B07935"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Gerade Petrus war ja früher von Jesus mit einem ausdrücklichen Heilungsbefehl ausgesandt worden (</w:t>
      </w:r>
      <w:proofErr w:type="spellStart"/>
      <w:r w:rsidRPr="00533404">
        <w:rPr>
          <w:rFonts w:ascii="Times New Roman" w:hAnsi="Times New Roman" w:cs="Times New Roman"/>
          <w:sz w:val="21"/>
          <w:szCs w:val="21"/>
        </w:rPr>
        <w:t>Mt</w:t>
      </w:r>
      <w:proofErr w:type="spellEnd"/>
      <w:r w:rsidRPr="00533404">
        <w:rPr>
          <w:rFonts w:ascii="Times New Roman" w:hAnsi="Times New Roman" w:cs="Times New Roman"/>
          <w:sz w:val="21"/>
          <w:szCs w:val="21"/>
        </w:rPr>
        <w:t xml:space="preserve"> 10,8). Sollten die Apostel solch einen wesentlichen Bestandteil des angeblichen Verkündigungsauftrags vergessen haben zu erwähnen?</w:t>
      </w:r>
    </w:p>
    <w:p w:rsidR="00B07935" w:rsidRPr="00533404" w:rsidRDefault="00B07935" w:rsidP="00B07935">
      <w:pPr>
        <w:spacing w:after="0" w:line="240" w:lineRule="auto"/>
        <w:jc w:val="both"/>
        <w:rPr>
          <w:rFonts w:ascii="Times New Roman" w:hAnsi="Times New Roman" w:cs="Times New Roman"/>
          <w:i/>
          <w:iCs/>
          <w:w w:val="102"/>
          <w:sz w:val="21"/>
          <w:szCs w:val="21"/>
        </w:rPr>
      </w:pPr>
      <w:r w:rsidRPr="00533404">
        <w:rPr>
          <w:rFonts w:ascii="Times New Roman" w:hAnsi="Times New Roman" w:cs="Times New Roman"/>
          <w:w w:val="102"/>
          <w:sz w:val="21"/>
          <w:szCs w:val="21"/>
        </w:rPr>
        <w:t xml:space="preserve">Sie erfüllten vielmehr den Aussendungsbefehl Jesu: </w:t>
      </w:r>
      <w:r w:rsidR="00DB4B3B" w:rsidRPr="00533404">
        <w:rPr>
          <w:rFonts w:ascii="Times New Roman" w:hAnsi="Times New Roman" w:cs="Times New Roman"/>
          <w:w w:val="102"/>
          <w:sz w:val="21"/>
          <w:szCs w:val="21"/>
        </w:rPr>
        <w:t>„</w:t>
      </w:r>
      <w:r w:rsidRPr="00533404">
        <w:rPr>
          <w:rFonts w:ascii="Times New Roman" w:hAnsi="Times New Roman" w:cs="Times New Roman"/>
          <w:i/>
          <w:iCs/>
          <w:w w:val="102"/>
          <w:sz w:val="21"/>
          <w:szCs w:val="21"/>
        </w:rPr>
        <w:t>So steht's geschrieben, da</w:t>
      </w:r>
      <w:r w:rsidR="00DB4B3B" w:rsidRPr="00533404">
        <w:rPr>
          <w:rFonts w:ascii="Times New Roman" w:hAnsi="Times New Roman" w:cs="Times New Roman"/>
          <w:i/>
          <w:iCs/>
          <w:w w:val="102"/>
          <w:sz w:val="21"/>
          <w:szCs w:val="21"/>
        </w:rPr>
        <w:t>ss</w:t>
      </w:r>
    </w:p>
    <w:p w:rsidR="00B07935" w:rsidRPr="00533404" w:rsidRDefault="00B07935" w:rsidP="00B07935">
      <w:pPr>
        <w:spacing w:after="0" w:line="240" w:lineRule="auto"/>
        <w:jc w:val="both"/>
        <w:rPr>
          <w:rFonts w:ascii="Times New Roman" w:hAnsi="Times New Roman" w:cs="Times New Roman"/>
          <w:i/>
          <w:iCs/>
          <w:sz w:val="21"/>
          <w:szCs w:val="21"/>
        </w:rPr>
      </w:pPr>
    </w:p>
    <w:p w:rsidR="00B07935" w:rsidRPr="00533404" w:rsidRDefault="00B07935" w:rsidP="00B07935">
      <w:pPr>
        <w:spacing w:after="0" w:line="240" w:lineRule="auto"/>
        <w:jc w:val="center"/>
        <w:rPr>
          <w:rFonts w:ascii="Times New Roman" w:hAnsi="Times New Roman" w:cs="Times New Roman"/>
          <w:iCs/>
          <w:sz w:val="21"/>
          <w:szCs w:val="21"/>
        </w:rPr>
      </w:pPr>
      <w:r w:rsidRPr="00533404">
        <w:rPr>
          <w:rFonts w:ascii="Times New Roman" w:hAnsi="Times New Roman" w:cs="Times New Roman"/>
          <w:iCs/>
          <w:sz w:val="21"/>
          <w:szCs w:val="21"/>
        </w:rPr>
        <w:t>19</w:t>
      </w:r>
    </w:p>
    <w:p w:rsidR="00B07935" w:rsidRPr="00533404" w:rsidRDefault="00B07935" w:rsidP="00B07935">
      <w:pPr>
        <w:spacing w:after="0" w:line="240" w:lineRule="auto"/>
        <w:jc w:val="both"/>
        <w:rPr>
          <w:rFonts w:ascii="Times New Roman" w:hAnsi="Times New Roman" w:cs="Times New Roman"/>
          <w:i/>
          <w:iCs/>
          <w:sz w:val="21"/>
          <w:szCs w:val="21"/>
        </w:rPr>
      </w:pPr>
      <w:r w:rsidRPr="00533404">
        <w:rPr>
          <w:rFonts w:ascii="Times New Roman" w:hAnsi="Times New Roman" w:cs="Times New Roman"/>
          <w:i/>
          <w:iCs/>
          <w:sz w:val="21"/>
          <w:szCs w:val="21"/>
        </w:rPr>
        <w:t xml:space="preserve">Christus leiden wird und auferstehen von den Toten am dritten Tage;  und </w:t>
      </w:r>
      <w:r w:rsidR="00DB4B3B" w:rsidRPr="00533404">
        <w:rPr>
          <w:rFonts w:ascii="Times New Roman" w:hAnsi="Times New Roman" w:cs="Times New Roman"/>
          <w:i/>
          <w:iCs/>
          <w:sz w:val="21"/>
          <w:szCs w:val="21"/>
        </w:rPr>
        <w:t>dass</w:t>
      </w:r>
      <w:r w:rsidRPr="00533404">
        <w:rPr>
          <w:rFonts w:ascii="Times New Roman" w:hAnsi="Times New Roman" w:cs="Times New Roman"/>
          <w:i/>
          <w:iCs/>
          <w:sz w:val="21"/>
          <w:szCs w:val="21"/>
        </w:rPr>
        <w:t xml:space="preserve"> </w:t>
      </w:r>
      <w:proofErr w:type="spellStart"/>
      <w:r w:rsidRPr="00533404">
        <w:rPr>
          <w:rFonts w:ascii="Times New Roman" w:hAnsi="Times New Roman" w:cs="Times New Roman"/>
          <w:i/>
          <w:iCs/>
          <w:sz w:val="21"/>
          <w:szCs w:val="21"/>
        </w:rPr>
        <w:t>ge</w:t>
      </w:r>
      <w:proofErr w:type="spellEnd"/>
      <w:r w:rsidR="00DB4B3B" w:rsidRPr="00533404">
        <w:rPr>
          <w:rFonts w:ascii="Times New Roman" w:hAnsi="Times New Roman" w:cs="Times New Roman"/>
          <w:i/>
          <w:iCs/>
          <w:sz w:val="21"/>
          <w:szCs w:val="21"/>
        </w:rPr>
        <w:t>-</w:t>
      </w:r>
      <w:r w:rsidRPr="00533404">
        <w:rPr>
          <w:rFonts w:ascii="Times New Roman" w:hAnsi="Times New Roman" w:cs="Times New Roman"/>
          <w:i/>
          <w:iCs/>
          <w:sz w:val="21"/>
          <w:szCs w:val="21"/>
        </w:rPr>
        <w:t>predigt wird in seinem Namen Buße zur Vergebung der Sünden unter allen Völkern. Fangt an in Jerusalem, und seid dafür Zeugen</w:t>
      </w:r>
      <w:r w:rsidR="00DB4B3B" w:rsidRPr="00533404">
        <w:rPr>
          <w:rFonts w:ascii="Times New Roman" w:hAnsi="Times New Roman" w:cs="Times New Roman"/>
          <w:iCs/>
          <w:sz w:val="21"/>
          <w:szCs w:val="21"/>
        </w:rPr>
        <w:t>“</w:t>
      </w:r>
      <w:r w:rsidRPr="00533404">
        <w:rPr>
          <w:rFonts w:ascii="Times New Roman" w:hAnsi="Times New Roman" w:cs="Times New Roman"/>
          <w:i/>
          <w:iCs/>
          <w:sz w:val="21"/>
          <w:szCs w:val="21"/>
        </w:rPr>
        <w:t xml:space="preserve"> </w:t>
      </w:r>
      <w:r w:rsidRPr="00533404">
        <w:rPr>
          <w:rFonts w:ascii="Times New Roman" w:hAnsi="Times New Roman" w:cs="Times New Roman"/>
          <w:sz w:val="21"/>
          <w:szCs w:val="21"/>
        </w:rPr>
        <w:t>(</w:t>
      </w:r>
      <w:proofErr w:type="spellStart"/>
      <w:r w:rsidRPr="00533404">
        <w:rPr>
          <w:rFonts w:ascii="Times New Roman" w:hAnsi="Times New Roman" w:cs="Times New Roman"/>
          <w:sz w:val="21"/>
          <w:szCs w:val="21"/>
        </w:rPr>
        <w:t>Lk</w:t>
      </w:r>
      <w:proofErr w:type="spellEnd"/>
      <w:r w:rsidRPr="00533404">
        <w:rPr>
          <w:rFonts w:ascii="Times New Roman" w:hAnsi="Times New Roman" w:cs="Times New Roman"/>
          <w:sz w:val="21"/>
          <w:szCs w:val="21"/>
        </w:rPr>
        <w:t xml:space="preserve"> 24,46-48)</w:t>
      </w:r>
      <w:r w:rsidRPr="00533404">
        <w:rPr>
          <w:rFonts w:ascii="Times New Roman" w:hAnsi="Times New Roman" w:cs="Times New Roman"/>
          <w:i/>
          <w:iCs/>
          <w:sz w:val="21"/>
          <w:szCs w:val="21"/>
        </w:rPr>
        <w:t>.</w:t>
      </w:r>
    </w:p>
    <w:p w:rsidR="00B07935" w:rsidRPr="00533404" w:rsidRDefault="00B07935"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Das war von damals an </w:t>
      </w:r>
      <w:proofErr w:type="gramStart"/>
      <w:r w:rsidRPr="00533404">
        <w:rPr>
          <w:rFonts w:ascii="Times New Roman" w:hAnsi="Times New Roman" w:cs="Times New Roman"/>
          <w:sz w:val="21"/>
          <w:szCs w:val="21"/>
        </w:rPr>
        <w:t>der</w:t>
      </w:r>
      <w:proofErr w:type="gramEnd"/>
      <w:r w:rsidRPr="00533404">
        <w:rPr>
          <w:rFonts w:ascii="Times New Roman" w:hAnsi="Times New Roman" w:cs="Times New Roman"/>
          <w:sz w:val="21"/>
          <w:szCs w:val="21"/>
        </w:rPr>
        <w:t xml:space="preserve"> Inhalt ihrer Verkündigung. So erklären z.</w:t>
      </w:r>
      <w:r w:rsidR="00DB4B3B" w:rsidRPr="00533404">
        <w:rPr>
          <w:rFonts w:ascii="Times New Roman" w:hAnsi="Times New Roman" w:cs="Times New Roman"/>
          <w:sz w:val="21"/>
          <w:szCs w:val="21"/>
        </w:rPr>
        <w:t xml:space="preserve"> </w:t>
      </w:r>
      <w:r w:rsidRPr="00533404">
        <w:rPr>
          <w:rFonts w:ascii="Times New Roman" w:hAnsi="Times New Roman" w:cs="Times New Roman"/>
          <w:sz w:val="21"/>
          <w:szCs w:val="21"/>
        </w:rPr>
        <w:t xml:space="preserve">B. Petrus und die Apostel: </w:t>
      </w:r>
      <w:r w:rsidR="00DB4B3B" w:rsidRPr="00533404">
        <w:rPr>
          <w:rFonts w:ascii="Times New Roman" w:hAnsi="Times New Roman" w:cs="Times New Roman"/>
          <w:sz w:val="21"/>
          <w:szCs w:val="21"/>
        </w:rPr>
        <w:t>„</w:t>
      </w:r>
      <w:r w:rsidRPr="00533404">
        <w:rPr>
          <w:rFonts w:ascii="Times New Roman" w:hAnsi="Times New Roman" w:cs="Times New Roman"/>
          <w:i/>
          <w:iCs/>
          <w:sz w:val="21"/>
          <w:szCs w:val="21"/>
        </w:rPr>
        <w:t>Der Gott unsrer Väter hat Jesus auferweckt, den ihr an das Holz gehängt und getötet habt. Den hat Gott durch seine rechte Hand erhöht zum Fürsten und Heiland, um Israel Buße un</w:t>
      </w:r>
      <w:r w:rsidR="00DB4B3B" w:rsidRPr="00533404">
        <w:rPr>
          <w:rFonts w:ascii="Times New Roman" w:hAnsi="Times New Roman" w:cs="Times New Roman"/>
          <w:i/>
          <w:iCs/>
          <w:sz w:val="21"/>
          <w:szCs w:val="21"/>
        </w:rPr>
        <w:t>d Vergebung der Sünden zu geben</w:t>
      </w:r>
      <w:r w:rsidR="00DB4B3B" w:rsidRPr="00533404">
        <w:rPr>
          <w:rFonts w:ascii="Times New Roman" w:hAnsi="Times New Roman" w:cs="Times New Roman"/>
          <w:iCs/>
          <w:sz w:val="21"/>
          <w:szCs w:val="21"/>
        </w:rPr>
        <w:t>“</w:t>
      </w:r>
      <w:r w:rsidR="00DB4B3B" w:rsidRPr="00533404">
        <w:rPr>
          <w:rFonts w:ascii="Times New Roman" w:hAnsi="Times New Roman" w:cs="Times New Roman"/>
          <w:i/>
          <w:iCs/>
          <w:sz w:val="21"/>
          <w:szCs w:val="21"/>
        </w:rPr>
        <w:t xml:space="preserve"> </w:t>
      </w:r>
      <w:r w:rsidRPr="00533404">
        <w:rPr>
          <w:rFonts w:ascii="Times New Roman" w:hAnsi="Times New Roman" w:cs="Times New Roman"/>
          <w:sz w:val="21"/>
          <w:szCs w:val="21"/>
        </w:rPr>
        <w:t>(</w:t>
      </w:r>
      <w:proofErr w:type="spellStart"/>
      <w:r w:rsidRPr="00533404">
        <w:rPr>
          <w:rFonts w:ascii="Times New Roman" w:hAnsi="Times New Roman" w:cs="Times New Roman"/>
          <w:sz w:val="21"/>
          <w:szCs w:val="21"/>
        </w:rPr>
        <w:t>Apg</w:t>
      </w:r>
      <w:proofErr w:type="spellEnd"/>
      <w:r w:rsidRPr="00533404">
        <w:rPr>
          <w:rFonts w:ascii="Times New Roman" w:hAnsi="Times New Roman" w:cs="Times New Roman"/>
          <w:sz w:val="21"/>
          <w:szCs w:val="21"/>
        </w:rPr>
        <w:t xml:space="preserve"> 5,30-31).</w:t>
      </w:r>
    </w:p>
    <w:p w:rsidR="00B07935" w:rsidRPr="00533404" w:rsidRDefault="00B07935"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Kein Wort von Heilung oder zu erwartender Gesundheit. Man vergleiche auch Ap</w:t>
      </w:r>
      <w:r w:rsidR="00DB4B3B" w:rsidRPr="00533404">
        <w:rPr>
          <w:rFonts w:ascii="Times New Roman" w:hAnsi="Times New Roman" w:cs="Times New Roman"/>
          <w:sz w:val="21"/>
          <w:szCs w:val="21"/>
        </w:rPr>
        <w:t>ostelgeschichte</w:t>
      </w:r>
      <w:r w:rsidRPr="00533404">
        <w:rPr>
          <w:rFonts w:ascii="Times New Roman" w:hAnsi="Times New Roman" w:cs="Times New Roman"/>
          <w:sz w:val="21"/>
          <w:szCs w:val="21"/>
        </w:rPr>
        <w:t xml:space="preserve"> 2,38; 3,19; 11,18; 13,38-39; 15,11; 17,30-31; u.</w:t>
      </w:r>
      <w:r w:rsidR="00C11036" w:rsidRPr="00533404">
        <w:rPr>
          <w:rFonts w:ascii="Times New Roman" w:hAnsi="Times New Roman" w:cs="Times New Roman"/>
          <w:sz w:val="21"/>
          <w:szCs w:val="21"/>
        </w:rPr>
        <w:t xml:space="preserve"> </w:t>
      </w:r>
      <w:r w:rsidRPr="00533404">
        <w:rPr>
          <w:rFonts w:ascii="Times New Roman" w:hAnsi="Times New Roman" w:cs="Times New Roman"/>
          <w:sz w:val="21"/>
          <w:szCs w:val="21"/>
        </w:rPr>
        <w:t xml:space="preserve">a. Der zentrale Punkt ist die Vergebung der Schuld. Zwar geschehen – gerade auch in diesem erwähnten Buch der Bibel – Heilungen, manchmal ganz spektakulär, doch in keiner Predigt, die wir in der Apostelgeschichte finden, wird dies als zusätzlicher Bestandteil der Erlösung hinzugefügt. </w:t>
      </w:r>
    </w:p>
    <w:p w:rsidR="00B07935" w:rsidRPr="00533404" w:rsidRDefault="00B07935"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Doch, so erklärt man uns von gewissen charismatischen Kreisen, wir müssen die Kranken heilen, denn Gott sei schließlich derselbe. Als Beleg wird dann Matthäus 10,8 und Lukas 10,9 zitiert. Dort stehen tatsächlich Imperative, also Befehls-formen, die Kranken zu heilen. Da heilsgeschichtliches Denken in unserer Zeit immer weniger vorhanden ist, ziehen solche Behauptungen oft weite und erfolgreiche Kreise.</w:t>
      </w:r>
    </w:p>
    <w:p w:rsidR="00B07935" w:rsidRPr="00533404" w:rsidRDefault="00B07935"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Es stimmt, dass Gott derselbe ist (Mal 3,6), doch Gott handelt manchmal ganz verschieden (</w:t>
      </w:r>
      <w:proofErr w:type="spellStart"/>
      <w:r w:rsidRPr="00533404">
        <w:rPr>
          <w:rFonts w:ascii="Times New Roman" w:hAnsi="Times New Roman" w:cs="Times New Roman"/>
          <w:sz w:val="21"/>
          <w:szCs w:val="21"/>
        </w:rPr>
        <w:t>Hebr</w:t>
      </w:r>
      <w:proofErr w:type="spellEnd"/>
      <w:r w:rsidRPr="00533404">
        <w:rPr>
          <w:rFonts w:ascii="Times New Roman" w:hAnsi="Times New Roman" w:cs="Times New Roman"/>
          <w:sz w:val="21"/>
          <w:szCs w:val="21"/>
        </w:rPr>
        <w:t xml:space="preserve"> 1,1-2). So stellt ein sorgfältiger Bibelleser gewöhnlich fest, dass die Gemeinde Jesu erst an Pfingsten geboren wurde bzw. das Neue Testament mit Golgatha seinen Anfang nahm (</w:t>
      </w:r>
      <w:proofErr w:type="spellStart"/>
      <w:r w:rsidRPr="00533404">
        <w:rPr>
          <w:rFonts w:ascii="Times New Roman" w:hAnsi="Times New Roman" w:cs="Times New Roman"/>
          <w:sz w:val="21"/>
          <w:szCs w:val="21"/>
        </w:rPr>
        <w:t>Lk</w:t>
      </w:r>
      <w:proofErr w:type="spellEnd"/>
      <w:r w:rsidRPr="00533404">
        <w:rPr>
          <w:rFonts w:ascii="Times New Roman" w:hAnsi="Times New Roman" w:cs="Times New Roman"/>
          <w:sz w:val="21"/>
          <w:szCs w:val="21"/>
        </w:rPr>
        <w:t xml:space="preserve"> 22,20). Was die Apostel vorher, während des Erdendaseins unseres Herrn, mit Ihm erlebten, war die Arbeit unter dem Volk Israel. Die Gemeinde bzw. der Neue Bund existierte damals noch nicht. Betrachten wir gerade auch Matthäus 10, wo der Meister die Zwölf aussendet. Dort heißt es ausdrücklich: V.5 „...</w:t>
      </w:r>
      <w:r w:rsidRPr="00533404">
        <w:rPr>
          <w:rFonts w:ascii="Times New Roman" w:hAnsi="Times New Roman" w:cs="Times New Roman"/>
          <w:i/>
          <w:sz w:val="21"/>
          <w:szCs w:val="21"/>
        </w:rPr>
        <w:t>Gehet nicht auf der Heiden Straße ...sondern gehet hin zu den verlorenen Schafen des Hauses Israel</w:t>
      </w:r>
      <w:r w:rsidRPr="00533404">
        <w:rPr>
          <w:rFonts w:ascii="Times New Roman" w:hAnsi="Times New Roman" w:cs="Times New Roman"/>
          <w:sz w:val="21"/>
          <w:szCs w:val="21"/>
        </w:rPr>
        <w:t>.“ In diesem Zusammenhang kommt in V.8 der Befehl: „</w:t>
      </w:r>
      <w:r w:rsidRPr="00533404">
        <w:rPr>
          <w:rFonts w:ascii="Times New Roman" w:hAnsi="Times New Roman" w:cs="Times New Roman"/>
          <w:i/>
          <w:sz w:val="21"/>
          <w:szCs w:val="21"/>
        </w:rPr>
        <w:t>Machet die Kranken gesund, reinigt die Aussätzigen</w:t>
      </w:r>
      <w:r w:rsidRPr="00533404">
        <w:rPr>
          <w:rFonts w:ascii="Times New Roman" w:hAnsi="Times New Roman" w:cs="Times New Roman"/>
          <w:sz w:val="21"/>
          <w:szCs w:val="21"/>
        </w:rPr>
        <w:t xml:space="preserve">...“ usw. </w:t>
      </w:r>
    </w:p>
    <w:p w:rsidR="00B07935" w:rsidRPr="00533404" w:rsidRDefault="00C11036"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w:t>
      </w:r>
      <w:r w:rsidR="00B07935" w:rsidRPr="00533404">
        <w:rPr>
          <w:rFonts w:ascii="Times New Roman" w:hAnsi="Times New Roman" w:cs="Times New Roman"/>
          <w:sz w:val="21"/>
          <w:szCs w:val="21"/>
        </w:rPr>
        <w:t xml:space="preserve">In </w:t>
      </w:r>
      <w:r w:rsidR="00DB4B3B" w:rsidRPr="00533404">
        <w:rPr>
          <w:rFonts w:ascii="Times New Roman" w:hAnsi="Times New Roman" w:cs="Times New Roman"/>
          <w:sz w:val="21"/>
          <w:szCs w:val="21"/>
        </w:rPr>
        <w:t>dieselbe</w:t>
      </w:r>
      <w:r w:rsidR="00B07935" w:rsidRPr="00533404">
        <w:rPr>
          <w:rFonts w:ascii="Times New Roman" w:hAnsi="Times New Roman" w:cs="Times New Roman"/>
          <w:sz w:val="21"/>
          <w:szCs w:val="21"/>
        </w:rPr>
        <w:t xml:space="preserve"> Kategorie gehört Mark</w:t>
      </w:r>
      <w:r w:rsidR="00DB4B3B" w:rsidRPr="00533404">
        <w:rPr>
          <w:rFonts w:ascii="Times New Roman" w:hAnsi="Times New Roman" w:cs="Times New Roman"/>
          <w:sz w:val="21"/>
          <w:szCs w:val="21"/>
        </w:rPr>
        <w:t>us</w:t>
      </w:r>
      <w:r w:rsidR="00B07935" w:rsidRPr="00533404">
        <w:rPr>
          <w:rFonts w:ascii="Times New Roman" w:hAnsi="Times New Roman" w:cs="Times New Roman"/>
          <w:sz w:val="21"/>
          <w:szCs w:val="21"/>
        </w:rPr>
        <w:t xml:space="preserve"> 6,12-13, wo es heißt: „</w:t>
      </w:r>
      <w:r w:rsidR="00B07935" w:rsidRPr="00533404">
        <w:rPr>
          <w:rFonts w:ascii="Times New Roman" w:hAnsi="Times New Roman" w:cs="Times New Roman"/>
          <w:i/>
          <w:iCs/>
          <w:sz w:val="21"/>
          <w:szCs w:val="21"/>
        </w:rPr>
        <w:t>Und sie zogen aus und predigten, man solle Buße tun,  und trieben viele böse Geister aus und salbten viele Kranke mit Öl und machten sie gesund.</w:t>
      </w:r>
      <w:r w:rsidR="00B07935" w:rsidRPr="00533404">
        <w:rPr>
          <w:rFonts w:ascii="Times New Roman" w:hAnsi="Times New Roman" w:cs="Times New Roman"/>
          <w:iCs/>
          <w:sz w:val="21"/>
          <w:szCs w:val="21"/>
        </w:rPr>
        <w:t xml:space="preserve">“ </w:t>
      </w:r>
      <w:r w:rsidR="00B07935" w:rsidRPr="00533404">
        <w:rPr>
          <w:rFonts w:ascii="Times New Roman" w:hAnsi="Times New Roman" w:cs="Times New Roman"/>
          <w:sz w:val="21"/>
          <w:szCs w:val="21"/>
        </w:rPr>
        <w:t>Hier ist allerdings kein Imperativ vorhanden, vielmehr eine Erzählform. Zweifelsfrei jedoch bezieht es sich auf Er</w:t>
      </w:r>
      <w:r w:rsidR="00DB4B3B" w:rsidRPr="00533404">
        <w:rPr>
          <w:rFonts w:ascii="Times New Roman" w:hAnsi="Times New Roman" w:cs="Times New Roman"/>
          <w:sz w:val="21"/>
          <w:szCs w:val="21"/>
        </w:rPr>
        <w:t>-</w:t>
      </w:r>
      <w:proofErr w:type="spellStart"/>
      <w:r w:rsidR="00B07935" w:rsidRPr="00533404">
        <w:rPr>
          <w:rFonts w:ascii="Times New Roman" w:hAnsi="Times New Roman" w:cs="Times New Roman"/>
          <w:sz w:val="21"/>
          <w:szCs w:val="21"/>
        </w:rPr>
        <w:t>eignisse</w:t>
      </w:r>
      <w:proofErr w:type="spellEnd"/>
      <w:r w:rsidR="00B07935" w:rsidRPr="00533404">
        <w:rPr>
          <w:rFonts w:ascii="Times New Roman" w:hAnsi="Times New Roman" w:cs="Times New Roman"/>
          <w:sz w:val="21"/>
          <w:szCs w:val="21"/>
        </w:rPr>
        <w:t xml:space="preserve"> vor der Zeit der Gemeinde, vor dem Neuen Bund also.  </w:t>
      </w:r>
    </w:p>
    <w:p w:rsidR="00B07935" w:rsidRPr="00533404" w:rsidRDefault="00B07935"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Doch, wie bereits dargelegt, verschiebt sich in der Apostelgeschichte – wo wir den Beginn der Gemeinde vorfinden – die Verkündigung zu dem besonderen Schwerpunkt des Angebots der Vergebung der Schuld. Das Einmalige und Unglaubliche war nun geschehen. Das Lamm Gottes, das der Welt Sünde trägt, hat den Preis für alle Übertretungen mit seinem Blut bezahlt. Gott macht Sünder gerecht (</w:t>
      </w:r>
      <w:proofErr w:type="spellStart"/>
      <w:r w:rsidRPr="00533404">
        <w:rPr>
          <w:rFonts w:ascii="Times New Roman" w:hAnsi="Times New Roman" w:cs="Times New Roman"/>
          <w:sz w:val="21"/>
          <w:szCs w:val="21"/>
        </w:rPr>
        <w:t>Rö</w:t>
      </w:r>
      <w:proofErr w:type="spellEnd"/>
      <w:r w:rsidRPr="00533404">
        <w:rPr>
          <w:rFonts w:ascii="Times New Roman" w:hAnsi="Times New Roman" w:cs="Times New Roman"/>
          <w:sz w:val="21"/>
          <w:szCs w:val="21"/>
        </w:rPr>
        <w:t xml:space="preserve"> 4,5), war nun das zentrale Thema der Jünger Jesu. Das war ihr „volles“ Evangelium. </w:t>
      </w:r>
    </w:p>
    <w:p w:rsidR="00B07935" w:rsidRPr="00533404" w:rsidRDefault="00B07935" w:rsidP="00B07935">
      <w:pPr>
        <w:spacing w:after="0" w:line="240" w:lineRule="auto"/>
        <w:jc w:val="center"/>
        <w:rPr>
          <w:rFonts w:ascii="Times New Roman" w:hAnsi="Times New Roman" w:cs="Times New Roman"/>
          <w:sz w:val="21"/>
          <w:szCs w:val="21"/>
        </w:rPr>
      </w:pPr>
      <w:r w:rsidRPr="00533404">
        <w:rPr>
          <w:rFonts w:ascii="Times New Roman" w:hAnsi="Times New Roman" w:cs="Times New Roman"/>
          <w:sz w:val="21"/>
          <w:szCs w:val="21"/>
        </w:rPr>
        <w:t>20</w:t>
      </w:r>
    </w:p>
    <w:p w:rsidR="00B07935" w:rsidRPr="00533404" w:rsidRDefault="00B07935"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Als Paulus vor </w:t>
      </w:r>
      <w:proofErr w:type="spellStart"/>
      <w:r w:rsidRPr="00533404">
        <w:rPr>
          <w:rFonts w:ascii="Times New Roman" w:hAnsi="Times New Roman" w:cs="Times New Roman"/>
          <w:sz w:val="21"/>
          <w:szCs w:val="21"/>
        </w:rPr>
        <w:t>Festus</w:t>
      </w:r>
      <w:proofErr w:type="spellEnd"/>
      <w:r w:rsidRPr="00533404">
        <w:rPr>
          <w:rFonts w:ascii="Times New Roman" w:hAnsi="Times New Roman" w:cs="Times New Roman"/>
          <w:sz w:val="21"/>
          <w:szCs w:val="21"/>
        </w:rPr>
        <w:t xml:space="preserve"> und König Agrippa Zeugnis ablegt, wie ihm Jesus er</w:t>
      </w:r>
      <w:r w:rsidR="00DB4B3B" w:rsidRPr="00533404">
        <w:rPr>
          <w:rFonts w:ascii="Times New Roman" w:hAnsi="Times New Roman" w:cs="Times New Roman"/>
          <w:sz w:val="21"/>
          <w:szCs w:val="21"/>
        </w:rPr>
        <w:t>-</w:t>
      </w:r>
      <w:r w:rsidRPr="00533404">
        <w:rPr>
          <w:rFonts w:ascii="Times New Roman" w:hAnsi="Times New Roman" w:cs="Times New Roman"/>
          <w:sz w:val="21"/>
          <w:szCs w:val="21"/>
        </w:rPr>
        <w:t>schienen ist, werden des Auferstandenen eigene Worte zitiert: „</w:t>
      </w:r>
      <w:r w:rsidRPr="00533404">
        <w:rPr>
          <w:rFonts w:ascii="Times New Roman" w:hAnsi="Times New Roman" w:cs="Times New Roman"/>
          <w:i/>
          <w:iCs/>
          <w:sz w:val="21"/>
          <w:szCs w:val="21"/>
        </w:rPr>
        <w:t xml:space="preserve">Und ich will dich erretten von deinem Volk und von den Heiden, zu denen ich dich sende,  um ihnen die Augen aufzutun, </w:t>
      </w:r>
      <w:r w:rsidR="00DB4B3B" w:rsidRPr="00533404">
        <w:rPr>
          <w:rFonts w:ascii="Times New Roman" w:hAnsi="Times New Roman" w:cs="Times New Roman"/>
          <w:i/>
          <w:iCs/>
          <w:sz w:val="21"/>
          <w:szCs w:val="21"/>
        </w:rPr>
        <w:t>dass</w:t>
      </w:r>
      <w:r w:rsidRPr="00533404">
        <w:rPr>
          <w:rFonts w:ascii="Times New Roman" w:hAnsi="Times New Roman" w:cs="Times New Roman"/>
          <w:i/>
          <w:iCs/>
          <w:sz w:val="21"/>
          <w:szCs w:val="21"/>
        </w:rPr>
        <w:t xml:space="preserve"> sie sich bekehren von der Finsternis zum Licht und von der Gewalt des Satans zu Gott. So werden sie Vergebung der Sünden empfangen und das Erbteil samt denen, die geheiligt sind durch den Glauben an mich</w:t>
      </w:r>
      <w:r w:rsidRPr="00533404">
        <w:rPr>
          <w:rFonts w:ascii="Times New Roman" w:hAnsi="Times New Roman" w:cs="Times New Roman"/>
          <w:sz w:val="21"/>
          <w:szCs w:val="21"/>
        </w:rPr>
        <w:t>“ (</w:t>
      </w:r>
      <w:proofErr w:type="spellStart"/>
      <w:r w:rsidRPr="00533404">
        <w:rPr>
          <w:rFonts w:ascii="Times New Roman" w:hAnsi="Times New Roman" w:cs="Times New Roman"/>
          <w:sz w:val="21"/>
          <w:szCs w:val="21"/>
        </w:rPr>
        <w:t>Apg</w:t>
      </w:r>
      <w:proofErr w:type="spellEnd"/>
      <w:r w:rsidRPr="00533404">
        <w:rPr>
          <w:rFonts w:ascii="Times New Roman" w:hAnsi="Times New Roman" w:cs="Times New Roman"/>
          <w:sz w:val="21"/>
          <w:szCs w:val="21"/>
        </w:rPr>
        <w:t xml:space="preserve"> 26,17-18).</w:t>
      </w:r>
    </w:p>
    <w:p w:rsidR="00B07935" w:rsidRPr="00533404" w:rsidRDefault="00B07935"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Auch hier liest man nur von Sündenvergebung und geistlichen zukünftigen Verheißungen. Wiederum kein Wort von Heilung oder physischer Gesundheit. Ist es denkbar, dass der Herr selber, der hier Paulus autorisiert und ihm seinen Auftrag erteilt, dies unerwähnt lässt, wenn Heilung angeblich zum „vollen“ Evangelium </w:t>
      </w:r>
      <w:proofErr w:type="spellStart"/>
      <w:r w:rsidRPr="00533404">
        <w:rPr>
          <w:rFonts w:ascii="Times New Roman" w:hAnsi="Times New Roman" w:cs="Times New Roman"/>
          <w:sz w:val="21"/>
          <w:szCs w:val="21"/>
        </w:rPr>
        <w:t>ge</w:t>
      </w:r>
      <w:proofErr w:type="spellEnd"/>
      <w:r w:rsidRPr="00533404">
        <w:rPr>
          <w:rFonts w:ascii="Times New Roman" w:hAnsi="Times New Roman" w:cs="Times New Roman"/>
          <w:sz w:val="21"/>
          <w:szCs w:val="21"/>
        </w:rPr>
        <w:t>-hört?</w:t>
      </w:r>
    </w:p>
    <w:p w:rsidR="00B07935" w:rsidRPr="00533404" w:rsidRDefault="00B07935" w:rsidP="00B07935">
      <w:pPr>
        <w:spacing w:after="0" w:line="240" w:lineRule="auto"/>
        <w:jc w:val="both"/>
        <w:rPr>
          <w:rFonts w:ascii="Times New Roman" w:hAnsi="Times New Roman" w:cs="Times New Roman"/>
          <w:b/>
          <w:bCs/>
          <w:sz w:val="21"/>
          <w:szCs w:val="21"/>
        </w:rPr>
      </w:pPr>
    </w:p>
    <w:p w:rsidR="00B07935" w:rsidRPr="00533404" w:rsidRDefault="00B07935" w:rsidP="00B07935">
      <w:pPr>
        <w:spacing w:after="0" w:line="240" w:lineRule="auto"/>
        <w:jc w:val="both"/>
        <w:rPr>
          <w:rFonts w:ascii="Times New Roman" w:hAnsi="Times New Roman" w:cs="Times New Roman"/>
          <w:b/>
          <w:bCs/>
          <w:sz w:val="21"/>
          <w:szCs w:val="21"/>
        </w:rPr>
      </w:pPr>
      <w:r w:rsidRPr="00533404">
        <w:rPr>
          <w:rFonts w:ascii="Times New Roman" w:hAnsi="Times New Roman" w:cs="Times New Roman"/>
          <w:b/>
          <w:bCs/>
          <w:sz w:val="21"/>
          <w:szCs w:val="21"/>
        </w:rPr>
        <w:t>Die Aussendungsbefehle</w:t>
      </w:r>
    </w:p>
    <w:p w:rsidR="00B07935" w:rsidRPr="00533404" w:rsidRDefault="00B07935" w:rsidP="00B07935">
      <w:pPr>
        <w:spacing w:after="0" w:line="240" w:lineRule="auto"/>
        <w:jc w:val="both"/>
        <w:rPr>
          <w:rFonts w:ascii="Times New Roman" w:hAnsi="Times New Roman" w:cs="Times New Roman"/>
          <w:b/>
          <w:bCs/>
          <w:sz w:val="21"/>
          <w:szCs w:val="21"/>
        </w:rPr>
      </w:pPr>
    </w:p>
    <w:p w:rsidR="00B07935" w:rsidRPr="00533404" w:rsidRDefault="00B07935"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Gerne beruft man sich in diesen „vollmächtigen“ Kreisen auf die Aussendungs- bzw. Missionsbefehle unseres Herrn, allerdings auch da nur bevorzugt auf Markus 16. Lukas erwähnt, wie schon zitiert, das zentrale Thema, die Sündenvergebung, die im Namen Jesu verkündigt werden muss und genau das haben die Apostel getan (Kap</w:t>
      </w:r>
      <w:r w:rsidR="00DB4B3B" w:rsidRPr="00533404">
        <w:rPr>
          <w:rFonts w:ascii="Times New Roman" w:hAnsi="Times New Roman" w:cs="Times New Roman"/>
          <w:sz w:val="21"/>
          <w:szCs w:val="21"/>
        </w:rPr>
        <w:t>.</w:t>
      </w:r>
      <w:r w:rsidRPr="00533404">
        <w:rPr>
          <w:rFonts w:ascii="Times New Roman" w:hAnsi="Times New Roman" w:cs="Times New Roman"/>
          <w:sz w:val="21"/>
          <w:szCs w:val="21"/>
        </w:rPr>
        <w:t xml:space="preserve"> 24,46-48). Johannes spricht von der Sendung und stellt wiederum die Vergebung der Sünden in den Mittelpunkt (Kap. 20,21-23).</w:t>
      </w:r>
    </w:p>
    <w:p w:rsidR="00B07935" w:rsidRPr="00533404" w:rsidRDefault="00B07935"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Ganz verwegene Bibelinterpreten meinen auch in Matthäus 28,19-20 einen    Heilungsbefehl zu erkennen. So erklärte John </w:t>
      </w:r>
      <w:proofErr w:type="spellStart"/>
      <w:r w:rsidRPr="00533404">
        <w:rPr>
          <w:rFonts w:ascii="Times New Roman" w:hAnsi="Times New Roman" w:cs="Times New Roman"/>
          <w:sz w:val="21"/>
          <w:szCs w:val="21"/>
        </w:rPr>
        <w:t>Wimber</w:t>
      </w:r>
      <w:proofErr w:type="spellEnd"/>
      <w:r w:rsidRPr="00533404">
        <w:rPr>
          <w:rFonts w:ascii="Times New Roman" w:hAnsi="Times New Roman" w:cs="Times New Roman"/>
          <w:sz w:val="21"/>
          <w:szCs w:val="21"/>
        </w:rPr>
        <w:t xml:space="preserve">, die Füllung bzw. der Inhalt für Matthäus 28 sei Matthäus 10,8. Doch es wurde schon aufgezeigt, wie dies sich eindeutig auf Israel bezieht, nicht auf die Gemeindezeit. Die Nationen werden erst in Vers 19 von Kapitel 28 erwähnt und da stehen die bekannten Sätze, von zu Jüngern machen, taufen und lehren. </w:t>
      </w:r>
    </w:p>
    <w:p w:rsidR="00B07935" w:rsidRPr="00533404" w:rsidRDefault="00B07935"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Auch müsste man dann nicht nur die Krankenheilung wörtlich nehmen, Toten-auferweckung sollte ebenfalls das „Proprium“ der Verkündiger sein. Auch müsste dann die Brieftasche, Reisetasche, ein zweites Hemd usw. zu Hause bleiben (</w:t>
      </w:r>
      <w:proofErr w:type="spellStart"/>
      <w:r w:rsidRPr="00533404">
        <w:rPr>
          <w:rFonts w:ascii="Times New Roman" w:hAnsi="Times New Roman" w:cs="Times New Roman"/>
          <w:sz w:val="21"/>
          <w:szCs w:val="21"/>
        </w:rPr>
        <w:t>Mt</w:t>
      </w:r>
      <w:proofErr w:type="spellEnd"/>
      <w:r w:rsidRPr="00533404">
        <w:rPr>
          <w:rFonts w:ascii="Times New Roman" w:hAnsi="Times New Roman" w:cs="Times New Roman"/>
          <w:sz w:val="21"/>
          <w:szCs w:val="21"/>
        </w:rPr>
        <w:t xml:space="preserve"> 10,9-10). Allerdings findet man gerade bei Verkündigern eines „vollen“ oder Wohlstands-Evangeliums gewöhnlich einen anderen Lebensstil, milde formuliert. </w:t>
      </w:r>
    </w:p>
    <w:p w:rsidR="00B07935" w:rsidRPr="00533404" w:rsidRDefault="00B07935"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Doch eine ehrliche Exegese gestattet nicht, einen Punkt wörtlich zu nehmen, darauf womöglich noch herumzureiten, und die anderen Aussagen zu umgehen. Ähnlich ist es mit Markus 16, die Verse 17-18 – eine Bibelstelle, auf die sich in der Kirchengeschichte erstaunlich viele Sekten und Irrlehrer berufen haben (</w:t>
      </w:r>
      <w:proofErr w:type="spellStart"/>
      <w:r w:rsidRPr="00533404">
        <w:rPr>
          <w:rFonts w:ascii="Times New Roman" w:hAnsi="Times New Roman" w:cs="Times New Roman"/>
          <w:sz w:val="21"/>
          <w:szCs w:val="21"/>
        </w:rPr>
        <w:t>Monta</w:t>
      </w:r>
      <w:proofErr w:type="spellEnd"/>
      <w:r w:rsidRPr="00533404">
        <w:rPr>
          <w:rFonts w:ascii="Times New Roman" w:hAnsi="Times New Roman" w:cs="Times New Roman"/>
          <w:sz w:val="21"/>
          <w:szCs w:val="21"/>
        </w:rPr>
        <w:t xml:space="preserve">-nisten, Gnostiker, Mormonen, Christliche Wissenschaft, </w:t>
      </w:r>
      <w:proofErr w:type="spellStart"/>
      <w:r w:rsidRPr="00533404">
        <w:rPr>
          <w:rFonts w:ascii="Times New Roman" w:hAnsi="Times New Roman" w:cs="Times New Roman"/>
          <w:sz w:val="21"/>
          <w:szCs w:val="21"/>
        </w:rPr>
        <w:t>Neuapostolen</w:t>
      </w:r>
      <w:proofErr w:type="spellEnd"/>
      <w:r w:rsidRPr="00533404">
        <w:rPr>
          <w:rFonts w:ascii="Times New Roman" w:hAnsi="Times New Roman" w:cs="Times New Roman"/>
          <w:sz w:val="21"/>
          <w:szCs w:val="21"/>
        </w:rPr>
        <w:t xml:space="preserve">, </w:t>
      </w:r>
      <w:proofErr w:type="spellStart"/>
      <w:r w:rsidRPr="00533404">
        <w:rPr>
          <w:rFonts w:ascii="Times New Roman" w:hAnsi="Times New Roman" w:cs="Times New Roman"/>
          <w:sz w:val="21"/>
          <w:szCs w:val="21"/>
        </w:rPr>
        <w:t>Neognos</w:t>
      </w:r>
      <w:r w:rsidR="00DB4B3B" w:rsidRPr="00533404">
        <w:rPr>
          <w:rFonts w:ascii="Times New Roman" w:hAnsi="Times New Roman" w:cs="Times New Roman"/>
          <w:sz w:val="21"/>
          <w:szCs w:val="21"/>
        </w:rPr>
        <w:t>-</w:t>
      </w:r>
      <w:r w:rsidRPr="00533404">
        <w:rPr>
          <w:rFonts w:ascii="Times New Roman" w:hAnsi="Times New Roman" w:cs="Times New Roman"/>
          <w:sz w:val="21"/>
          <w:szCs w:val="21"/>
        </w:rPr>
        <w:t>tiker</w:t>
      </w:r>
      <w:proofErr w:type="spellEnd"/>
      <w:r w:rsidRPr="00533404">
        <w:rPr>
          <w:rFonts w:ascii="Times New Roman" w:hAnsi="Times New Roman" w:cs="Times New Roman"/>
          <w:sz w:val="21"/>
          <w:szCs w:val="21"/>
        </w:rPr>
        <w:t xml:space="preserve"> u.</w:t>
      </w:r>
      <w:r w:rsidR="00493782" w:rsidRPr="00533404">
        <w:rPr>
          <w:rFonts w:ascii="Times New Roman" w:hAnsi="Times New Roman" w:cs="Times New Roman"/>
          <w:sz w:val="21"/>
          <w:szCs w:val="21"/>
        </w:rPr>
        <w:t xml:space="preserve"> </w:t>
      </w:r>
      <w:r w:rsidRPr="00533404">
        <w:rPr>
          <w:rFonts w:ascii="Times New Roman" w:hAnsi="Times New Roman" w:cs="Times New Roman"/>
          <w:sz w:val="21"/>
          <w:szCs w:val="21"/>
        </w:rPr>
        <w:t>a.).</w:t>
      </w:r>
    </w:p>
    <w:p w:rsidR="00B07935" w:rsidRPr="00533404" w:rsidRDefault="00C11036"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w:t>
      </w:r>
      <w:r w:rsidR="00B07935" w:rsidRPr="00533404">
        <w:rPr>
          <w:rFonts w:ascii="Times New Roman" w:hAnsi="Times New Roman" w:cs="Times New Roman"/>
          <w:sz w:val="21"/>
          <w:szCs w:val="21"/>
        </w:rPr>
        <w:t xml:space="preserve">Man greift aus dieser Auflistung der Verse 17-18 gewöhnlich das Zungenreden, die Exorzismen und die Handauflegung für Kranke heraus. Doch dann </w:t>
      </w:r>
      <w:r w:rsidR="00DB4B3B" w:rsidRPr="00533404">
        <w:rPr>
          <w:rFonts w:ascii="Times New Roman" w:hAnsi="Times New Roman" w:cs="Times New Roman"/>
          <w:sz w:val="21"/>
          <w:szCs w:val="21"/>
        </w:rPr>
        <w:t>müssten</w:t>
      </w:r>
      <w:r w:rsidR="00B07935" w:rsidRPr="00533404">
        <w:rPr>
          <w:rFonts w:ascii="Times New Roman" w:hAnsi="Times New Roman" w:cs="Times New Roman"/>
          <w:sz w:val="21"/>
          <w:szCs w:val="21"/>
        </w:rPr>
        <w:t xml:space="preserve"> </w:t>
      </w:r>
      <w:r w:rsidR="00B07935" w:rsidRPr="00533404">
        <w:rPr>
          <w:rFonts w:ascii="Times New Roman" w:hAnsi="Times New Roman" w:cs="Times New Roman"/>
          <w:w w:val="108"/>
          <w:sz w:val="21"/>
          <w:szCs w:val="21"/>
        </w:rPr>
        <w:t xml:space="preserve">auch das Trinken von Gift und das Aufheben </w:t>
      </w:r>
      <w:r w:rsidRPr="00533404">
        <w:rPr>
          <w:rFonts w:ascii="Times New Roman" w:hAnsi="Times New Roman" w:cs="Times New Roman"/>
          <w:w w:val="108"/>
          <w:sz w:val="21"/>
          <w:szCs w:val="21"/>
        </w:rPr>
        <w:t>der Schlangen zu den normalen</w:t>
      </w:r>
    </w:p>
    <w:p w:rsidR="00B07935" w:rsidRPr="00533404" w:rsidRDefault="00B07935" w:rsidP="00B07935">
      <w:pPr>
        <w:spacing w:after="0" w:line="240" w:lineRule="auto"/>
        <w:jc w:val="both"/>
        <w:rPr>
          <w:rFonts w:ascii="Times New Roman" w:hAnsi="Times New Roman" w:cs="Times New Roman"/>
          <w:sz w:val="21"/>
          <w:szCs w:val="21"/>
        </w:rPr>
      </w:pPr>
    </w:p>
    <w:p w:rsidR="00B07935" w:rsidRPr="00533404" w:rsidRDefault="00B07935" w:rsidP="00B07935">
      <w:pPr>
        <w:spacing w:after="0" w:line="240" w:lineRule="auto"/>
        <w:jc w:val="center"/>
        <w:rPr>
          <w:rFonts w:ascii="Times New Roman" w:hAnsi="Times New Roman" w:cs="Times New Roman"/>
          <w:sz w:val="21"/>
          <w:szCs w:val="21"/>
        </w:rPr>
      </w:pPr>
      <w:r w:rsidRPr="00533404">
        <w:rPr>
          <w:rFonts w:ascii="Times New Roman" w:hAnsi="Times New Roman" w:cs="Times New Roman"/>
          <w:sz w:val="21"/>
          <w:szCs w:val="21"/>
        </w:rPr>
        <w:t>21</w:t>
      </w:r>
    </w:p>
    <w:p w:rsidR="00B07935" w:rsidRPr="00533404" w:rsidRDefault="00C11036"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Begleit</w:t>
      </w:r>
      <w:r w:rsidR="00B07935" w:rsidRPr="00533404">
        <w:rPr>
          <w:rFonts w:ascii="Times New Roman" w:hAnsi="Times New Roman" w:cs="Times New Roman"/>
          <w:sz w:val="21"/>
          <w:szCs w:val="21"/>
        </w:rPr>
        <w:t xml:space="preserve">umständen einer „vollmächtigen“ Verkündigung gehören. Dies ist aber nicht das Normale, sondern das Außergewöhnliche. </w:t>
      </w:r>
    </w:p>
    <w:p w:rsidR="00B07935" w:rsidRPr="00533404" w:rsidRDefault="00B07935"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Auch sollte man beachten, dass in diesen Versen keine Imperative, sondern Indikative verwendet werden, ganz abgesehen davon, dass dies eine umstrittene Textstelle ist, da sie in den ältesten Handschriften, die wir haben, nicht existiert. Doch leider war es schon oft ein Kennzeichen von Sektierern und Irrlehrern, schwierige oder umstrittene Bibelstellen groß zu einem</w:t>
      </w:r>
      <w:r w:rsidR="00DB4B3B" w:rsidRPr="00533404">
        <w:rPr>
          <w:rFonts w:ascii="Times New Roman" w:hAnsi="Times New Roman" w:cs="Times New Roman"/>
          <w:sz w:val="21"/>
          <w:szCs w:val="21"/>
        </w:rPr>
        <w:t xml:space="preserve"> irrigen</w:t>
      </w:r>
      <w:r w:rsidRPr="00533404">
        <w:rPr>
          <w:rFonts w:ascii="Times New Roman" w:hAnsi="Times New Roman" w:cs="Times New Roman"/>
          <w:sz w:val="21"/>
          <w:szCs w:val="21"/>
        </w:rPr>
        <w:t xml:space="preserve"> Lehrgebäude </w:t>
      </w:r>
      <w:proofErr w:type="spellStart"/>
      <w:r w:rsidRPr="00533404">
        <w:rPr>
          <w:rFonts w:ascii="Times New Roman" w:hAnsi="Times New Roman" w:cs="Times New Roman"/>
          <w:sz w:val="21"/>
          <w:szCs w:val="21"/>
        </w:rPr>
        <w:t>aufzu</w:t>
      </w:r>
      <w:proofErr w:type="spellEnd"/>
      <w:r w:rsidRPr="00533404">
        <w:rPr>
          <w:rFonts w:ascii="Times New Roman" w:hAnsi="Times New Roman" w:cs="Times New Roman"/>
          <w:sz w:val="21"/>
          <w:szCs w:val="21"/>
        </w:rPr>
        <w:t>-bauschen.</w:t>
      </w:r>
    </w:p>
    <w:p w:rsidR="00B07935" w:rsidRPr="00533404" w:rsidRDefault="00B07935"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Israel erwartete mit dem Messias das Kommen des Gottesreiches (</w:t>
      </w:r>
      <w:proofErr w:type="spellStart"/>
      <w:r w:rsidRPr="00533404">
        <w:rPr>
          <w:rFonts w:ascii="Times New Roman" w:hAnsi="Times New Roman" w:cs="Times New Roman"/>
          <w:sz w:val="21"/>
          <w:szCs w:val="21"/>
        </w:rPr>
        <w:t>Mt</w:t>
      </w:r>
      <w:proofErr w:type="spellEnd"/>
      <w:r w:rsidRPr="00533404">
        <w:rPr>
          <w:rFonts w:ascii="Times New Roman" w:hAnsi="Times New Roman" w:cs="Times New Roman"/>
          <w:sz w:val="21"/>
          <w:szCs w:val="21"/>
        </w:rPr>
        <w:t xml:space="preserve"> 4,17). Hätte das Volk seinen Messias nicht verworfen, wäre wohl das messianische Friedensreich damals aufgerichtet worden. Dieses nun schloss die Heilung von kör-</w:t>
      </w:r>
      <w:proofErr w:type="spellStart"/>
      <w:r w:rsidRPr="00533404">
        <w:rPr>
          <w:rFonts w:ascii="Times New Roman" w:hAnsi="Times New Roman" w:cs="Times New Roman"/>
          <w:sz w:val="21"/>
          <w:szCs w:val="21"/>
        </w:rPr>
        <w:t>perlichen</w:t>
      </w:r>
      <w:proofErr w:type="spellEnd"/>
      <w:r w:rsidRPr="00533404">
        <w:rPr>
          <w:rFonts w:ascii="Times New Roman" w:hAnsi="Times New Roman" w:cs="Times New Roman"/>
          <w:sz w:val="21"/>
          <w:szCs w:val="21"/>
        </w:rPr>
        <w:t xml:space="preserve"> Gebrechen mit ein und der Prophet Jesaja erklärt, wie in jenem Heils-</w:t>
      </w:r>
      <w:proofErr w:type="spellStart"/>
      <w:r w:rsidRPr="00533404">
        <w:rPr>
          <w:rFonts w:ascii="Times New Roman" w:hAnsi="Times New Roman" w:cs="Times New Roman"/>
          <w:sz w:val="21"/>
          <w:szCs w:val="21"/>
        </w:rPr>
        <w:t>abschnitt</w:t>
      </w:r>
      <w:proofErr w:type="spellEnd"/>
      <w:r w:rsidRPr="00533404">
        <w:rPr>
          <w:rFonts w:ascii="Times New Roman" w:hAnsi="Times New Roman" w:cs="Times New Roman"/>
          <w:sz w:val="21"/>
          <w:szCs w:val="21"/>
        </w:rPr>
        <w:t xml:space="preserve"> der als Knabe gilt, der 100-jährig stirbt (</w:t>
      </w:r>
      <w:proofErr w:type="spellStart"/>
      <w:r w:rsidRPr="00533404">
        <w:rPr>
          <w:rFonts w:ascii="Times New Roman" w:hAnsi="Times New Roman" w:cs="Times New Roman"/>
          <w:sz w:val="21"/>
          <w:szCs w:val="21"/>
        </w:rPr>
        <w:t>Jes</w:t>
      </w:r>
      <w:proofErr w:type="spellEnd"/>
      <w:r w:rsidRPr="00533404">
        <w:rPr>
          <w:rFonts w:ascii="Times New Roman" w:hAnsi="Times New Roman" w:cs="Times New Roman"/>
          <w:sz w:val="21"/>
          <w:szCs w:val="21"/>
        </w:rPr>
        <w:t xml:space="preserve"> 65,20). </w:t>
      </w:r>
    </w:p>
    <w:p w:rsidR="00B07935" w:rsidRPr="00533404" w:rsidRDefault="00B07935"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Insofern gab es auch eine Vorerfüllung, als Jesus hier auf Erden wirkte, die Gemeinde noch nicht existierte, Israel mit dem Angebot des messianischen Reiches konfrontiert war und</w:t>
      </w:r>
      <w:r w:rsidR="00DD3864" w:rsidRPr="00533404">
        <w:rPr>
          <w:rFonts w:ascii="Times New Roman" w:hAnsi="Times New Roman" w:cs="Times New Roman"/>
          <w:sz w:val="21"/>
          <w:szCs w:val="21"/>
        </w:rPr>
        <w:t xml:space="preserve"> der Herr die Kranken heilte (</w:t>
      </w:r>
      <w:proofErr w:type="spellStart"/>
      <w:r w:rsidR="00DD3864" w:rsidRPr="00533404">
        <w:rPr>
          <w:rFonts w:ascii="Times New Roman" w:hAnsi="Times New Roman" w:cs="Times New Roman"/>
          <w:sz w:val="21"/>
          <w:szCs w:val="21"/>
        </w:rPr>
        <w:t>M</w:t>
      </w:r>
      <w:r w:rsidRPr="00533404">
        <w:rPr>
          <w:rFonts w:ascii="Times New Roman" w:hAnsi="Times New Roman" w:cs="Times New Roman"/>
          <w:sz w:val="21"/>
          <w:szCs w:val="21"/>
        </w:rPr>
        <w:t>t</w:t>
      </w:r>
      <w:proofErr w:type="spellEnd"/>
      <w:r w:rsidRPr="00533404">
        <w:rPr>
          <w:rFonts w:ascii="Times New Roman" w:hAnsi="Times New Roman" w:cs="Times New Roman"/>
          <w:sz w:val="21"/>
          <w:szCs w:val="21"/>
        </w:rPr>
        <w:t xml:space="preserve"> 8,16-17). Der Begriff </w:t>
      </w:r>
      <w:proofErr w:type="spellStart"/>
      <w:r w:rsidRPr="00533404">
        <w:rPr>
          <w:rFonts w:ascii="Times New Roman" w:hAnsi="Times New Roman" w:cs="Times New Roman"/>
          <w:sz w:val="21"/>
          <w:szCs w:val="21"/>
        </w:rPr>
        <w:t>Ge</w:t>
      </w:r>
      <w:r w:rsidR="00DD3864" w:rsidRPr="00533404">
        <w:rPr>
          <w:rFonts w:ascii="Times New Roman" w:hAnsi="Times New Roman" w:cs="Times New Roman"/>
          <w:sz w:val="21"/>
          <w:szCs w:val="21"/>
        </w:rPr>
        <w:t>-</w:t>
      </w:r>
      <w:r w:rsidRPr="00533404">
        <w:rPr>
          <w:rFonts w:ascii="Times New Roman" w:hAnsi="Times New Roman" w:cs="Times New Roman"/>
          <w:sz w:val="21"/>
          <w:szCs w:val="21"/>
        </w:rPr>
        <w:t>meinde</w:t>
      </w:r>
      <w:proofErr w:type="spellEnd"/>
      <w:r w:rsidRPr="00533404">
        <w:rPr>
          <w:rFonts w:ascii="Times New Roman" w:hAnsi="Times New Roman" w:cs="Times New Roman"/>
          <w:sz w:val="21"/>
          <w:szCs w:val="21"/>
        </w:rPr>
        <w:t xml:space="preserve"> steht nur zweimal in allen vier Evangelien, nämlich in Matth</w:t>
      </w:r>
      <w:r w:rsidR="00DD3864" w:rsidRPr="00533404">
        <w:rPr>
          <w:rFonts w:ascii="Times New Roman" w:hAnsi="Times New Roman" w:cs="Times New Roman"/>
          <w:sz w:val="21"/>
          <w:szCs w:val="21"/>
        </w:rPr>
        <w:t>äus</w:t>
      </w:r>
      <w:r w:rsidRPr="00533404">
        <w:rPr>
          <w:rFonts w:ascii="Times New Roman" w:hAnsi="Times New Roman" w:cs="Times New Roman"/>
          <w:sz w:val="21"/>
          <w:szCs w:val="21"/>
        </w:rPr>
        <w:t xml:space="preserve"> 16,18 und 18,17, nirgends bei Markus, Lukas und Johannes. </w:t>
      </w:r>
    </w:p>
    <w:p w:rsidR="00B07935" w:rsidRPr="00533404" w:rsidRDefault="00DD3864"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w:t>
      </w:r>
      <w:r w:rsidR="00B07935" w:rsidRPr="00533404">
        <w:rPr>
          <w:rFonts w:ascii="Times New Roman" w:hAnsi="Times New Roman" w:cs="Times New Roman"/>
          <w:sz w:val="21"/>
          <w:szCs w:val="21"/>
        </w:rPr>
        <w:t>Doch Israel verwirft seinen Erlöser und das Heil geht zu den Nationen. In diesem Zeitalter der Gemeinde findet sich nun kein Heilungsbefehl mehr, so sehr, noch</w:t>
      </w:r>
      <w:r w:rsidRPr="00533404">
        <w:rPr>
          <w:rFonts w:ascii="Times New Roman" w:hAnsi="Times New Roman" w:cs="Times New Roman"/>
          <w:sz w:val="21"/>
          <w:szCs w:val="21"/>
        </w:rPr>
        <w:t>-</w:t>
      </w:r>
      <w:r w:rsidR="00B07935" w:rsidRPr="00533404">
        <w:rPr>
          <w:rFonts w:ascii="Times New Roman" w:hAnsi="Times New Roman" w:cs="Times New Roman"/>
          <w:sz w:val="21"/>
          <w:szCs w:val="21"/>
        </w:rPr>
        <w:t>mals betont, Gott immer noch hier und da Heilung schenken kann, gera</w:t>
      </w:r>
      <w:r w:rsidRPr="00533404">
        <w:rPr>
          <w:rFonts w:ascii="Times New Roman" w:hAnsi="Times New Roman" w:cs="Times New Roman"/>
          <w:sz w:val="21"/>
          <w:szCs w:val="21"/>
        </w:rPr>
        <w:t xml:space="preserve">de auch in Pioniersituationen. </w:t>
      </w:r>
      <w:r w:rsidR="00B07935" w:rsidRPr="00533404">
        <w:rPr>
          <w:rFonts w:ascii="Times New Roman" w:hAnsi="Times New Roman" w:cs="Times New Roman"/>
          <w:sz w:val="21"/>
          <w:szCs w:val="21"/>
        </w:rPr>
        <w:t>Die Verheißung, „Er trug unsere Krankheit“ (</w:t>
      </w:r>
      <w:proofErr w:type="spellStart"/>
      <w:r w:rsidR="00B07935" w:rsidRPr="00533404">
        <w:rPr>
          <w:rFonts w:ascii="Times New Roman" w:hAnsi="Times New Roman" w:cs="Times New Roman"/>
          <w:sz w:val="21"/>
          <w:szCs w:val="21"/>
        </w:rPr>
        <w:t>Jes</w:t>
      </w:r>
      <w:proofErr w:type="spellEnd"/>
      <w:r w:rsidR="00B07935" w:rsidRPr="00533404">
        <w:rPr>
          <w:rFonts w:ascii="Times New Roman" w:hAnsi="Times New Roman" w:cs="Times New Roman"/>
          <w:sz w:val="21"/>
          <w:szCs w:val="21"/>
        </w:rPr>
        <w:t xml:space="preserve"> 53,4), hat ihre volle und wahre Erfüllung erst im tausendjährigen Reich, wenn der Messias nach seinem 2. Kommen herrschen wird. Dann werden sich auch all die anderen Verheißungen von dem immerwährenden Frieden usw. buchstäblich erfüllen.</w:t>
      </w:r>
    </w:p>
    <w:p w:rsidR="00DD3864" w:rsidRPr="00533404" w:rsidRDefault="00DD3864" w:rsidP="00B07935">
      <w:pPr>
        <w:spacing w:after="0" w:line="240" w:lineRule="auto"/>
        <w:jc w:val="both"/>
        <w:rPr>
          <w:rFonts w:ascii="Times New Roman" w:hAnsi="Times New Roman" w:cs="Times New Roman"/>
          <w:sz w:val="21"/>
          <w:szCs w:val="21"/>
        </w:rPr>
      </w:pPr>
    </w:p>
    <w:p w:rsidR="00B07935" w:rsidRPr="00533404" w:rsidRDefault="00B07935" w:rsidP="00B07935">
      <w:pPr>
        <w:spacing w:after="0" w:line="240" w:lineRule="auto"/>
        <w:jc w:val="both"/>
        <w:rPr>
          <w:rFonts w:ascii="Times New Roman" w:hAnsi="Times New Roman" w:cs="Times New Roman"/>
          <w:b/>
          <w:bCs/>
          <w:sz w:val="21"/>
          <w:szCs w:val="21"/>
        </w:rPr>
      </w:pPr>
      <w:r w:rsidRPr="00533404">
        <w:rPr>
          <w:rFonts w:ascii="Times New Roman" w:hAnsi="Times New Roman" w:cs="Times New Roman"/>
          <w:b/>
          <w:bCs/>
          <w:sz w:val="21"/>
          <w:szCs w:val="21"/>
        </w:rPr>
        <w:t>Darlegung in den Briefen</w:t>
      </w:r>
    </w:p>
    <w:p w:rsidR="00DD3864" w:rsidRPr="00533404" w:rsidRDefault="00DD3864" w:rsidP="00B07935">
      <w:pPr>
        <w:spacing w:after="0" w:line="240" w:lineRule="auto"/>
        <w:jc w:val="both"/>
        <w:rPr>
          <w:rFonts w:ascii="Times New Roman" w:hAnsi="Times New Roman" w:cs="Times New Roman"/>
          <w:sz w:val="21"/>
          <w:szCs w:val="21"/>
        </w:rPr>
      </w:pPr>
    </w:p>
    <w:p w:rsidR="00B07935" w:rsidRPr="00533404" w:rsidRDefault="00DD3864"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w:t>
      </w:r>
      <w:r w:rsidR="00B07935" w:rsidRPr="00533404">
        <w:rPr>
          <w:rFonts w:ascii="Times New Roman" w:hAnsi="Times New Roman" w:cs="Times New Roman"/>
          <w:sz w:val="21"/>
          <w:szCs w:val="21"/>
        </w:rPr>
        <w:t>Für uns als Gemeinde des Herrn finden wir in den Episteln, wo das Heil erklärt wird, keinen Heilungsbefehl, wohl aber die Anweisung gemäß Jakobus 5,14ff. im Krankheitsfalle füreinander zu beten. Hier sollten wir viel mehr Mut und Glauben haben. Denn immer wieder wird berichtet, wie gerade bei dieser Befolgung der biblischen Anordnung, Gott Gläubige heilt oder ihnen Besserung bzw. Er</w:t>
      </w:r>
      <w:r w:rsidRPr="00533404">
        <w:rPr>
          <w:rFonts w:ascii="Times New Roman" w:hAnsi="Times New Roman" w:cs="Times New Roman"/>
          <w:sz w:val="21"/>
          <w:szCs w:val="21"/>
        </w:rPr>
        <w:t>-</w:t>
      </w:r>
      <w:proofErr w:type="spellStart"/>
      <w:r w:rsidR="00B07935" w:rsidRPr="00533404">
        <w:rPr>
          <w:rFonts w:ascii="Times New Roman" w:hAnsi="Times New Roman" w:cs="Times New Roman"/>
          <w:sz w:val="21"/>
          <w:szCs w:val="21"/>
        </w:rPr>
        <w:t>leichterung</w:t>
      </w:r>
      <w:proofErr w:type="spellEnd"/>
      <w:r w:rsidR="00B07935" w:rsidRPr="00533404">
        <w:rPr>
          <w:rFonts w:ascii="Times New Roman" w:hAnsi="Times New Roman" w:cs="Times New Roman"/>
          <w:sz w:val="21"/>
          <w:szCs w:val="21"/>
        </w:rPr>
        <w:t xml:space="preserve"> schenkt. Das besonders dann, wenn man auch bereit ist, seine Sünden zu bekennen (Vers 16). </w:t>
      </w:r>
    </w:p>
    <w:p w:rsidR="00DD3864" w:rsidRPr="00533404" w:rsidRDefault="00DD3864"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w:t>
      </w:r>
      <w:r w:rsidR="00B07935" w:rsidRPr="00533404">
        <w:rPr>
          <w:rFonts w:ascii="Times New Roman" w:hAnsi="Times New Roman" w:cs="Times New Roman"/>
          <w:sz w:val="21"/>
          <w:szCs w:val="21"/>
        </w:rPr>
        <w:t>Jetzt aber in diesem Äon seufzen wir immer noch und sind beschwert und wollten gerne, dass dies Sterbliche würde verschlungen von dem Leben (2Kor 5,4).</w:t>
      </w:r>
      <w:r w:rsidRPr="00533404">
        <w:rPr>
          <w:rFonts w:ascii="Times New Roman" w:hAnsi="Times New Roman" w:cs="Times New Roman"/>
          <w:sz w:val="21"/>
          <w:szCs w:val="21"/>
        </w:rPr>
        <w:t xml:space="preserve"> </w:t>
      </w:r>
      <w:r w:rsidR="00B07935" w:rsidRPr="00533404">
        <w:rPr>
          <w:rFonts w:ascii="Times New Roman" w:hAnsi="Times New Roman" w:cs="Times New Roman"/>
          <w:sz w:val="21"/>
          <w:szCs w:val="21"/>
        </w:rPr>
        <w:t>Das Geheimnis der Gemeinde wurde in erster Linie durch den Apostel Paulus offenbart und er zeigt uns in seinen Briefen, wie dieses Wunder des Leibes und der Gnadenzeit im AT nicht – oder nur ansatzweise – bekannt war (</w:t>
      </w:r>
      <w:proofErr w:type="spellStart"/>
      <w:r w:rsidR="00B07935" w:rsidRPr="00533404">
        <w:rPr>
          <w:rFonts w:ascii="Times New Roman" w:hAnsi="Times New Roman" w:cs="Times New Roman"/>
          <w:sz w:val="21"/>
          <w:szCs w:val="21"/>
        </w:rPr>
        <w:t>Eph</w:t>
      </w:r>
      <w:proofErr w:type="spellEnd"/>
      <w:r w:rsidR="00B07935" w:rsidRPr="00533404">
        <w:rPr>
          <w:rFonts w:ascii="Times New Roman" w:hAnsi="Times New Roman" w:cs="Times New Roman"/>
          <w:sz w:val="21"/>
          <w:szCs w:val="21"/>
        </w:rPr>
        <w:t xml:space="preserve"> 3,4-6; Kol </w:t>
      </w:r>
      <w:r w:rsidR="00B07935" w:rsidRPr="00533404">
        <w:rPr>
          <w:rFonts w:ascii="Times New Roman" w:hAnsi="Times New Roman" w:cs="Times New Roman"/>
          <w:w w:val="103"/>
          <w:sz w:val="21"/>
          <w:szCs w:val="21"/>
        </w:rPr>
        <w:t>1,26-27). Jesus selber lebte noch im Heilsabschnitt des Alten Bundes. Deswegen</w:t>
      </w:r>
    </w:p>
    <w:p w:rsidR="00DD3864" w:rsidRPr="00533404" w:rsidRDefault="00DD3864" w:rsidP="00B07935">
      <w:pPr>
        <w:spacing w:after="0" w:line="240" w:lineRule="auto"/>
        <w:jc w:val="both"/>
        <w:rPr>
          <w:rFonts w:ascii="Times New Roman" w:hAnsi="Times New Roman" w:cs="Times New Roman"/>
          <w:sz w:val="21"/>
          <w:szCs w:val="21"/>
        </w:rPr>
      </w:pPr>
    </w:p>
    <w:p w:rsidR="00DD3864" w:rsidRPr="00533404" w:rsidRDefault="00DD3864" w:rsidP="00DD3864">
      <w:pPr>
        <w:spacing w:after="0" w:line="240" w:lineRule="auto"/>
        <w:jc w:val="center"/>
        <w:rPr>
          <w:rFonts w:ascii="Times New Roman" w:hAnsi="Times New Roman" w:cs="Times New Roman"/>
          <w:sz w:val="21"/>
          <w:szCs w:val="21"/>
        </w:rPr>
      </w:pPr>
      <w:r w:rsidRPr="00533404">
        <w:rPr>
          <w:rFonts w:ascii="Times New Roman" w:hAnsi="Times New Roman" w:cs="Times New Roman"/>
          <w:sz w:val="21"/>
          <w:szCs w:val="21"/>
        </w:rPr>
        <w:t>22</w:t>
      </w:r>
    </w:p>
    <w:p w:rsidR="00B07935" w:rsidRPr="00533404" w:rsidRDefault="00B07935"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finden wir in den Evangelien so gut wie keine Erwähnung der Gemeinde. Deshalb ist es exegetisch nicht haltbar, Anordnungen für die Gnadenzeit aus dem AT oder den Evangelien abzuleiten, es sei denn, die Gebote dort werden in den Briefen auf</w:t>
      </w:r>
      <w:r w:rsidR="00DD3864" w:rsidRPr="00533404">
        <w:rPr>
          <w:rFonts w:ascii="Times New Roman" w:hAnsi="Times New Roman" w:cs="Times New Roman"/>
          <w:sz w:val="21"/>
          <w:szCs w:val="21"/>
        </w:rPr>
        <w:t>-</w:t>
      </w:r>
      <w:r w:rsidRPr="00533404">
        <w:rPr>
          <w:rFonts w:ascii="Times New Roman" w:hAnsi="Times New Roman" w:cs="Times New Roman"/>
          <w:sz w:val="21"/>
          <w:szCs w:val="21"/>
        </w:rPr>
        <w:t>gegriffen und bestätigt. In den Episteln der Apostel finden sich die grundlegenden Lehren für die Gemeinde.</w:t>
      </w:r>
    </w:p>
    <w:p w:rsidR="00B07935" w:rsidRPr="00533404" w:rsidRDefault="00DD3864"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w:t>
      </w:r>
      <w:r w:rsidR="00B07935" w:rsidRPr="00533404">
        <w:rPr>
          <w:rFonts w:ascii="Times New Roman" w:hAnsi="Times New Roman" w:cs="Times New Roman"/>
          <w:sz w:val="21"/>
          <w:szCs w:val="21"/>
        </w:rPr>
        <w:t>In Röm</w:t>
      </w:r>
      <w:r w:rsidRPr="00533404">
        <w:rPr>
          <w:rFonts w:ascii="Times New Roman" w:hAnsi="Times New Roman" w:cs="Times New Roman"/>
          <w:sz w:val="21"/>
          <w:szCs w:val="21"/>
        </w:rPr>
        <w:t>er</w:t>
      </w:r>
      <w:r w:rsidR="00B07935" w:rsidRPr="00533404">
        <w:rPr>
          <w:rFonts w:ascii="Times New Roman" w:hAnsi="Times New Roman" w:cs="Times New Roman"/>
          <w:sz w:val="21"/>
          <w:szCs w:val="21"/>
        </w:rPr>
        <w:t xml:space="preserve"> 8,23 erklärt uns Paulus unmissverständlich, dass unser Leib nicht erlöst ist. Deswegen altern wir auch, können krank werden und müssen auch früher oder später alle sterben, wenn wir die Wiederkunft des Herrn nicht erleben. </w:t>
      </w:r>
    </w:p>
    <w:p w:rsidR="00B07935" w:rsidRPr="00533404" w:rsidRDefault="00DD3864"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w:t>
      </w:r>
      <w:r w:rsidR="00B07935" w:rsidRPr="00533404">
        <w:rPr>
          <w:rFonts w:ascii="Times New Roman" w:hAnsi="Times New Roman" w:cs="Times New Roman"/>
          <w:sz w:val="21"/>
          <w:szCs w:val="21"/>
        </w:rPr>
        <w:t>Besonders der 1Johannesbrief zeigt den Grund des Kommens unseres Herrn, er</w:t>
      </w:r>
      <w:r w:rsidRPr="00533404">
        <w:rPr>
          <w:rFonts w:ascii="Times New Roman" w:hAnsi="Times New Roman" w:cs="Times New Roman"/>
          <w:sz w:val="21"/>
          <w:szCs w:val="21"/>
        </w:rPr>
        <w:t>-</w:t>
      </w:r>
      <w:r w:rsidR="00B07935" w:rsidRPr="00533404">
        <w:rPr>
          <w:rFonts w:ascii="Times New Roman" w:hAnsi="Times New Roman" w:cs="Times New Roman"/>
          <w:sz w:val="21"/>
          <w:szCs w:val="21"/>
        </w:rPr>
        <w:t>wähnt die Warnung vor Verführung und befiehlt das Prüfen der Geister. Dieser Brief zeigt eigentlich die biblischen Kriterien der Gläubigen. Johannes stellt sich gegen den gnostischen Einfluss, denn gerade die Gnostiker propagierten den Heil</w:t>
      </w:r>
      <w:r w:rsidRPr="00533404">
        <w:rPr>
          <w:rFonts w:ascii="Times New Roman" w:hAnsi="Times New Roman" w:cs="Times New Roman"/>
          <w:sz w:val="21"/>
          <w:szCs w:val="21"/>
        </w:rPr>
        <w:t>-</w:t>
      </w:r>
      <w:proofErr w:type="spellStart"/>
      <w:r w:rsidR="00B07935" w:rsidRPr="00533404">
        <w:rPr>
          <w:rFonts w:ascii="Times New Roman" w:hAnsi="Times New Roman" w:cs="Times New Roman"/>
          <w:sz w:val="21"/>
          <w:szCs w:val="21"/>
        </w:rPr>
        <w:t>ungsauftrag</w:t>
      </w:r>
      <w:proofErr w:type="spellEnd"/>
      <w:r w:rsidR="00B07935" w:rsidRPr="00533404">
        <w:rPr>
          <w:rFonts w:ascii="Times New Roman" w:hAnsi="Times New Roman" w:cs="Times New Roman"/>
          <w:sz w:val="21"/>
          <w:szCs w:val="21"/>
        </w:rPr>
        <w:t>. Dort nun, wo der Grund für Jesu Kommen erwähnt wird (1Joh 3,5</w:t>
      </w:r>
      <w:r w:rsidRPr="00533404">
        <w:rPr>
          <w:rFonts w:ascii="Times New Roman" w:hAnsi="Times New Roman" w:cs="Times New Roman"/>
          <w:sz w:val="21"/>
          <w:szCs w:val="21"/>
        </w:rPr>
        <w:t>; 3,8</w:t>
      </w:r>
      <w:r w:rsidR="00B07935" w:rsidRPr="00533404">
        <w:rPr>
          <w:rFonts w:ascii="Times New Roman" w:hAnsi="Times New Roman" w:cs="Times New Roman"/>
          <w:sz w:val="21"/>
          <w:szCs w:val="21"/>
        </w:rPr>
        <w:t xml:space="preserve"> usw.) steht diese Aussage immer in Verbindung mit der Sünde. Kein einziges Mal heißt es da, dass Jesus erschienen sei, um die Kranken zu heilen. „Darin </w:t>
      </w:r>
      <w:proofErr w:type="spellStart"/>
      <w:r w:rsidR="00B07935" w:rsidRPr="00533404">
        <w:rPr>
          <w:rFonts w:ascii="Times New Roman" w:hAnsi="Times New Roman" w:cs="Times New Roman"/>
          <w:sz w:val="21"/>
          <w:szCs w:val="21"/>
        </w:rPr>
        <w:t>be</w:t>
      </w:r>
      <w:proofErr w:type="spellEnd"/>
      <w:r w:rsidRPr="00533404">
        <w:rPr>
          <w:rFonts w:ascii="Times New Roman" w:hAnsi="Times New Roman" w:cs="Times New Roman"/>
          <w:sz w:val="21"/>
          <w:szCs w:val="21"/>
        </w:rPr>
        <w:t>-</w:t>
      </w:r>
      <w:r w:rsidR="00B07935" w:rsidRPr="00533404">
        <w:rPr>
          <w:rFonts w:ascii="Times New Roman" w:hAnsi="Times New Roman" w:cs="Times New Roman"/>
          <w:sz w:val="21"/>
          <w:szCs w:val="21"/>
        </w:rPr>
        <w:t>steht die Liebe: nicht, dass wir Gott geliebt haben, sondern dass er uns geliebt hat und gesandt seinen Sohn zur Versöhnung für unsere Sünden“ (1Joh 4,10). Dies wäre eine sonderbare Auslassung, wenn es einfach für selbstverständlich erachtet werden sollte, dass die Gemeinde zu heilen hat.</w:t>
      </w:r>
    </w:p>
    <w:p w:rsidR="00DD3864" w:rsidRPr="00533404" w:rsidRDefault="00DD3864"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 xml:space="preserve">   </w:t>
      </w:r>
      <w:r w:rsidR="00B07935" w:rsidRPr="00533404">
        <w:rPr>
          <w:rFonts w:ascii="Times New Roman" w:hAnsi="Times New Roman" w:cs="Times New Roman"/>
          <w:sz w:val="21"/>
          <w:szCs w:val="21"/>
        </w:rPr>
        <w:t>So kann man den deutlichen Worten des ehemaligen Allianzvorsitzenden Dr. Rolf Hille nur zustimmen, wenn er konstatiert:</w:t>
      </w:r>
    </w:p>
    <w:p w:rsidR="00DD3864" w:rsidRPr="00533404" w:rsidRDefault="00DD3864" w:rsidP="00B07935">
      <w:pPr>
        <w:spacing w:after="0" w:line="240" w:lineRule="auto"/>
        <w:jc w:val="both"/>
        <w:rPr>
          <w:rFonts w:ascii="Times New Roman" w:hAnsi="Times New Roman" w:cs="Times New Roman"/>
          <w:sz w:val="21"/>
          <w:szCs w:val="21"/>
        </w:rPr>
      </w:pPr>
    </w:p>
    <w:p w:rsidR="00B07935" w:rsidRPr="00533404" w:rsidRDefault="00DD3864"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w:t>
      </w:r>
      <w:r w:rsidR="00B07935" w:rsidRPr="00533404">
        <w:rPr>
          <w:rFonts w:ascii="Times New Roman" w:hAnsi="Times New Roman" w:cs="Times New Roman"/>
          <w:i/>
          <w:iCs/>
          <w:sz w:val="21"/>
          <w:szCs w:val="21"/>
        </w:rPr>
        <w:t xml:space="preserve">Zwar sei für Christen die Schuldfrage dadurch geklärt, dass Jesus Christus Sünden vergebe, jedoch bleibe die Frage nach Glück und Wohlergehen im </w:t>
      </w:r>
      <w:proofErr w:type="spellStart"/>
      <w:r w:rsidR="00B07935" w:rsidRPr="00533404">
        <w:rPr>
          <w:rFonts w:ascii="Times New Roman" w:hAnsi="Times New Roman" w:cs="Times New Roman"/>
          <w:i/>
          <w:iCs/>
          <w:sz w:val="21"/>
          <w:szCs w:val="21"/>
        </w:rPr>
        <w:t>ir</w:t>
      </w:r>
      <w:r w:rsidRPr="00533404">
        <w:rPr>
          <w:rFonts w:ascii="Times New Roman" w:hAnsi="Times New Roman" w:cs="Times New Roman"/>
          <w:i/>
          <w:iCs/>
          <w:sz w:val="21"/>
          <w:szCs w:val="21"/>
        </w:rPr>
        <w:t>-</w:t>
      </w:r>
      <w:r w:rsidR="00B07935" w:rsidRPr="00533404">
        <w:rPr>
          <w:rFonts w:ascii="Times New Roman" w:hAnsi="Times New Roman" w:cs="Times New Roman"/>
          <w:i/>
          <w:iCs/>
          <w:sz w:val="21"/>
          <w:szCs w:val="21"/>
        </w:rPr>
        <w:t>dischen</w:t>
      </w:r>
      <w:proofErr w:type="spellEnd"/>
      <w:r w:rsidR="00B07935" w:rsidRPr="00533404">
        <w:rPr>
          <w:rFonts w:ascii="Times New Roman" w:hAnsi="Times New Roman" w:cs="Times New Roman"/>
          <w:i/>
          <w:iCs/>
          <w:sz w:val="21"/>
          <w:szCs w:val="21"/>
        </w:rPr>
        <w:t xml:space="preserve"> Leben offen. Die charismatische Bewegung sei für ihn in dieser Hinsicht </w:t>
      </w:r>
      <w:r w:rsidRPr="00533404">
        <w:rPr>
          <w:rFonts w:ascii="Times New Roman" w:hAnsi="Times New Roman" w:cs="Times New Roman"/>
          <w:i/>
          <w:iCs/>
          <w:sz w:val="21"/>
          <w:szCs w:val="21"/>
        </w:rPr>
        <w:t>‚</w:t>
      </w:r>
      <w:r w:rsidR="00B07935" w:rsidRPr="00533404">
        <w:rPr>
          <w:rFonts w:ascii="Times New Roman" w:hAnsi="Times New Roman" w:cs="Times New Roman"/>
          <w:i/>
          <w:iCs/>
          <w:sz w:val="21"/>
          <w:szCs w:val="21"/>
        </w:rPr>
        <w:t>die tragischste Bewegung in der Geschichte der Kirche</w:t>
      </w:r>
      <w:r w:rsidRPr="00533404">
        <w:rPr>
          <w:rFonts w:ascii="Times New Roman" w:hAnsi="Times New Roman" w:cs="Times New Roman"/>
          <w:i/>
          <w:iCs/>
          <w:sz w:val="21"/>
          <w:szCs w:val="21"/>
        </w:rPr>
        <w:t>‘</w:t>
      </w:r>
      <w:r w:rsidR="00B07935" w:rsidRPr="00533404">
        <w:rPr>
          <w:rFonts w:ascii="Times New Roman" w:hAnsi="Times New Roman" w:cs="Times New Roman"/>
          <w:i/>
          <w:iCs/>
          <w:sz w:val="21"/>
          <w:szCs w:val="21"/>
        </w:rPr>
        <w:t>, so Hille. Sie scheitere an einer fehlerhaften Bibelauslegung, da sie Heilung als Normalfall und Krankheit als Ausnahmefall ansehe. Der Wunsch nach Wiederherstellung des Paradieses erfülle sich jedoch nicht in diesem Leben</w:t>
      </w:r>
      <w:r w:rsidRPr="00533404">
        <w:rPr>
          <w:rFonts w:ascii="Times New Roman" w:hAnsi="Times New Roman" w:cs="Times New Roman"/>
          <w:iCs/>
          <w:sz w:val="21"/>
          <w:szCs w:val="21"/>
        </w:rPr>
        <w:t>.“</w:t>
      </w:r>
      <w:r w:rsidRPr="00533404">
        <w:rPr>
          <w:rFonts w:ascii="Times New Roman" w:hAnsi="Times New Roman" w:cs="Times New Roman"/>
          <w:iCs/>
          <w:sz w:val="21"/>
          <w:szCs w:val="21"/>
          <w:vertAlign w:val="superscript"/>
        </w:rPr>
        <w:t>1</w:t>
      </w:r>
      <w:r w:rsidR="00B07935" w:rsidRPr="00533404">
        <w:rPr>
          <w:rFonts w:ascii="Times New Roman" w:hAnsi="Times New Roman" w:cs="Times New Roman"/>
          <w:i/>
          <w:iCs/>
          <w:sz w:val="21"/>
          <w:szCs w:val="21"/>
        </w:rPr>
        <w:t xml:space="preserve"> </w:t>
      </w:r>
      <w:r w:rsidR="00B07935" w:rsidRPr="00533404">
        <w:rPr>
          <w:rFonts w:ascii="Times New Roman" w:hAnsi="Times New Roman" w:cs="Times New Roman"/>
          <w:noProof/>
          <w:vanish/>
          <w:sz w:val="21"/>
          <w:szCs w:val="21"/>
          <w:lang w:eastAsia="de-DE"/>
        </w:rPr>
        <w:drawing>
          <wp:inline distT="0" distB="0" distL="0" distR="0" wp14:anchorId="39A226FA" wp14:editId="1CBE2914">
            <wp:extent cx="143510" cy="143510"/>
            <wp:effectExtent l="0" t="0" r="0" b="0"/>
            <wp:docPr id="1" name="Grafik 1" descr="mso8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8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p w:rsidR="00B07935" w:rsidRPr="00533404" w:rsidRDefault="00B07935" w:rsidP="00B07935">
      <w:pPr>
        <w:spacing w:after="0" w:line="240" w:lineRule="auto"/>
        <w:jc w:val="both"/>
        <w:rPr>
          <w:rFonts w:ascii="Times New Roman" w:hAnsi="Times New Roman" w:cs="Times New Roman"/>
          <w:sz w:val="21"/>
          <w:szCs w:val="21"/>
        </w:rPr>
      </w:pPr>
    </w:p>
    <w:p w:rsidR="00DB4B3B" w:rsidRPr="00533404" w:rsidRDefault="00DB4B3B" w:rsidP="00B07935">
      <w:pPr>
        <w:spacing w:after="0" w:line="240" w:lineRule="auto"/>
        <w:jc w:val="both"/>
        <w:rPr>
          <w:rFonts w:ascii="Times New Roman" w:hAnsi="Times New Roman" w:cs="Times New Roman"/>
          <w:sz w:val="21"/>
          <w:szCs w:val="21"/>
        </w:rPr>
      </w:pPr>
    </w:p>
    <w:p w:rsidR="00DD3864" w:rsidRPr="00533404" w:rsidRDefault="00DD3864" w:rsidP="00B07935">
      <w:pPr>
        <w:spacing w:after="0" w:line="240" w:lineRule="auto"/>
        <w:jc w:val="both"/>
        <w:rPr>
          <w:rFonts w:ascii="Times New Roman" w:hAnsi="Times New Roman" w:cs="Times New Roman"/>
          <w:sz w:val="21"/>
          <w:szCs w:val="21"/>
        </w:rPr>
      </w:pPr>
      <w:r w:rsidRPr="00533404">
        <w:rPr>
          <w:rFonts w:ascii="Times New Roman" w:hAnsi="Times New Roman" w:cs="Times New Roman"/>
          <w:sz w:val="21"/>
          <w:szCs w:val="21"/>
        </w:rPr>
        <w:t>Mit freundlicher Genehmigung von Alexander Seibel.</w:t>
      </w:r>
    </w:p>
    <w:p w:rsidR="00B07935" w:rsidRPr="00533404" w:rsidRDefault="00B07935" w:rsidP="00B07935">
      <w:pPr>
        <w:spacing w:after="0" w:line="240" w:lineRule="auto"/>
        <w:rPr>
          <w:rFonts w:ascii="Times New Roman" w:hAnsi="Times New Roman" w:cs="Times New Roman"/>
          <w:sz w:val="21"/>
          <w:szCs w:val="21"/>
        </w:rPr>
      </w:pPr>
    </w:p>
    <w:p w:rsidR="00A75E3F" w:rsidRPr="00533404" w:rsidRDefault="00A75E3F" w:rsidP="00194399">
      <w:pPr>
        <w:spacing w:after="0" w:line="240" w:lineRule="auto"/>
        <w:rPr>
          <w:rFonts w:ascii="Times New Roman" w:hAnsi="Times New Roman" w:cs="Times New Roman"/>
          <w:sz w:val="21"/>
          <w:szCs w:val="21"/>
        </w:rPr>
      </w:pPr>
    </w:p>
    <w:p w:rsidR="00A75E3F" w:rsidRPr="00533404" w:rsidRDefault="00A75E3F" w:rsidP="00194399">
      <w:pPr>
        <w:spacing w:after="0" w:line="240" w:lineRule="auto"/>
        <w:rPr>
          <w:rFonts w:ascii="Times New Roman" w:hAnsi="Times New Roman" w:cs="Times New Roman"/>
          <w:sz w:val="21"/>
          <w:szCs w:val="21"/>
        </w:rPr>
      </w:pPr>
    </w:p>
    <w:p w:rsidR="00A75E3F" w:rsidRPr="00533404" w:rsidRDefault="00A75E3F" w:rsidP="00194399">
      <w:pPr>
        <w:spacing w:after="0" w:line="240" w:lineRule="auto"/>
        <w:rPr>
          <w:rFonts w:ascii="Times New Roman" w:hAnsi="Times New Roman" w:cs="Times New Roman"/>
          <w:sz w:val="21"/>
          <w:szCs w:val="21"/>
        </w:rPr>
      </w:pPr>
    </w:p>
    <w:p w:rsidR="00A75E3F" w:rsidRPr="00533404" w:rsidRDefault="00A75E3F" w:rsidP="00194399">
      <w:pPr>
        <w:spacing w:after="0" w:line="240" w:lineRule="auto"/>
        <w:rPr>
          <w:rFonts w:ascii="Times New Roman" w:hAnsi="Times New Roman" w:cs="Times New Roman"/>
          <w:sz w:val="21"/>
          <w:szCs w:val="21"/>
        </w:rPr>
      </w:pPr>
    </w:p>
    <w:p w:rsidR="00A75E3F" w:rsidRPr="00533404" w:rsidRDefault="00A75E3F" w:rsidP="00194399">
      <w:pPr>
        <w:spacing w:after="0" w:line="240" w:lineRule="auto"/>
        <w:rPr>
          <w:rFonts w:ascii="Times New Roman" w:hAnsi="Times New Roman" w:cs="Times New Roman"/>
          <w:sz w:val="21"/>
          <w:szCs w:val="21"/>
        </w:rPr>
      </w:pPr>
    </w:p>
    <w:p w:rsidR="00A75E3F" w:rsidRPr="00533404" w:rsidRDefault="00DD3864" w:rsidP="00194399">
      <w:pPr>
        <w:spacing w:after="0" w:line="240" w:lineRule="auto"/>
        <w:rPr>
          <w:rFonts w:ascii="Times New Roman" w:hAnsi="Times New Roman" w:cs="Times New Roman"/>
          <w:sz w:val="21"/>
          <w:szCs w:val="21"/>
        </w:rPr>
      </w:pPr>
      <w:r w:rsidRPr="00533404">
        <w:rPr>
          <w:rFonts w:ascii="Times New Roman" w:hAnsi="Times New Roman" w:cs="Times New Roman"/>
          <w:sz w:val="21"/>
          <w:szCs w:val="21"/>
        </w:rPr>
        <w:t>Anmerkungen</w:t>
      </w:r>
    </w:p>
    <w:p w:rsidR="00DD3864" w:rsidRPr="00533404" w:rsidRDefault="00DD3864" w:rsidP="00194399">
      <w:pPr>
        <w:spacing w:after="0" w:line="240" w:lineRule="auto"/>
        <w:rPr>
          <w:rFonts w:ascii="Times New Roman" w:hAnsi="Times New Roman" w:cs="Times New Roman"/>
          <w:sz w:val="21"/>
          <w:szCs w:val="21"/>
        </w:rPr>
      </w:pPr>
    </w:p>
    <w:p w:rsidR="00DD3864" w:rsidRPr="00533404" w:rsidRDefault="00DD3864" w:rsidP="00194399">
      <w:pPr>
        <w:spacing w:after="0" w:line="240" w:lineRule="auto"/>
        <w:rPr>
          <w:rFonts w:ascii="Times New Roman" w:hAnsi="Times New Roman" w:cs="Times New Roman"/>
          <w:sz w:val="18"/>
          <w:szCs w:val="18"/>
        </w:rPr>
      </w:pPr>
      <w:r w:rsidRPr="00533404">
        <w:rPr>
          <w:rFonts w:ascii="Times New Roman" w:hAnsi="Times New Roman" w:cs="Times New Roman"/>
          <w:sz w:val="18"/>
          <w:szCs w:val="18"/>
        </w:rPr>
        <w:t xml:space="preserve">1 </w:t>
      </w:r>
      <w:proofErr w:type="spellStart"/>
      <w:r w:rsidRPr="00533404">
        <w:rPr>
          <w:rFonts w:ascii="Times New Roman" w:hAnsi="Times New Roman" w:cs="Times New Roman"/>
          <w:sz w:val="18"/>
          <w:szCs w:val="18"/>
        </w:rPr>
        <w:t>ideaSpektrum</w:t>
      </w:r>
      <w:proofErr w:type="spellEnd"/>
      <w:r w:rsidRPr="00533404">
        <w:rPr>
          <w:rFonts w:ascii="Times New Roman" w:hAnsi="Times New Roman" w:cs="Times New Roman"/>
          <w:sz w:val="18"/>
          <w:szCs w:val="18"/>
        </w:rPr>
        <w:t xml:space="preserve"> 36/2009, S.14.</w:t>
      </w:r>
    </w:p>
    <w:p w:rsidR="00A75E3F" w:rsidRPr="00533404" w:rsidRDefault="00A75E3F" w:rsidP="00194399">
      <w:pPr>
        <w:spacing w:after="0" w:line="240" w:lineRule="auto"/>
        <w:rPr>
          <w:rFonts w:ascii="Times New Roman" w:hAnsi="Times New Roman" w:cs="Times New Roman"/>
          <w:sz w:val="21"/>
          <w:szCs w:val="21"/>
        </w:rPr>
      </w:pPr>
    </w:p>
    <w:p w:rsidR="006553E0" w:rsidRPr="00533404" w:rsidRDefault="00DD3864" w:rsidP="00DD3864">
      <w:pPr>
        <w:spacing w:after="0" w:line="240" w:lineRule="auto"/>
        <w:jc w:val="center"/>
        <w:rPr>
          <w:rFonts w:ascii="Times New Roman" w:hAnsi="Times New Roman" w:cs="Times New Roman"/>
          <w:sz w:val="21"/>
          <w:szCs w:val="21"/>
        </w:rPr>
      </w:pPr>
      <w:r w:rsidRPr="00533404">
        <w:rPr>
          <w:rFonts w:ascii="Times New Roman" w:hAnsi="Times New Roman" w:cs="Times New Roman"/>
          <w:sz w:val="21"/>
          <w:szCs w:val="21"/>
        </w:rPr>
        <w:t>23</w:t>
      </w: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661D32" w:rsidP="00544C3C">
      <w:pPr>
        <w:spacing w:after="0"/>
        <w:rPr>
          <w:rFonts w:ascii="Eurostile" w:hAnsi="Eurostile" w:cstheme="minorHAnsi"/>
          <w:color w:val="404040" w:themeColor="text1" w:themeTint="BF"/>
        </w:rPr>
      </w:pPr>
      <w:r>
        <w:rPr>
          <w:rFonts w:ascii="Eurostile" w:hAnsi="Eurostile" w:cstheme="minorHAnsi"/>
          <w:noProof/>
          <w:color w:val="404040" w:themeColor="text1" w:themeTint="BF"/>
          <w:lang w:eastAsia="de-D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9" type="#_x0000_t65" style="position:absolute;margin-left:42.8pt;margin-top:29.2pt;width:271.9pt;height:291pt;z-index:251667456;mso-wrap-distance-top:7.2pt;mso-wrap-distance-bottom:7.2pt;mso-position-horizontal-relative:margin;mso-position-vertical-relative:margin" o:allowincell="f" fillcolor="#9bbb59 [3206]" strokecolor="#76923c [2406]" strokeweight=".5pt">
            <v:fill opacity="19661f"/>
            <v:textbox style="mso-next-textbox:#_x0000_s1059" inset="10.8pt,7.2pt,10.8pt">
              <w:txbxContent>
                <w:p w:rsidR="00450949" w:rsidRDefault="00450949" w:rsidP="003C2982">
                  <w:pPr>
                    <w:spacing w:after="0" w:line="240" w:lineRule="auto"/>
                    <w:rPr>
                      <w:rFonts w:asciiTheme="majorHAnsi" w:hAnsiTheme="majorHAnsi" w:cs="Arial"/>
                      <w:b/>
                      <w:color w:val="1F497D" w:themeColor="text2"/>
                    </w:rPr>
                  </w:pPr>
                </w:p>
                <w:p w:rsidR="00707149" w:rsidRPr="00450949" w:rsidRDefault="00707149" w:rsidP="003C2982">
                  <w:pPr>
                    <w:spacing w:after="0" w:line="240" w:lineRule="auto"/>
                    <w:rPr>
                      <w:rFonts w:asciiTheme="majorHAnsi" w:hAnsiTheme="majorHAnsi" w:cs="Arial"/>
                      <w:b/>
                      <w:color w:val="1F497D" w:themeColor="text2"/>
                    </w:rPr>
                  </w:pPr>
                  <w:r w:rsidRPr="00450949">
                    <w:rPr>
                      <w:rFonts w:asciiTheme="majorHAnsi" w:hAnsiTheme="majorHAnsi" w:cs="Arial"/>
                      <w:b/>
                      <w:color w:val="1F497D" w:themeColor="text2"/>
                    </w:rPr>
                    <w:t xml:space="preserve">Ich war in Gemeinden, die Wunder in ihren Versammlungen ankündigten ... Diese Art von Aufführungen </w:t>
                  </w:r>
                  <w:proofErr w:type="gramStart"/>
                  <w:r w:rsidRPr="00450949">
                    <w:rPr>
                      <w:rFonts w:asciiTheme="majorHAnsi" w:hAnsiTheme="majorHAnsi" w:cs="Arial"/>
                      <w:b/>
                      <w:color w:val="1F497D" w:themeColor="text2"/>
                    </w:rPr>
                    <w:t>interessier</w:t>
                  </w:r>
                  <w:r w:rsidR="001C3FC3" w:rsidRPr="00450949">
                    <w:rPr>
                      <w:rFonts w:asciiTheme="majorHAnsi" w:hAnsiTheme="majorHAnsi" w:cs="Arial"/>
                      <w:b/>
                      <w:color w:val="1F497D" w:themeColor="text2"/>
                    </w:rPr>
                    <w:t>en</w:t>
                  </w:r>
                  <w:proofErr w:type="gramEnd"/>
                  <w:r w:rsidRPr="00450949">
                    <w:rPr>
                      <w:rFonts w:asciiTheme="majorHAnsi" w:hAnsiTheme="majorHAnsi" w:cs="Arial"/>
                      <w:b/>
                      <w:color w:val="1F497D" w:themeColor="text2"/>
                    </w:rPr>
                    <w:t xml:space="preserve"> mich nicht. Du kannst Wunder nicht machen, wie man eine chemische Reaktion auslöst. Du kannst Wunder nicht machen, wie ein Magier auf der Bühne eine verblüffende Vorstellung aufführt. Gott gibt sich nicht in die Hände religiöser Magiker. An diese Art von Wunder</w:t>
                  </w:r>
                  <w:r w:rsidR="00E82AC7" w:rsidRPr="00450949">
                    <w:rPr>
                      <w:rFonts w:asciiTheme="majorHAnsi" w:hAnsiTheme="majorHAnsi" w:cs="Arial"/>
                      <w:b/>
                      <w:color w:val="1F497D" w:themeColor="text2"/>
                    </w:rPr>
                    <w:t>n</w:t>
                  </w:r>
                  <w:r w:rsidRPr="00450949">
                    <w:rPr>
                      <w:rFonts w:asciiTheme="majorHAnsi" w:hAnsiTheme="majorHAnsi" w:cs="Arial"/>
                      <w:b/>
                      <w:color w:val="1F497D" w:themeColor="text2"/>
                    </w:rPr>
                    <w:t xml:space="preserve"> glaube ich nicht. </w:t>
                  </w:r>
                </w:p>
                <w:p w:rsidR="00707149" w:rsidRDefault="00707149" w:rsidP="003C2982">
                  <w:pPr>
                    <w:spacing w:after="0" w:line="240" w:lineRule="auto"/>
                    <w:rPr>
                      <w:rFonts w:asciiTheme="majorHAnsi" w:hAnsiTheme="majorHAnsi" w:cs="Arial"/>
                      <w:b/>
                      <w:color w:val="1F497D" w:themeColor="text2"/>
                    </w:rPr>
                  </w:pPr>
                </w:p>
                <w:p w:rsidR="007F00D6" w:rsidRPr="00450949" w:rsidRDefault="00707149" w:rsidP="003C2982">
                  <w:pPr>
                    <w:spacing w:after="0" w:line="240" w:lineRule="auto"/>
                    <w:rPr>
                      <w:rFonts w:asciiTheme="majorHAnsi" w:hAnsiTheme="majorHAnsi" w:cs="Arial"/>
                      <w:b/>
                      <w:color w:val="1F497D" w:themeColor="text2"/>
                    </w:rPr>
                  </w:pPr>
                  <w:r w:rsidRPr="00450949">
                    <w:rPr>
                      <w:rFonts w:asciiTheme="majorHAnsi" w:hAnsiTheme="majorHAnsi" w:cs="Arial"/>
                      <w:b/>
                      <w:color w:val="1F497D" w:themeColor="text2"/>
                    </w:rPr>
                    <w:t xml:space="preserve">Ich glaube an die Art von Wundern, die Gott seinem Volk gibt, das so nah bei Ihm lebt, dass Gebete </w:t>
                  </w:r>
                  <w:r w:rsidR="007C2AD3" w:rsidRPr="00450949">
                    <w:rPr>
                      <w:rFonts w:asciiTheme="majorHAnsi" w:hAnsiTheme="majorHAnsi" w:cs="Arial"/>
                      <w:b/>
                      <w:color w:val="1F497D" w:themeColor="text2"/>
                    </w:rPr>
                    <w:t xml:space="preserve">gewöhnlich </w:t>
                  </w:r>
                  <w:r w:rsidRPr="00450949">
                    <w:rPr>
                      <w:rFonts w:asciiTheme="majorHAnsi" w:hAnsiTheme="majorHAnsi" w:cs="Arial"/>
                      <w:b/>
                      <w:color w:val="1F497D" w:themeColor="text2"/>
                    </w:rPr>
                    <w:t xml:space="preserve">erhört werden und </w:t>
                  </w:r>
                  <w:r w:rsidR="007C2AD3" w:rsidRPr="00450949">
                    <w:rPr>
                      <w:rFonts w:asciiTheme="majorHAnsi" w:hAnsiTheme="majorHAnsi" w:cs="Arial"/>
                      <w:b/>
                      <w:color w:val="1F497D" w:themeColor="text2"/>
                    </w:rPr>
                    <w:t xml:space="preserve">es nicht ungewöhnlich ist, dass </w:t>
                  </w:r>
                  <w:r w:rsidRPr="00450949">
                    <w:rPr>
                      <w:rFonts w:asciiTheme="majorHAnsi" w:hAnsiTheme="majorHAnsi" w:cs="Arial"/>
                      <w:b/>
                      <w:color w:val="1F497D" w:themeColor="text2"/>
                    </w:rPr>
                    <w:t xml:space="preserve">echte Wunder </w:t>
                  </w:r>
                  <w:r w:rsidR="007C2AD3" w:rsidRPr="00450949">
                    <w:rPr>
                      <w:rFonts w:asciiTheme="majorHAnsi" w:hAnsiTheme="majorHAnsi" w:cs="Arial"/>
                      <w:b/>
                      <w:color w:val="1F497D" w:themeColor="text2"/>
                    </w:rPr>
                    <w:t>geschehen</w:t>
                  </w:r>
                  <w:r w:rsidRPr="00450949">
                    <w:rPr>
                      <w:rFonts w:asciiTheme="majorHAnsi" w:hAnsiTheme="majorHAnsi" w:cs="Arial"/>
                      <w:b/>
                      <w:color w:val="1F497D" w:themeColor="text2"/>
                    </w:rPr>
                    <w:t>.</w:t>
                  </w:r>
                </w:p>
                <w:p w:rsidR="00707149" w:rsidRDefault="00707149" w:rsidP="003C2982">
                  <w:pPr>
                    <w:spacing w:after="0" w:line="240" w:lineRule="auto"/>
                    <w:rPr>
                      <w:rFonts w:asciiTheme="majorHAnsi" w:hAnsiTheme="majorHAnsi"/>
                      <w:color w:val="1F497D" w:themeColor="text2"/>
                    </w:rPr>
                  </w:pPr>
                </w:p>
                <w:p w:rsidR="00450949" w:rsidRPr="00450949" w:rsidRDefault="00450949" w:rsidP="003C2982">
                  <w:pPr>
                    <w:spacing w:after="0" w:line="240" w:lineRule="auto"/>
                    <w:rPr>
                      <w:rFonts w:asciiTheme="majorHAnsi" w:hAnsiTheme="majorHAnsi"/>
                      <w:color w:val="1F497D" w:themeColor="text2"/>
                    </w:rPr>
                  </w:pPr>
                </w:p>
                <w:p w:rsidR="007F00D6" w:rsidRPr="00450949" w:rsidRDefault="007F00D6" w:rsidP="003C2982">
                  <w:pPr>
                    <w:spacing w:after="0" w:line="240" w:lineRule="auto"/>
                    <w:rPr>
                      <w:rFonts w:asciiTheme="majorHAnsi" w:eastAsiaTheme="majorEastAsia" w:hAnsiTheme="majorHAnsi" w:cstheme="majorBidi"/>
                      <w:i/>
                      <w:iCs/>
                      <w:color w:val="1F497D" w:themeColor="text2"/>
                    </w:rPr>
                  </w:pPr>
                  <w:r w:rsidRPr="00450949">
                    <w:rPr>
                      <w:rFonts w:asciiTheme="majorHAnsi" w:hAnsiTheme="majorHAnsi"/>
                      <w:color w:val="1F497D" w:themeColor="text2"/>
                    </w:rPr>
                    <w:t xml:space="preserve">A. W. </w:t>
                  </w:r>
                  <w:proofErr w:type="spellStart"/>
                  <w:r w:rsidRPr="00450949">
                    <w:rPr>
                      <w:rFonts w:asciiTheme="majorHAnsi" w:hAnsiTheme="majorHAnsi"/>
                      <w:color w:val="1F497D" w:themeColor="text2"/>
                    </w:rPr>
                    <w:t>Tozer</w:t>
                  </w:r>
                  <w:proofErr w:type="spellEnd"/>
                </w:p>
              </w:txbxContent>
            </v:textbox>
            <w10:wrap type="square" anchorx="margin" anchory="margin"/>
          </v:shape>
        </w:pict>
      </w: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661D32" w:rsidP="0024016D">
      <w:pPr>
        <w:spacing w:after="0"/>
        <w:rPr>
          <w:rFonts w:ascii="Eurostile" w:hAnsi="Eurostile" w:cstheme="minorHAnsi"/>
          <w:color w:val="404040" w:themeColor="text1" w:themeTint="BF"/>
        </w:rPr>
      </w:pPr>
      <w:r>
        <w:rPr>
          <w:rFonts w:ascii="Eurostile" w:hAnsi="Eurostile" w:cstheme="minorHAnsi"/>
          <w:noProof/>
          <w:color w:val="404040" w:themeColor="text1" w:themeTint="BF"/>
        </w:rPr>
        <w:pict>
          <v:rect id="_x0000_s1063" style="position:absolute;margin-left:45.2pt;margin-top:365.2pt;width:269.5pt;height:133pt;flip:x;z-index:251669504;mso-wrap-distance-top:7.2pt;mso-wrap-distance-bottom:7.2pt;mso-position-horizontal-relative:margin;mso-position-vertical-relative:margin;mso-width-relative:margin;v-text-anchor:middle" o:allowincell="f" fillcolor="#c2d69b [1942]" strokecolor="#9bbb59 [3206]" strokeweight="4.5pt">
            <v:fill opacity="30802f"/>
            <v:stroke linestyle="thickThin"/>
            <v:shadow color="#f79646 [3209]" opacity=".5" offset="-15pt,0" offset2="-18pt,12pt"/>
            <v:textbox style="mso-next-textbox:#_x0000_s1063" inset="21.6pt,21.6pt,21.6pt,21.6pt">
              <w:txbxContent>
                <w:p w:rsidR="007F00D6" w:rsidRPr="00450949" w:rsidRDefault="007F00D6" w:rsidP="005B006D">
                  <w:pPr>
                    <w:jc w:val="center"/>
                    <w:rPr>
                      <w:rFonts w:asciiTheme="majorHAnsi" w:hAnsiTheme="majorHAnsi"/>
                      <w:b/>
                      <w:color w:val="1F497D" w:themeColor="text2"/>
                      <w:sz w:val="28"/>
                      <w:szCs w:val="28"/>
                    </w:rPr>
                  </w:pPr>
                  <w:r w:rsidRPr="00450949">
                    <w:rPr>
                      <w:rFonts w:asciiTheme="majorHAnsi" w:hAnsiTheme="majorHAnsi"/>
                      <w:b/>
                      <w:color w:val="1F497D" w:themeColor="text2"/>
                      <w:sz w:val="28"/>
                      <w:szCs w:val="28"/>
                    </w:rPr>
                    <w:t>AKTUELLES aus biblischer Sicht</w:t>
                  </w:r>
                </w:p>
                <w:p w:rsidR="007F00D6" w:rsidRPr="00450949" w:rsidRDefault="007F00D6" w:rsidP="005B006D">
                  <w:pPr>
                    <w:jc w:val="center"/>
                    <w:rPr>
                      <w:rFonts w:asciiTheme="majorHAnsi" w:hAnsiTheme="majorHAnsi"/>
                      <w:b/>
                      <w:color w:val="1F497D" w:themeColor="text2"/>
                      <w:sz w:val="28"/>
                      <w:szCs w:val="28"/>
                    </w:rPr>
                  </w:pPr>
                </w:p>
                <w:p w:rsidR="007F00D6" w:rsidRPr="00450949" w:rsidRDefault="007F00D6" w:rsidP="005B006D">
                  <w:pPr>
                    <w:jc w:val="center"/>
                    <w:rPr>
                      <w:rFonts w:asciiTheme="majorHAnsi" w:hAnsiTheme="majorHAnsi"/>
                      <w:b/>
                      <w:color w:val="1F497D" w:themeColor="text2"/>
                      <w:sz w:val="28"/>
                      <w:szCs w:val="28"/>
                    </w:rPr>
                  </w:pPr>
                  <w:r w:rsidRPr="00450949">
                    <w:rPr>
                      <w:rFonts w:asciiTheme="majorHAnsi" w:hAnsiTheme="majorHAnsi"/>
                      <w:b/>
                      <w:color w:val="1F497D" w:themeColor="text2"/>
                      <w:sz w:val="28"/>
                      <w:szCs w:val="28"/>
                    </w:rPr>
                    <w:t>www.distomos.blogspot.de</w:t>
                  </w:r>
                </w:p>
              </w:txbxContent>
            </v:textbox>
            <w10:wrap type="square" anchorx="margin" anchory="margin"/>
          </v:rect>
        </w:pict>
      </w:r>
    </w:p>
    <w:sectPr w:rsidR="003C2982" w:rsidSect="004A3D2A">
      <w:type w:val="continuous"/>
      <w:pgSz w:w="8732" w:h="12247" w:code="11"/>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0F" w:rsidRDefault="003A510F" w:rsidP="003C2982">
      <w:pPr>
        <w:spacing w:after="0" w:line="240" w:lineRule="auto"/>
      </w:pPr>
      <w:r>
        <w:separator/>
      </w:r>
    </w:p>
  </w:endnote>
  <w:endnote w:type="continuationSeparator" w:id="0">
    <w:p w:rsidR="003A510F" w:rsidRDefault="003A510F" w:rsidP="003C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Eurostile">
    <w:altName w:val="Segoe Script"/>
    <w:panose1 w:val="020B050402020205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0F" w:rsidRDefault="003A510F" w:rsidP="003C2982">
      <w:pPr>
        <w:spacing w:after="0" w:line="240" w:lineRule="auto"/>
      </w:pPr>
      <w:r>
        <w:separator/>
      </w:r>
    </w:p>
  </w:footnote>
  <w:footnote w:type="continuationSeparator" w:id="0">
    <w:p w:rsidR="003A510F" w:rsidRDefault="003A510F" w:rsidP="003C2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5094"/>
    <w:multiLevelType w:val="hybridMultilevel"/>
    <w:tmpl w:val="4926CC38"/>
    <w:lvl w:ilvl="0" w:tplc="31B2D216">
      <w:start w:val="23"/>
      <w:numFmt w:val="decimal"/>
      <w:lvlText w:val="%1"/>
      <w:lvlJc w:val="left"/>
      <w:pPr>
        <w:tabs>
          <w:tab w:val="num" w:pos="720"/>
        </w:tabs>
        <w:ind w:left="720" w:hanging="360"/>
      </w:pPr>
      <w:rPr>
        <w:rFonts w:hint="default"/>
        <w:lang w:val="en-G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A823E5"/>
    <w:multiLevelType w:val="hybridMultilevel"/>
    <w:tmpl w:val="2F1A5392"/>
    <w:lvl w:ilvl="0" w:tplc="33B2BDF6">
      <w:start w:val="3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AF02553"/>
    <w:multiLevelType w:val="hybridMultilevel"/>
    <w:tmpl w:val="4B9897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A77A3D"/>
    <w:multiLevelType w:val="hybridMultilevel"/>
    <w:tmpl w:val="B6C67E9C"/>
    <w:lvl w:ilvl="0" w:tplc="04070015">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4">
    <w:nsid w:val="1BAC5260"/>
    <w:multiLevelType w:val="hybridMultilevel"/>
    <w:tmpl w:val="FD5C59D4"/>
    <w:lvl w:ilvl="0" w:tplc="04070005">
      <w:start w:val="1"/>
      <w:numFmt w:val="bullet"/>
      <w:lvlText w:val=""/>
      <w:lvlJc w:val="left"/>
      <w:pPr>
        <w:tabs>
          <w:tab w:val="num" w:pos="1287"/>
        </w:tabs>
        <w:ind w:left="1287" w:hanging="360"/>
      </w:pPr>
      <w:rPr>
        <w:rFonts w:ascii="Wingdings" w:hAnsi="Wingdings"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5">
    <w:nsid w:val="2671044E"/>
    <w:multiLevelType w:val="multilevel"/>
    <w:tmpl w:val="E1E0D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EE3589"/>
    <w:multiLevelType w:val="hybridMultilevel"/>
    <w:tmpl w:val="75D4BDDC"/>
    <w:lvl w:ilvl="0" w:tplc="A5F43512">
      <w:start w:val="4"/>
      <w:numFmt w:val="decimal"/>
      <w:lvlText w:val="%1"/>
      <w:lvlJc w:val="left"/>
      <w:pPr>
        <w:tabs>
          <w:tab w:val="num" w:pos="816"/>
        </w:tabs>
        <w:ind w:left="816" w:hanging="456"/>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A650D91"/>
    <w:multiLevelType w:val="hybridMultilevel"/>
    <w:tmpl w:val="4B64D3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B075540"/>
    <w:multiLevelType w:val="hybridMultilevel"/>
    <w:tmpl w:val="5DCCD912"/>
    <w:lvl w:ilvl="0" w:tplc="04070015">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9">
    <w:nsid w:val="2DFA19BA"/>
    <w:multiLevelType w:val="hybridMultilevel"/>
    <w:tmpl w:val="4F04A6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122F42"/>
    <w:multiLevelType w:val="multilevel"/>
    <w:tmpl w:val="4772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E93E68"/>
    <w:multiLevelType w:val="hybridMultilevel"/>
    <w:tmpl w:val="B5E45C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84204B0"/>
    <w:multiLevelType w:val="hybridMultilevel"/>
    <w:tmpl w:val="8A42A118"/>
    <w:lvl w:ilvl="0" w:tplc="04070005">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F33482C"/>
    <w:multiLevelType w:val="hybridMultilevel"/>
    <w:tmpl w:val="EFECB9A4"/>
    <w:lvl w:ilvl="0" w:tplc="CD7A6C44">
      <w:start w:val="91"/>
      <w:numFmt w:val="decimal"/>
      <w:lvlText w:val="%1"/>
      <w:lvlJc w:val="left"/>
      <w:pPr>
        <w:tabs>
          <w:tab w:val="num" w:pos="816"/>
        </w:tabs>
        <w:ind w:left="816" w:hanging="456"/>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1F358D4"/>
    <w:multiLevelType w:val="hybridMultilevel"/>
    <w:tmpl w:val="2090908A"/>
    <w:lvl w:ilvl="0" w:tplc="04070015">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5">
    <w:nsid w:val="45FB61E2"/>
    <w:multiLevelType w:val="hybridMultilevel"/>
    <w:tmpl w:val="E33270EA"/>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4BA54ABD"/>
    <w:multiLevelType w:val="hybridMultilevel"/>
    <w:tmpl w:val="F58EC924"/>
    <w:lvl w:ilvl="0" w:tplc="1AFA540E">
      <w:start w:val="41"/>
      <w:numFmt w:val="decimal"/>
      <w:lvlText w:val="%1"/>
      <w:lvlJc w:val="left"/>
      <w:pPr>
        <w:tabs>
          <w:tab w:val="num" w:pos="756"/>
        </w:tabs>
        <w:ind w:left="756" w:hanging="396"/>
      </w:pPr>
      <w:rPr>
        <w:rFonts w:hint="default"/>
        <w:i w:val="0"/>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2961350"/>
    <w:multiLevelType w:val="hybridMultilevel"/>
    <w:tmpl w:val="2AE01C1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8027A7A"/>
    <w:multiLevelType w:val="hybridMultilevel"/>
    <w:tmpl w:val="175448F2"/>
    <w:lvl w:ilvl="0" w:tplc="65468FEE">
      <w:start w:val="1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8B72A79"/>
    <w:multiLevelType w:val="hybridMultilevel"/>
    <w:tmpl w:val="52784FD0"/>
    <w:lvl w:ilvl="0" w:tplc="04070005">
      <w:start w:val="1"/>
      <w:numFmt w:val="bullet"/>
      <w:lvlText w:val=""/>
      <w:lvlJc w:val="left"/>
      <w:pPr>
        <w:tabs>
          <w:tab w:val="num" w:pos="2136"/>
        </w:tabs>
        <w:ind w:left="2136"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nsid w:val="5B23116B"/>
    <w:multiLevelType w:val="multilevel"/>
    <w:tmpl w:val="CF7C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6B4C9D"/>
    <w:multiLevelType w:val="hybridMultilevel"/>
    <w:tmpl w:val="54D614EC"/>
    <w:lvl w:ilvl="0" w:tplc="3752B2B4">
      <w:start w:val="38"/>
      <w:numFmt w:val="decimal"/>
      <w:lvlText w:val="%1"/>
      <w:lvlJc w:val="left"/>
      <w:pPr>
        <w:tabs>
          <w:tab w:val="num" w:pos="756"/>
        </w:tabs>
        <w:ind w:left="756" w:hanging="396"/>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47A68F6"/>
    <w:multiLevelType w:val="hybridMultilevel"/>
    <w:tmpl w:val="F6FA79B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5605EEA"/>
    <w:multiLevelType w:val="hybridMultilevel"/>
    <w:tmpl w:val="A4A8514C"/>
    <w:lvl w:ilvl="0" w:tplc="AD32DC4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64530CC"/>
    <w:multiLevelType w:val="hybridMultilevel"/>
    <w:tmpl w:val="AF306742"/>
    <w:lvl w:ilvl="0" w:tplc="71DC883A">
      <w:start w:val="10"/>
      <w:numFmt w:val="decimal"/>
      <w:lvlText w:val="%1"/>
      <w:lvlJc w:val="left"/>
      <w:pPr>
        <w:tabs>
          <w:tab w:val="num" w:pos="816"/>
        </w:tabs>
        <w:ind w:left="816" w:hanging="456"/>
      </w:pPr>
      <w:rPr>
        <w:rFonts w:hint="default"/>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DC85A21"/>
    <w:multiLevelType w:val="multilevel"/>
    <w:tmpl w:val="E1E0D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073586"/>
    <w:multiLevelType w:val="hybridMultilevel"/>
    <w:tmpl w:val="D84C9A32"/>
    <w:lvl w:ilvl="0" w:tplc="1F406562">
      <w:start w:val="1"/>
      <w:numFmt w:val="decimal"/>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74E65BF1"/>
    <w:multiLevelType w:val="hybridMultilevel"/>
    <w:tmpl w:val="21725E84"/>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8">
    <w:nsid w:val="7885681E"/>
    <w:multiLevelType w:val="hybridMultilevel"/>
    <w:tmpl w:val="3776022C"/>
    <w:lvl w:ilvl="0" w:tplc="9AE00564">
      <w:start w:val="38"/>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9">
    <w:nsid w:val="7E73602F"/>
    <w:multiLevelType w:val="hybridMultilevel"/>
    <w:tmpl w:val="539AC7A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0">
    <w:nsid w:val="7FE548AA"/>
    <w:multiLevelType w:val="hybridMultilevel"/>
    <w:tmpl w:val="90FA4824"/>
    <w:lvl w:ilvl="0" w:tplc="073E542C">
      <w:start w:val="9"/>
      <w:numFmt w:val="decimal"/>
      <w:lvlText w:val="%1"/>
      <w:lvlJc w:val="left"/>
      <w:pPr>
        <w:tabs>
          <w:tab w:val="num" w:pos="816"/>
        </w:tabs>
        <w:ind w:left="816" w:hanging="456"/>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8"/>
  </w:num>
  <w:num w:numId="4">
    <w:abstractNumId w:val="22"/>
  </w:num>
  <w:num w:numId="5">
    <w:abstractNumId w:val="7"/>
  </w:num>
  <w:num w:numId="6">
    <w:abstractNumId w:val="17"/>
  </w:num>
  <w:num w:numId="7">
    <w:abstractNumId w:val="20"/>
  </w:num>
  <w:num w:numId="8">
    <w:abstractNumId w:val="26"/>
  </w:num>
  <w:num w:numId="9">
    <w:abstractNumId w:val="4"/>
  </w:num>
  <w:num w:numId="10">
    <w:abstractNumId w:val="12"/>
  </w:num>
  <w:num w:numId="11">
    <w:abstractNumId w:val="11"/>
  </w:num>
  <w:num w:numId="12">
    <w:abstractNumId w:val="0"/>
  </w:num>
  <w:num w:numId="13">
    <w:abstractNumId w:val="1"/>
  </w:num>
  <w:num w:numId="14">
    <w:abstractNumId w:val="24"/>
  </w:num>
  <w:num w:numId="15">
    <w:abstractNumId w:val="18"/>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1"/>
  </w:num>
  <w:num w:numId="23">
    <w:abstractNumId w:val="6"/>
  </w:num>
  <w:num w:numId="24">
    <w:abstractNumId w:val="16"/>
  </w:num>
  <w:num w:numId="25">
    <w:abstractNumId w:val="13"/>
  </w:num>
  <w:num w:numId="26">
    <w:abstractNumId w:val="5"/>
  </w:num>
  <w:num w:numId="27">
    <w:abstractNumId w:val="23"/>
  </w:num>
  <w:num w:numId="28">
    <w:abstractNumId w:val="2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2"/>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1B8"/>
    <w:rsid w:val="000015A7"/>
    <w:rsid w:val="00003E4D"/>
    <w:rsid w:val="0002241F"/>
    <w:rsid w:val="0002547B"/>
    <w:rsid w:val="00035D67"/>
    <w:rsid w:val="000368AA"/>
    <w:rsid w:val="00063D7F"/>
    <w:rsid w:val="00066D89"/>
    <w:rsid w:val="00070056"/>
    <w:rsid w:val="0007678A"/>
    <w:rsid w:val="000811B8"/>
    <w:rsid w:val="000853EC"/>
    <w:rsid w:val="000C0523"/>
    <w:rsid w:val="000C14E2"/>
    <w:rsid w:val="000C6704"/>
    <w:rsid w:val="000C6971"/>
    <w:rsid w:val="000D65AC"/>
    <w:rsid w:val="000F716A"/>
    <w:rsid w:val="00101702"/>
    <w:rsid w:val="00110214"/>
    <w:rsid w:val="00120DAC"/>
    <w:rsid w:val="001617CC"/>
    <w:rsid w:val="00164217"/>
    <w:rsid w:val="00177A4B"/>
    <w:rsid w:val="00181986"/>
    <w:rsid w:val="001836BD"/>
    <w:rsid w:val="00187221"/>
    <w:rsid w:val="00194399"/>
    <w:rsid w:val="001C3FC3"/>
    <w:rsid w:val="001C71CA"/>
    <w:rsid w:val="001D164F"/>
    <w:rsid w:val="001D3745"/>
    <w:rsid w:val="001D4885"/>
    <w:rsid w:val="001D6A0C"/>
    <w:rsid w:val="001D79A7"/>
    <w:rsid w:val="001D7C00"/>
    <w:rsid w:val="001E2D85"/>
    <w:rsid w:val="001F57EB"/>
    <w:rsid w:val="00227D3A"/>
    <w:rsid w:val="002353A6"/>
    <w:rsid w:val="0024016D"/>
    <w:rsid w:val="002424E6"/>
    <w:rsid w:val="0025028F"/>
    <w:rsid w:val="00277E72"/>
    <w:rsid w:val="00283B20"/>
    <w:rsid w:val="002842EF"/>
    <w:rsid w:val="0028635E"/>
    <w:rsid w:val="00292E88"/>
    <w:rsid w:val="002B3143"/>
    <w:rsid w:val="002C4B5B"/>
    <w:rsid w:val="002E1995"/>
    <w:rsid w:val="003046B0"/>
    <w:rsid w:val="003201F2"/>
    <w:rsid w:val="00322FAC"/>
    <w:rsid w:val="003403C0"/>
    <w:rsid w:val="00344730"/>
    <w:rsid w:val="003469FD"/>
    <w:rsid w:val="003624D3"/>
    <w:rsid w:val="00372527"/>
    <w:rsid w:val="00377262"/>
    <w:rsid w:val="003950D3"/>
    <w:rsid w:val="00397A82"/>
    <w:rsid w:val="003A0F9F"/>
    <w:rsid w:val="003A510F"/>
    <w:rsid w:val="003A51B8"/>
    <w:rsid w:val="003C2982"/>
    <w:rsid w:val="00426C34"/>
    <w:rsid w:val="00443423"/>
    <w:rsid w:val="00450949"/>
    <w:rsid w:val="00450B68"/>
    <w:rsid w:val="004555CC"/>
    <w:rsid w:val="00463643"/>
    <w:rsid w:val="00465347"/>
    <w:rsid w:val="004659FA"/>
    <w:rsid w:val="00474187"/>
    <w:rsid w:val="004809E8"/>
    <w:rsid w:val="00485B56"/>
    <w:rsid w:val="00493782"/>
    <w:rsid w:val="004A06B5"/>
    <w:rsid w:val="004A2498"/>
    <w:rsid w:val="004A3D2A"/>
    <w:rsid w:val="004B3BC1"/>
    <w:rsid w:val="004C1ADF"/>
    <w:rsid w:val="004C2EBA"/>
    <w:rsid w:val="004D762F"/>
    <w:rsid w:val="004F0C44"/>
    <w:rsid w:val="004F3875"/>
    <w:rsid w:val="005013B3"/>
    <w:rsid w:val="00505328"/>
    <w:rsid w:val="005138DB"/>
    <w:rsid w:val="00515025"/>
    <w:rsid w:val="00515288"/>
    <w:rsid w:val="005164BE"/>
    <w:rsid w:val="00533404"/>
    <w:rsid w:val="00533A6F"/>
    <w:rsid w:val="0053422F"/>
    <w:rsid w:val="00537372"/>
    <w:rsid w:val="00544C3C"/>
    <w:rsid w:val="0056646A"/>
    <w:rsid w:val="00580E1F"/>
    <w:rsid w:val="005B006D"/>
    <w:rsid w:val="005B1EFB"/>
    <w:rsid w:val="005B412F"/>
    <w:rsid w:val="005B674A"/>
    <w:rsid w:val="005C341C"/>
    <w:rsid w:val="005F4570"/>
    <w:rsid w:val="005F497A"/>
    <w:rsid w:val="006040E7"/>
    <w:rsid w:val="00606AF8"/>
    <w:rsid w:val="00651294"/>
    <w:rsid w:val="006553E0"/>
    <w:rsid w:val="00661D32"/>
    <w:rsid w:val="00667FD4"/>
    <w:rsid w:val="006963C1"/>
    <w:rsid w:val="006A1F96"/>
    <w:rsid w:val="006B2C27"/>
    <w:rsid w:val="006C2A1C"/>
    <w:rsid w:val="006D7818"/>
    <w:rsid w:val="006F6391"/>
    <w:rsid w:val="006F70D5"/>
    <w:rsid w:val="00706541"/>
    <w:rsid w:val="00707149"/>
    <w:rsid w:val="007254E3"/>
    <w:rsid w:val="00726866"/>
    <w:rsid w:val="00736FBE"/>
    <w:rsid w:val="007473A8"/>
    <w:rsid w:val="007506DC"/>
    <w:rsid w:val="007678CA"/>
    <w:rsid w:val="00775FBF"/>
    <w:rsid w:val="00793575"/>
    <w:rsid w:val="00797CC2"/>
    <w:rsid w:val="007A26CA"/>
    <w:rsid w:val="007A3359"/>
    <w:rsid w:val="007B119F"/>
    <w:rsid w:val="007B3F4B"/>
    <w:rsid w:val="007B565F"/>
    <w:rsid w:val="007C2AD3"/>
    <w:rsid w:val="007C36BF"/>
    <w:rsid w:val="007D06CD"/>
    <w:rsid w:val="007D50B8"/>
    <w:rsid w:val="007E1AEE"/>
    <w:rsid w:val="007F00D6"/>
    <w:rsid w:val="007F6B97"/>
    <w:rsid w:val="00815977"/>
    <w:rsid w:val="00835D4F"/>
    <w:rsid w:val="008518A4"/>
    <w:rsid w:val="00851EA2"/>
    <w:rsid w:val="00853B8E"/>
    <w:rsid w:val="008572A2"/>
    <w:rsid w:val="008616E7"/>
    <w:rsid w:val="008628F5"/>
    <w:rsid w:val="0087007B"/>
    <w:rsid w:val="00870366"/>
    <w:rsid w:val="00877960"/>
    <w:rsid w:val="00890224"/>
    <w:rsid w:val="008A2323"/>
    <w:rsid w:val="008A4FFB"/>
    <w:rsid w:val="008A5652"/>
    <w:rsid w:val="008B1193"/>
    <w:rsid w:val="008E3CBB"/>
    <w:rsid w:val="008F56BA"/>
    <w:rsid w:val="008F7BBD"/>
    <w:rsid w:val="00950812"/>
    <w:rsid w:val="00951B13"/>
    <w:rsid w:val="009616E2"/>
    <w:rsid w:val="009704F1"/>
    <w:rsid w:val="00982199"/>
    <w:rsid w:val="00985D74"/>
    <w:rsid w:val="009B14C3"/>
    <w:rsid w:val="009B554D"/>
    <w:rsid w:val="009C63F3"/>
    <w:rsid w:val="009E3625"/>
    <w:rsid w:val="00A103CA"/>
    <w:rsid w:val="00A1542F"/>
    <w:rsid w:val="00A17ED5"/>
    <w:rsid w:val="00A21BAE"/>
    <w:rsid w:val="00A260D2"/>
    <w:rsid w:val="00A427AD"/>
    <w:rsid w:val="00A53BD0"/>
    <w:rsid w:val="00A55EA0"/>
    <w:rsid w:val="00A75E3F"/>
    <w:rsid w:val="00A77F1A"/>
    <w:rsid w:val="00A87DBE"/>
    <w:rsid w:val="00A9615E"/>
    <w:rsid w:val="00AC2605"/>
    <w:rsid w:val="00AD2740"/>
    <w:rsid w:val="00AD37AB"/>
    <w:rsid w:val="00AD430F"/>
    <w:rsid w:val="00AE17D7"/>
    <w:rsid w:val="00AE7526"/>
    <w:rsid w:val="00AF275B"/>
    <w:rsid w:val="00B07935"/>
    <w:rsid w:val="00B22ACC"/>
    <w:rsid w:val="00B261D8"/>
    <w:rsid w:val="00B415AF"/>
    <w:rsid w:val="00B57DB2"/>
    <w:rsid w:val="00B679C5"/>
    <w:rsid w:val="00B87A51"/>
    <w:rsid w:val="00B963F7"/>
    <w:rsid w:val="00BA173E"/>
    <w:rsid w:val="00BA7467"/>
    <w:rsid w:val="00BB57C4"/>
    <w:rsid w:val="00BD24C3"/>
    <w:rsid w:val="00BD2CE5"/>
    <w:rsid w:val="00BD7F63"/>
    <w:rsid w:val="00BE6249"/>
    <w:rsid w:val="00C058AE"/>
    <w:rsid w:val="00C11036"/>
    <w:rsid w:val="00C27485"/>
    <w:rsid w:val="00C51080"/>
    <w:rsid w:val="00C6265B"/>
    <w:rsid w:val="00C64961"/>
    <w:rsid w:val="00C765F0"/>
    <w:rsid w:val="00C82486"/>
    <w:rsid w:val="00C90CE7"/>
    <w:rsid w:val="00C93899"/>
    <w:rsid w:val="00C974DF"/>
    <w:rsid w:val="00CC3FB3"/>
    <w:rsid w:val="00CC498A"/>
    <w:rsid w:val="00CC7C46"/>
    <w:rsid w:val="00CE40BD"/>
    <w:rsid w:val="00CF3E68"/>
    <w:rsid w:val="00CF79D7"/>
    <w:rsid w:val="00D03FCB"/>
    <w:rsid w:val="00D049F1"/>
    <w:rsid w:val="00D060A9"/>
    <w:rsid w:val="00D1698B"/>
    <w:rsid w:val="00D22916"/>
    <w:rsid w:val="00D25727"/>
    <w:rsid w:val="00D42C28"/>
    <w:rsid w:val="00D45199"/>
    <w:rsid w:val="00D4613A"/>
    <w:rsid w:val="00D63ABE"/>
    <w:rsid w:val="00D659C3"/>
    <w:rsid w:val="00D84BC1"/>
    <w:rsid w:val="00D96E83"/>
    <w:rsid w:val="00DA0CE0"/>
    <w:rsid w:val="00DA4210"/>
    <w:rsid w:val="00DA67BC"/>
    <w:rsid w:val="00DB4B3B"/>
    <w:rsid w:val="00DC0429"/>
    <w:rsid w:val="00DC7EF1"/>
    <w:rsid w:val="00DD3864"/>
    <w:rsid w:val="00E21ED2"/>
    <w:rsid w:val="00E31F03"/>
    <w:rsid w:val="00E347F9"/>
    <w:rsid w:val="00E44867"/>
    <w:rsid w:val="00E57F81"/>
    <w:rsid w:val="00E63FB2"/>
    <w:rsid w:val="00E801C3"/>
    <w:rsid w:val="00E8056D"/>
    <w:rsid w:val="00E80C69"/>
    <w:rsid w:val="00E819DB"/>
    <w:rsid w:val="00E82AC7"/>
    <w:rsid w:val="00EA26B7"/>
    <w:rsid w:val="00EC1F19"/>
    <w:rsid w:val="00EC2DEA"/>
    <w:rsid w:val="00EE1836"/>
    <w:rsid w:val="00EF6A16"/>
    <w:rsid w:val="00F04BB7"/>
    <w:rsid w:val="00F05B20"/>
    <w:rsid w:val="00F160E0"/>
    <w:rsid w:val="00F22073"/>
    <w:rsid w:val="00F25059"/>
    <w:rsid w:val="00F3502E"/>
    <w:rsid w:val="00F42487"/>
    <w:rsid w:val="00F53786"/>
    <w:rsid w:val="00F65ED4"/>
    <w:rsid w:val="00F9777C"/>
    <w:rsid w:val="00FA26A8"/>
    <w:rsid w:val="00FA6736"/>
    <w:rsid w:val="00FC6F70"/>
    <w:rsid w:val="00FD61A3"/>
    <w:rsid w:val="00FE05B5"/>
    <w:rsid w:val="00FE4A59"/>
    <w:rsid w:val="00FE50C4"/>
    <w:rsid w:val="00FF3818"/>
    <w:rsid w:val="00FF59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54E3"/>
  </w:style>
  <w:style w:type="paragraph" w:styleId="berschrift1">
    <w:name w:val="heading 1"/>
    <w:basedOn w:val="Standard"/>
    <w:next w:val="Standard"/>
    <w:link w:val="berschrift1Zchn"/>
    <w:uiPriority w:val="9"/>
    <w:qFormat/>
    <w:rsid w:val="00793575"/>
    <w:pPr>
      <w:keepNext/>
      <w:spacing w:before="240" w:after="60" w:line="240" w:lineRule="auto"/>
      <w:outlineLvl w:val="0"/>
    </w:pPr>
    <w:rPr>
      <w:rFonts w:ascii="Arial" w:eastAsia="Times New Roman" w:hAnsi="Arial" w:cs="Arial"/>
      <w:b/>
      <w:bCs/>
      <w:kern w:val="32"/>
      <w:sz w:val="32"/>
      <w:szCs w:val="32"/>
      <w:lang w:eastAsia="de-DE"/>
    </w:rPr>
  </w:style>
  <w:style w:type="paragraph" w:styleId="berschrift2">
    <w:name w:val="heading 2"/>
    <w:basedOn w:val="Standard"/>
    <w:next w:val="Standard"/>
    <w:link w:val="berschrift2Zchn"/>
    <w:unhideWhenUsed/>
    <w:qFormat/>
    <w:rsid w:val="00793575"/>
    <w:pPr>
      <w:keepNext/>
      <w:spacing w:before="240" w:after="60" w:line="240" w:lineRule="auto"/>
      <w:outlineLvl w:val="1"/>
    </w:pPr>
    <w:rPr>
      <w:rFonts w:ascii="Arial" w:eastAsia="Times New Roman" w:hAnsi="Arial" w:cs="Arial"/>
      <w:b/>
      <w:bCs/>
      <w:i/>
      <w:iCs/>
      <w:sz w:val="28"/>
      <w:szCs w:val="28"/>
      <w:lang w:eastAsia="de-DE"/>
    </w:rPr>
  </w:style>
  <w:style w:type="paragraph" w:styleId="berschrift3">
    <w:name w:val="heading 3"/>
    <w:basedOn w:val="Standard"/>
    <w:next w:val="Standard"/>
    <w:link w:val="berschrift3Zchn"/>
    <w:unhideWhenUsed/>
    <w:qFormat/>
    <w:rsid w:val="00793575"/>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0811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11B8"/>
    <w:rPr>
      <w:rFonts w:ascii="Tahoma" w:hAnsi="Tahoma" w:cs="Tahoma"/>
      <w:sz w:val="16"/>
      <w:szCs w:val="16"/>
    </w:rPr>
  </w:style>
  <w:style w:type="paragraph" w:styleId="KeinLeerraum">
    <w:name w:val="No Spacing"/>
    <w:link w:val="KeinLeerraumZchn"/>
    <w:uiPriority w:val="1"/>
    <w:qFormat/>
    <w:rsid w:val="00D96E83"/>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D96E83"/>
    <w:rPr>
      <w:rFonts w:eastAsiaTheme="minorEastAsia"/>
    </w:rPr>
  </w:style>
  <w:style w:type="character" w:customStyle="1" w:styleId="berschrift1Zchn">
    <w:name w:val="Überschrift 1 Zchn"/>
    <w:basedOn w:val="Absatz-Standardschriftart"/>
    <w:link w:val="berschrift1"/>
    <w:uiPriority w:val="9"/>
    <w:rsid w:val="00793575"/>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semiHidden/>
    <w:rsid w:val="00793575"/>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rsid w:val="00793575"/>
    <w:rPr>
      <w:rFonts w:ascii="Arial" w:eastAsia="Times New Roman" w:hAnsi="Arial" w:cs="Arial"/>
      <w:b/>
      <w:bCs/>
      <w:sz w:val="26"/>
      <w:szCs w:val="26"/>
      <w:lang w:eastAsia="de-DE"/>
    </w:rPr>
  </w:style>
  <w:style w:type="character" w:styleId="Hyperlink">
    <w:name w:val="Hyperlink"/>
    <w:basedOn w:val="Absatz-Standardschriftart"/>
    <w:unhideWhenUsed/>
    <w:rsid w:val="00793575"/>
    <w:rPr>
      <w:strike w:val="0"/>
      <w:dstrike w:val="0"/>
      <w:color w:val="0000FF"/>
      <w:u w:val="none"/>
      <w:effect w:val="none"/>
    </w:rPr>
  </w:style>
  <w:style w:type="paragraph" w:styleId="StandardWeb">
    <w:name w:val="Normal (Web)"/>
    <w:basedOn w:val="Standard"/>
    <w:uiPriority w:val="99"/>
    <w:unhideWhenUsed/>
    <w:rsid w:val="007935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lsp-spelling-error">
    <w:name w:val="blsp-spelling-error"/>
    <w:basedOn w:val="Absatz-Standardschriftart"/>
    <w:rsid w:val="00793575"/>
  </w:style>
  <w:style w:type="character" w:styleId="Hervorhebung">
    <w:name w:val="Emphasis"/>
    <w:basedOn w:val="Absatz-Standardschriftart"/>
    <w:uiPriority w:val="20"/>
    <w:qFormat/>
    <w:rsid w:val="00793575"/>
    <w:rPr>
      <w:i/>
      <w:iCs/>
    </w:rPr>
  </w:style>
  <w:style w:type="character" w:styleId="Fett">
    <w:name w:val="Strong"/>
    <w:basedOn w:val="Absatz-Standardschriftart"/>
    <w:uiPriority w:val="22"/>
    <w:qFormat/>
    <w:rsid w:val="00793575"/>
    <w:rPr>
      <w:b/>
      <w:bCs/>
    </w:rPr>
  </w:style>
  <w:style w:type="paragraph" w:customStyle="1" w:styleId="Default">
    <w:name w:val="Default"/>
    <w:rsid w:val="00793575"/>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Blocktext">
    <w:name w:val="Block Text"/>
    <w:basedOn w:val="Standard"/>
    <w:rsid w:val="00EA26B7"/>
    <w:pPr>
      <w:spacing w:after="120" w:line="240" w:lineRule="auto"/>
      <w:ind w:left="1440" w:right="1440"/>
    </w:pPr>
    <w:rPr>
      <w:rFonts w:ascii="Times New Roman" w:eastAsia="Times New Roman" w:hAnsi="Times New Roman" w:cs="Times New Roman"/>
      <w:sz w:val="24"/>
      <w:szCs w:val="24"/>
      <w:lang w:eastAsia="de-DE"/>
    </w:rPr>
  </w:style>
  <w:style w:type="paragraph" w:customStyle="1" w:styleId="TxBrp11">
    <w:name w:val="TxBr_p11"/>
    <w:rsid w:val="00EA26B7"/>
    <w:pPr>
      <w:autoSpaceDE w:val="0"/>
      <w:autoSpaceDN w:val="0"/>
      <w:adjustRightInd w:val="0"/>
      <w:spacing w:after="0" w:line="240" w:lineRule="auto"/>
    </w:pPr>
    <w:rPr>
      <w:rFonts w:ascii="Tms Rmn" w:eastAsia="Times New Roman" w:hAnsi="Tms Rmn" w:cs="Times New Roman"/>
      <w:sz w:val="20"/>
      <w:szCs w:val="24"/>
      <w:lang w:eastAsia="de-DE"/>
    </w:rPr>
  </w:style>
  <w:style w:type="character" w:customStyle="1" w:styleId="h-02-rot1">
    <w:name w:val="h-02-rot1"/>
    <w:basedOn w:val="Absatz-Standardschriftart"/>
    <w:rsid w:val="00EA26B7"/>
    <w:rPr>
      <w:rFonts w:ascii="Verdana" w:hAnsi="Verdana" w:hint="default"/>
      <w:b w:val="0"/>
      <w:bCs w:val="0"/>
      <w:i w:val="0"/>
      <w:iCs w:val="0"/>
      <w:smallCaps w:val="0"/>
      <w:color w:val="000066"/>
      <w:sz w:val="14"/>
      <w:szCs w:val="14"/>
    </w:rPr>
  </w:style>
  <w:style w:type="character" w:customStyle="1" w:styleId="normalfont">
    <w:name w:val="normalfont"/>
    <w:basedOn w:val="Absatz-Standardschriftart"/>
    <w:rsid w:val="00EA26B7"/>
  </w:style>
  <w:style w:type="character" w:customStyle="1" w:styleId="smallfont">
    <w:name w:val="smallfont"/>
    <w:basedOn w:val="Absatz-Standardschriftart"/>
    <w:rsid w:val="00EA26B7"/>
  </w:style>
  <w:style w:type="paragraph" w:customStyle="1" w:styleId="spip2">
    <w:name w:val="spip2"/>
    <w:basedOn w:val="Standard"/>
    <w:rsid w:val="00EA26B7"/>
    <w:pPr>
      <w:spacing w:before="100" w:beforeAutospacing="1" w:after="100" w:afterAutospacing="1" w:line="240" w:lineRule="auto"/>
      <w:jc w:val="both"/>
    </w:pPr>
    <w:rPr>
      <w:rFonts w:ascii="Georgia" w:eastAsia="Times New Roman" w:hAnsi="Georgia" w:cs="Times New Roman"/>
      <w:sz w:val="24"/>
      <w:szCs w:val="24"/>
      <w:lang w:eastAsia="de-DE"/>
    </w:rPr>
  </w:style>
  <w:style w:type="character" w:customStyle="1" w:styleId="h-fett-051">
    <w:name w:val="h-fett-051"/>
    <w:basedOn w:val="Absatz-Standardschriftart"/>
    <w:rsid w:val="00EA26B7"/>
    <w:rPr>
      <w:rFonts w:ascii="Arial" w:hAnsi="Arial" w:cs="Arial" w:hint="default"/>
      <w:b/>
      <w:bCs/>
      <w:color w:val="990000"/>
      <w:sz w:val="13"/>
      <w:szCs w:val="13"/>
    </w:rPr>
  </w:style>
  <w:style w:type="character" w:customStyle="1" w:styleId="scalaheadtext1">
    <w:name w:val="scalaheadtext1"/>
    <w:basedOn w:val="Absatz-Standardschriftart"/>
    <w:rsid w:val="00EA26B7"/>
    <w:rPr>
      <w:rFonts w:ascii="Times New Roman" w:hAnsi="Times New Roman" w:cs="Times New Roman" w:hint="default"/>
      <w:b w:val="0"/>
      <w:bCs w:val="0"/>
      <w:color w:val="000000"/>
      <w:spacing w:val="12"/>
      <w:sz w:val="24"/>
      <w:szCs w:val="24"/>
      <w:shd w:val="clear" w:color="auto" w:fill="auto"/>
    </w:rPr>
  </w:style>
  <w:style w:type="character" w:customStyle="1" w:styleId="scalasubheadtext1">
    <w:name w:val="scalasubheadtext1"/>
    <w:basedOn w:val="Absatz-Standardschriftart"/>
    <w:rsid w:val="00EA26B7"/>
    <w:rPr>
      <w:rFonts w:ascii="Verdana" w:hAnsi="Verdana" w:hint="default"/>
      <w:b/>
      <w:bCs/>
      <w:color w:val="000000"/>
      <w:spacing w:val="24"/>
      <w:sz w:val="10"/>
      <w:szCs w:val="10"/>
      <w:shd w:val="clear" w:color="auto" w:fill="auto"/>
    </w:rPr>
  </w:style>
  <w:style w:type="paragraph" w:customStyle="1" w:styleId="texte">
    <w:name w:val="texte"/>
    <w:basedOn w:val="Standard"/>
    <w:rsid w:val="00EA26B7"/>
    <w:pPr>
      <w:spacing w:before="100" w:beforeAutospacing="1" w:after="100" w:afterAutospacing="1" w:line="240" w:lineRule="auto"/>
      <w:ind w:left="600"/>
    </w:pPr>
    <w:rPr>
      <w:rFonts w:ascii="Verdana" w:eastAsia="Times New Roman" w:hAnsi="Verdana" w:cs="Times New Roman"/>
      <w:sz w:val="20"/>
      <w:szCs w:val="20"/>
      <w:lang w:eastAsia="de-DE"/>
    </w:rPr>
  </w:style>
  <w:style w:type="character" w:customStyle="1" w:styleId="text1">
    <w:name w:val="text1"/>
    <w:basedOn w:val="Absatz-Standardschriftart"/>
    <w:rsid w:val="00EA26B7"/>
    <w:rPr>
      <w:rFonts w:ascii="Arial" w:hAnsi="Arial" w:cs="Arial" w:hint="default"/>
      <w:color w:val="000000"/>
      <w:sz w:val="11"/>
      <w:szCs w:val="11"/>
    </w:rPr>
  </w:style>
  <w:style w:type="paragraph" w:styleId="Textkrper">
    <w:name w:val="Body Text"/>
    <w:basedOn w:val="Standard"/>
    <w:link w:val="TextkrperZchn"/>
    <w:rsid w:val="00EA26B7"/>
    <w:pPr>
      <w:spacing w:before="120" w:after="120" w:line="240" w:lineRule="auto"/>
      <w:ind w:firstLine="284"/>
      <w:jc w:val="both"/>
    </w:pPr>
    <w:rPr>
      <w:rFonts w:ascii="Palatino Linotype" w:eastAsia="Times New Roman" w:hAnsi="Palatino Linotype" w:cs="Times New Roman"/>
      <w:sz w:val="24"/>
      <w:szCs w:val="20"/>
      <w:lang w:eastAsia="de-DE"/>
    </w:rPr>
  </w:style>
  <w:style w:type="character" w:customStyle="1" w:styleId="TextkrperZchn">
    <w:name w:val="Textkörper Zchn"/>
    <w:basedOn w:val="Absatz-Standardschriftart"/>
    <w:link w:val="Textkrper"/>
    <w:rsid w:val="00EA26B7"/>
    <w:rPr>
      <w:rFonts w:ascii="Palatino Linotype" w:eastAsia="Times New Roman" w:hAnsi="Palatino Linotype" w:cs="Times New Roman"/>
      <w:sz w:val="24"/>
      <w:szCs w:val="20"/>
      <w:lang w:eastAsia="de-DE"/>
    </w:rPr>
  </w:style>
  <w:style w:type="character" w:customStyle="1" w:styleId="a1">
    <w:name w:val="a1"/>
    <w:basedOn w:val="Absatz-Standardschriftart"/>
    <w:rsid w:val="00EA26B7"/>
    <w:rPr>
      <w:color w:val="008000"/>
    </w:rPr>
  </w:style>
  <w:style w:type="character" w:customStyle="1" w:styleId="tocnumber">
    <w:name w:val="tocnumber"/>
    <w:basedOn w:val="Absatz-Standardschriftart"/>
    <w:rsid w:val="00EA26B7"/>
  </w:style>
  <w:style w:type="character" w:customStyle="1" w:styleId="toctoggle">
    <w:name w:val="toctoggle"/>
    <w:basedOn w:val="Absatz-Standardschriftart"/>
    <w:rsid w:val="00EA26B7"/>
  </w:style>
  <w:style w:type="character" w:customStyle="1" w:styleId="toctext">
    <w:name w:val="toctext"/>
    <w:basedOn w:val="Absatz-Standardschriftart"/>
    <w:rsid w:val="00EA26B7"/>
  </w:style>
  <w:style w:type="character" w:customStyle="1" w:styleId="mw-headline">
    <w:name w:val="mw-headline"/>
    <w:basedOn w:val="Absatz-Standardschriftart"/>
    <w:rsid w:val="00EA26B7"/>
  </w:style>
  <w:style w:type="character" w:customStyle="1" w:styleId="editsection1">
    <w:name w:val="editsection1"/>
    <w:basedOn w:val="Absatz-Standardschriftart"/>
    <w:rsid w:val="00EA26B7"/>
    <w:rPr>
      <w:sz w:val="22"/>
      <w:szCs w:val="22"/>
    </w:rPr>
  </w:style>
  <w:style w:type="table" w:styleId="Tabellenraster">
    <w:name w:val="Table Grid"/>
    <w:basedOn w:val="NormaleTabelle"/>
    <w:rsid w:val="00EA26B7"/>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e">
    <w:name w:val="secte"/>
    <w:basedOn w:val="Standard"/>
    <w:rsid w:val="00EA26B7"/>
    <w:pPr>
      <w:spacing w:before="100" w:beforeAutospacing="1" w:after="100" w:afterAutospacing="1" w:line="240" w:lineRule="auto"/>
      <w:ind w:left="1200"/>
    </w:pPr>
    <w:rPr>
      <w:rFonts w:ascii="Verdana" w:eastAsia="Times New Roman" w:hAnsi="Verdana" w:cs="Times New Roman"/>
      <w:color w:val="800080"/>
      <w:sz w:val="20"/>
      <w:szCs w:val="20"/>
      <w:lang w:eastAsia="de-DE"/>
    </w:rPr>
  </w:style>
  <w:style w:type="paragraph" w:customStyle="1" w:styleId="auteur">
    <w:name w:val="auteur"/>
    <w:basedOn w:val="Standard"/>
    <w:rsid w:val="00EA26B7"/>
    <w:pPr>
      <w:spacing w:before="100" w:beforeAutospacing="1" w:after="100" w:afterAutospacing="1" w:line="240" w:lineRule="auto"/>
      <w:jc w:val="right"/>
    </w:pPr>
    <w:rPr>
      <w:rFonts w:ascii="Verdana" w:eastAsia="Times New Roman" w:hAnsi="Verdana" w:cs="Times New Roman"/>
      <w:sz w:val="20"/>
      <w:szCs w:val="20"/>
      <w:lang w:eastAsia="de-DE"/>
    </w:rPr>
  </w:style>
  <w:style w:type="paragraph" w:customStyle="1" w:styleId="note">
    <w:name w:val="note"/>
    <w:basedOn w:val="Standard"/>
    <w:rsid w:val="00EA26B7"/>
    <w:pPr>
      <w:spacing w:before="100" w:beforeAutospacing="1" w:after="100" w:afterAutospacing="1" w:line="240" w:lineRule="auto"/>
    </w:pPr>
    <w:rPr>
      <w:rFonts w:ascii="Verdana" w:eastAsia="Times New Roman" w:hAnsi="Verdana" w:cs="Times New Roman"/>
      <w:sz w:val="18"/>
      <w:szCs w:val="18"/>
      <w:lang w:eastAsia="de-DE"/>
    </w:rPr>
  </w:style>
  <w:style w:type="paragraph" w:customStyle="1" w:styleId="Fuzeile1">
    <w:name w:val="Fußzeile1"/>
    <w:basedOn w:val="Standard"/>
    <w:rsid w:val="00EA26B7"/>
    <w:pPr>
      <w:shd w:val="clear" w:color="auto" w:fill="DDDDDD"/>
      <w:spacing w:before="100" w:beforeAutospacing="1" w:after="100" w:afterAutospacing="1" w:line="240" w:lineRule="auto"/>
    </w:pPr>
    <w:rPr>
      <w:rFonts w:ascii="Verdana" w:eastAsia="Times New Roman" w:hAnsi="Verdana" w:cs="Times New Roman"/>
      <w:color w:val="000000"/>
      <w:sz w:val="24"/>
      <w:szCs w:val="24"/>
      <w:lang w:eastAsia="de-DE"/>
    </w:rPr>
  </w:style>
  <w:style w:type="character" w:styleId="BesuchterHyperlink">
    <w:name w:val="FollowedHyperlink"/>
    <w:basedOn w:val="Absatz-Standardschriftart"/>
    <w:rsid w:val="00EA26B7"/>
    <w:rPr>
      <w:color w:val="800080"/>
      <w:u w:val="single"/>
    </w:rPr>
  </w:style>
  <w:style w:type="paragraph" w:customStyle="1" w:styleId="justifytexte">
    <w:name w:val="justifytexte"/>
    <w:basedOn w:val="Standard"/>
    <w:rsid w:val="00EA26B7"/>
    <w:pPr>
      <w:spacing w:before="100" w:beforeAutospacing="1" w:after="100" w:afterAutospacing="1" w:line="240" w:lineRule="auto"/>
    </w:pPr>
    <w:rPr>
      <w:rFonts w:ascii="Times New Roman" w:eastAsia="Times New Roman" w:hAnsi="Times New Roman" w:cs="Times New Roman"/>
      <w:sz w:val="20"/>
      <w:szCs w:val="20"/>
      <w:lang w:eastAsia="de-DE"/>
    </w:rPr>
  </w:style>
  <w:style w:type="paragraph" w:customStyle="1" w:styleId="titre0">
    <w:name w:val="titre0"/>
    <w:basedOn w:val="Standard"/>
    <w:rsid w:val="00EA26B7"/>
    <w:pPr>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titre">
    <w:name w:val="titre"/>
    <w:basedOn w:val="Standard"/>
    <w:rsid w:val="00EA26B7"/>
    <w:pPr>
      <w:spacing w:before="100" w:beforeAutospacing="1" w:after="100" w:afterAutospacing="1" w:line="240" w:lineRule="auto"/>
    </w:pPr>
    <w:rPr>
      <w:rFonts w:ascii="Verdana" w:eastAsia="Times New Roman" w:hAnsi="Verdana" w:cs="Times New Roman"/>
      <w:b/>
      <w:bCs/>
      <w:sz w:val="20"/>
      <w:szCs w:val="20"/>
      <w:lang w:eastAsia="de-DE"/>
    </w:rPr>
  </w:style>
  <w:style w:type="character" w:customStyle="1" w:styleId="justifytexte1">
    <w:name w:val="justifytexte1"/>
    <w:basedOn w:val="Absatz-Standardschriftart"/>
    <w:rsid w:val="00EA26B7"/>
    <w:rPr>
      <w:sz w:val="20"/>
      <w:szCs w:val="20"/>
    </w:rPr>
  </w:style>
  <w:style w:type="character" w:customStyle="1" w:styleId="style111">
    <w:name w:val="style111"/>
    <w:basedOn w:val="Absatz-Standardschriftart"/>
    <w:rsid w:val="00EA26B7"/>
    <w:rPr>
      <w:b/>
      <w:bCs/>
      <w:sz w:val="37"/>
      <w:szCs w:val="37"/>
    </w:rPr>
  </w:style>
  <w:style w:type="character" w:customStyle="1" w:styleId="style201">
    <w:name w:val="style201"/>
    <w:basedOn w:val="Absatz-Standardschriftart"/>
    <w:rsid w:val="00EA26B7"/>
    <w:rPr>
      <w:b/>
      <w:bCs/>
      <w:sz w:val="103"/>
      <w:szCs w:val="103"/>
    </w:rPr>
  </w:style>
  <w:style w:type="character" w:customStyle="1" w:styleId="referenceplainlinksneverexpand">
    <w:name w:val="reference plainlinksneverexpand"/>
    <w:basedOn w:val="Absatz-Standardschriftart"/>
    <w:rsid w:val="00EA26B7"/>
  </w:style>
  <w:style w:type="character" w:customStyle="1" w:styleId="a">
    <w:name w:val="a"/>
    <w:basedOn w:val="Absatz-Standardschriftart"/>
    <w:rsid w:val="00EA26B7"/>
  </w:style>
  <w:style w:type="character" w:customStyle="1" w:styleId="pagetitle1">
    <w:name w:val="pagetitle1"/>
    <w:basedOn w:val="Absatz-Standardschriftart"/>
    <w:rsid w:val="00EA26B7"/>
    <w:rPr>
      <w:rFonts w:ascii="Arial" w:hAnsi="Arial" w:cs="Arial" w:hint="default"/>
      <w:b/>
      <w:bCs/>
      <w:color w:val="000000"/>
      <w:sz w:val="17"/>
      <w:szCs w:val="17"/>
    </w:rPr>
  </w:style>
  <w:style w:type="character" w:customStyle="1" w:styleId="date1">
    <w:name w:val="date1"/>
    <w:basedOn w:val="Absatz-Standardschriftart"/>
    <w:rsid w:val="00EA26B7"/>
    <w:rPr>
      <w:rFonts w:ascii="Arial" w:hAnsi="Arial" w:cs="Arial" w:hint="default"/>
      <w:b/>
      <w:bCs/>
      <w:color w:val="999999"/>
      <w:sz w:val="10"/>
      <w:szCs w:val="10"/>
    </w:rPr>
  </w:style>
  <w:style w:type="character" w:customStyle="1" w:styleId="author1">
    <w:name w:val="author1"/>
    <w:basedOn w:val="Absatz-Standardschriftart"/>
    <w:rsid w:val="00EA26B7"/>
    <w:rPr>
      <w:rFonts w:ascii="Arial" w:hAnsi="Arial" w:cs="Arial" w:hint="default"/>
      <w:b/>
      <w:bCs/>
      <w:color w:val="000099"/>
      <w:sz w:val="11"/>
      <w:szCs w:val="11"/>
    </w:rPr>
  </w:style>
  <w:style w:type="character" w:customStyle="1" w:styleId="spipsurligne">
    <w:name w:val="spip_surligne"/>
    <w:basedOn w:val="Absatz-Standardschriftart"/>
    <w:rsid w:val="00EA26B7"/>
  </w:style>
  <w:style w:type="paragraph" w:customStyle="1" w:styleId="post-info">
    <w:name w:val="post-info"/>
    <w:basedOn w:val="Standard"/>
    <w:rsid w:val="00EA26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rsid w:val="00EA2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sid w:val="00EA26B7"/>
    <w:rPr>
      <w:rFonts w:ascii="Courier New" w:eastAsia="Times New Roman" w:hAnsi="Courier New" w:cs="Courier New"/>
      <w:sz w:val="20"/>
      <w:szCs w:val="20"/>
      <w:lang w:eastAsia="de-DE"/>
    </w:rPr>
  </w:style>
  <w:style w:type="paragraph" w:styleId="Funotentext">
    <w:name w:val="footnote text"/>
    <w:basedOn w:val="Standard"/>
    <w:link w:val="FunotentextZchn"/>
    <w:semiHidden/>
    <w:rsid w:val="00EA26B7"/>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EA26B7"/>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EA26B7"/>
    <w:rPr>
      <w:vertAlign w:val="superscript"/>
    </w:rPr>
  </w:style>
  <w:style w:type="paragraph" w:customStyle="1" w:styleId="byline1">
    <w:name w:val="byline1"/>
    <w:basedOn w:val="Standard"/>
    <w:rsid w:val="00EA26B7"/>
    <w:pPr>
      <w:spacing w:after="0" w:line="240" w:lineRule="auto"/>
    </w:pPr>
    <w:rPr>
      <w:rFonts w:ascii="Times New Roman" w:eastAsia="Times New Roman" w:hAnsi="Times New Roman" w:cs="Times New Roman"/>
      <w:color w:val="666666"/>
      <w:sz w:val="8"/>
      <w:szCs w:val="8"/>
      <w:lang w:eastAsia="de-DE"/>
    </w:rPr>
  </w:style>
  <w:style w:type="paragraph" w:customStyle="1" w:styleId="bylinelastline">
    <w:name w:val="byline lastline"/>
    <w:basedOn w:val="Standard"/>
    <w:rsid w:val="00EA26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number">
    <w:name w:val="versenumber"/>
    <w:basedOn w:val="Absatz-Standardschriftart"/>
    <w:rsid w:val="00EA26B7"/>
  </w:style>
  <w:style w:type="paragraph" w:customStyle="1" w:styleId="Grundtext">
    <w:name w:val="Grundtext"/>
    <w:basedOn w:val="Standard"/>
    <w:next w:val="Standard"/>
    <w:uiPriority w:val="99"/>
    <w:rsid w:val="00EA26B7"/>
    <w:pPr>
      <w:widowControl w:val="0"/>
      <w:tabs>
        <w:tab w:val="left" w:pos="255"/>
      </w:tabs>
      <w:autoSpaceDE w:val="0"/>
      <w:autoSpaceDN w:val="0"/>
      <w:adjustRightInd w:val="0"/>
      <w:spacing w:after="0" w:line="269" w:lineRule="atLeast"/>
      <w:jc w:val="both"/>
    </w:pPr>
    <w:rPr>
      <w:rFonts w:ascii="Palatino Linotype" w:eastAsiaTheme="minorEastAsia" w:hAnsi="Palatino Linotype" w:cs="Palatino Linotype"/>
      <w:color w:val="000000"/>
      <w:sz w:val="20"/>
      <w:szCs w:val="20"/>
      <w:lang w:eastAsia="de-DE"/>
    </w:rPr>
  </w:style>
  <w:style w:type="character" w:customStyle="1" w:styleId="apple-style-span">
    <w:name w:val="apple-style-span"/>
    <w:basedOn w:val="Absatz-Standardschriftart"/>
    <w:rsid w:val="00EA26B7"/>
  </w:style>
  <w:style w:type="paragraph" w:customStyle="1" w:styleId="blogdate">
    <w:name w:val="blog_date"/>
    <w:basedOn w:val="Standard"/>
    <w:rsid w:val="00EA26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2">
    <w:name w:val="List Bullet 2"/>
    <w:basedOn w:val="Standard"/>
    <w:uiPriority w:val="99"/>
    <w:unhideWhenUsed/>
    <w:rsid w:val="00EA26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otnote">
    <w:name w:val="footnote"/>
    <w:basedOn w:val="Absatz-Standardschriftart"/>
    <w:rsid w:val="00EA26B7"/>
  </w:style>
  <w:style w:type="paragraph" w:customStyle="1" w:styleId="postinfo">
    <w:name w:val="postinfo"/>
    <w:basedOn w:val="Standard"/>
    <w:rsid w:val="00EA26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tertitel1">
    <w:name w:val="Untertitel1"/>
    <w:basedOn w:val="Absatz-Standardschriftart"/>
    <w:rsid w:val="00EA26B7"/>
  </w:style>
  <w:style w:type="paragraph" w:styleId="Kopfzeile">
    <w:name w:val="header"/>
    <w:basedOn w:val="Standard"/>
    <w:link w:val="KopfzeileZchn"/>
    <w:uiPriority w:val="99"/>
    <w:semiHidden/>
    <w:unhideWhenUsed/>
    <w:rsid w:val="003C29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2982"/>
  </w:style>
  <w:style w:type="paragraph" w:styleId="Fuzeile">
    <w:name w:val="footer"/>
    <w:basedOn w:val="Standard"/>
    <w:link w:val="FuzeileZchn"/>
    <w:uiPriority w:val="99"/>
    <w:semiHidden/>
    <w:unhideWhenUsed/>
    <w:rsid w:val="003C298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2982"/>
  </w:style>
  <w:style w:type="paragraph" w:styleId="Listenabsatz">
    <w:name w:val="List Paragraph"/>
    <w:basedOn w:val="Standard"/>
    <w:uiPriority w:val="34"/>
    <w:qFormat/>
    <w:rsid w:val="00E80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1328">
      <w:bodyDiv w:val="1"/>
      <w:marLeft w:val="0"/>
      <w:marRight w:val="0"/>
      <w:marTop w:val="0"/>
      <w:marBottom w:val="0"/>
      <w:divBdr>
        <w:top w:val="none" w:sz="0" w:space="0" w:color="auto"/>
        <w:left w:val="none" w:sz="0" w:space="0" w:color="auto"/>
        <w:bottom w:val="none" w:sz="0" w:space="0" w:color="auto"/>
        <w:right w:val="none" w:sz="0" w:space="0" w:color="auto"/>
      </w:divBdr>
    </w:div>
    <w:div w:id="356809004">
      <w:bodyDiv w:val="1"/>
      <w:marLeft w:val="0"/>
      <w:marRight w:val="0"/>
      <w:marTop w:val="0"/>
      <w:marBottom w:val="0"/>
      <w:divBdr>
        <w:top w:val="none" w:sz="0" w:space="0" w:color="auto"/>
        <w:left w:val="none" w:sz="0" w:space="0" w:color="auto"/>
        <w:bottom w:val="none" w:sz="0" w:space="0" w:color="auto"/>
        <w:right w:val="none" w:sz="0" w:space="0" w:color="auto"/>
      </w:divBdr>
    </w:div>
    <w:div w:id="17402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HEALING ROOMS -               Eine neocharismatische Sonderströmung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EE9CDD-298B-4070-9436-204B6102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7922</Words>
  <Characters>49909</Characters>
  <Application>Microsoft Office Word</Application>
  <DocSecurity>0</DocSecurity>
  <Lines>415</Lines>
  <Paragraphs>115</Paragraphs>
  <ScaleCrop>false</ScaleCrop>
  <HeadingPairs>
    <vt:vector size="2" baseType="variant">
      <vt:variant>
        <vt:lpstr>Titel</vt:lpstr>
      </vt:variant>
      <vt:variant>
        <vt:i4>1</vt:i4>
      </vt:variant>
    </vt:vector>
  </HeadingPairs>
  <TitlesOfParts>
    <vt:vector size="1" baseType="lpstr">
      <vt:lpstr>Kreuz und Krankheit - Healing Rooms - Eine neocharismatische Sonderströmung</vt:lpstr>
    </vt:vector>
  </TitlesOfParts>
  <Company/>
  <LinksUpToDate>false</LinksUpToDate>
  <CharactersWithSpaces>57716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Kreuz und Krankheit - Healing Rooms - Eine neocharismatische Sonderströmung</dc:title>
  <dc:creator>Georg Walter</dc:creator>
  <cp:lastModifiedBy>Me</cp:lastModifiedBy>
  <cp:revision>32</cp:revision>
  <cp:lastPrinted>2013-03-18T01:52:00Z</cp:lastPrinted>
  <dcterms:created xsi:type="dcterms:W3CDTF">2012-11-21T02:37:00Z</dcterms:created>
  <dcterms:modified xsi:type="dcterms:W3CDTF">2013-03-18T22:18:00Z</dcterms:modified>
</cp:coreProperties>
</file>