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C436E" w:rsidRDefault="00B035E1">
      <w:pPr>
        <w:framePr w:h="11453"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3pt">
            <v:imagedata r:id="rId7" r:href="rId8"/>
          </v:shape>
        </w:pict>
      </w:r>
      <w:r>
        <w:fldChar w:fldCharType="end"/>
      </w:r>
      <w:bookmarkEnd w:id="0"/>
    </w:p>
    <w:p w:rsidR="00BC436E" w:rsidRDefault="00BC436E">
      <w:pPr>
        <w:rPr>
          <w:sz w:val="2"/>
          <w:szCs w:val="2"/>
        </w:rPr>
      </w:pPr>
    </w:p>
    <w:p w:rsidR="00BC436E" w:rsidRDefault="00B035E1">
      <w:pPr>
        <w:rPr>
          <w:sz w:val="2"/>
          <w:szCs w:val="2"/>
        </w:rPr>
        <w:sectPr w:rsidR="00BC436E">
          <w:pgSz w:w="7403" w:h="11696"/>
          <w:pgMar w:top="82" w:right="72" w:bottom="82" w:left="72" w:header="0" w:footer="3" w:gutter="0"/>
          <w:cols w:space="720"/>
          <w:noEndnote/>
          <w:docGrid w:linePitch="360"/>
        </w:sectPr>
      </w:pPr>
      <w:r>
        <w:br w:type="page"/>
      </w:r>
    </w:p>
    <w:p w:rsidR="00BC436E" w:rsidRDefault="00B035E1">
      <w:pPr>
        <w:pStyle w:val="Bodytext30"/>
        <w:shd w:val="clear" w:color="auto" w:fill="auto"/>
        <w:spacing w:after="93" w:line="420" w:lineRule="exact"/>
      </w:pPr>
      <w:r>
        <w:lastRenderedPageBreak/>
        <w:t>Anton Schulte</w:t>
      </w:r>
    </w:p>
    <w:p w:rsidR="00BC436E" w:rsidRDefault="00B035E1">
      <w:pPr>
        <w:pStyle w:val="Heading10"/>
        <w:keepNext/>
        <w:keepLines/>
        <w:shd w:val="clear" w:color="auto" w:fill="auto"/>
        <w:spacing w:before="0" w:after="26" w:line="760" w:lineRule="exact"/>
        <w:ind w:left="220"/>
      </w:pPr>
      <w:bookmarkStart w:id="1" w:name="bookmark0"/>
      <w:r>
        <w:t>Oh, diese Frommen!</w:t>
      </w:r>
      <w:bookmarkEnd w:id="1"/>
    </w:p>
    <w:p w:rsidR="00BC436E" w:rsidRDefault="00B035E1">
      <w:pPr>
        <w:pStyle w:val="Bodytext30"/>
        <w:shd w:val="clear" w:color="auto" w:fill="auto"/>
        <w:spacing w:after="5932" w:line="341" w:lineRule="exact"/>
      </w:pPr>
      <w:r>
        <w:pict>
          <v:shapetype id="_x0000_t202" coordsize="21600,21600" o:spt="202" path="m,l,21600r21600,l21600,xe">
            <v:stroke joinstyle="miter"/>
            <v:path gradientshapeok="t" o:connecttype="rect"/>
          </v:shapetype>
          <v:shape id="_x0000_s1027" type="#_x0000_t202" style="position:absolute;left:0;text-align:left;margin-left:-23.5pt;margin-top:366.95pt;width:284.9pt;height:23.85pt;z-index:-251658752;mso-wrap-distance-left:5pt;mso-wrap-distance-top:4.8pt;mso-wrap-distance-right:5pt;mso-wrap-distance-bottom:16.05pt;mso-position-horizontal-relative:margin" filled="f" stroked="f">
            <v:textbox style="mso-fit-shape-to-text:t" inset="0,0,0,0">
              <w:txbxContent>
                <w:p w:rsidR="00BC436E" w:rsidRDefault="00B035E1">
                  <w:pPr>
                    <w:pStyle w:val="Bodytext30"/>
                    <w:shd w:val="clear" w:color="auto" w:fill="auto"/>
                    <w:spacing w:after="0" w:line="420" w:lineRule="exact"/>
                    <w:jc w:val="left"/>
                  </w:pPr>
                  <w:r>
                    <w:rPr>
                      <w:rStyle w:val="Bodytext3Exact"/>
                    </w:rPr>
                    <w:t>BRUNNEN VERLAG GIESSEN / BASEL</w:t>
                  </w:r>
                </w:p>
              </w:txbxContent>
            </v:textbox>
            <w10:wrap type="topAndBottom" anchorx="margin"/>
          </v:shape>
        </w:pict>
      </w:r>
      <w:r>
        <w:t>„Nehmt einander an</w:t>
      </w:r>
      <w:proofErr w:type="gramStart"/>
      <w:r>
        <w:t>,</w:t>
      </w:r>
      <w:proofErr w:type="gramEnd"/>
      <w:r>
        <w:br/>
        <w:t xml:space="preserve">wie Christus euch </w:t>
      </w:r>
      <w:r>
        <w:t>angenommen hat“</w:t>
      </w:r>
    </w:p>
    <w:p w:rsidR="00BC436E" w:rsidRDefault="00B035E1">
      <w:pPr>
        <w:framePr w:h="667" w:wrap="notBeside" w:vAnchor="text" w:hAnchor="text" w:xAlign="center" w:y="1"/>
        <w:jc w:val="center"/>
        <w:rPr>
          <w:sz w:val="2"/>
          <w:szCs w:val="2"/>
        </w:rPr>
      </w:pPr>
      <w:r>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32.25pt;height:33.75pt">
            <v:imagedata r:id="rId9" r:href="rId10"/>
          </v:shape>
        </w:pict>
      </w:r>
      <w:r>
        <w:fldChar w:fldCharType="end"/>
      </w:r>
    </w:p>
    <w:p w:rsidR="00BC436E" w:rsidRDefault="00B035E1">
      <w:pPr>
        <w:rPr>
          <w:sz w:val="2"/>
          <w:szCs w:val="2"/>
        </w:rPr>
      </w:pPr>
      <w:r>
        <w:lastRenderedPageBreak/>
        <w:br w:type="page"/>
      </w:r>
    </w:p>
    <w:p w:rsidR="00BC436E" w:rsidRDefault="00B035E1">
      <w:pPr>
        <w:pStyle w:val="Bodytext40"/>
        <w:shd w:val="clear" w:color="auto" w:fill="auto"/>
        <w:ind w:left="20"/>
      </w:pPr>
      <w:proofErr w:type="spellStart"/>
      <w:r>
        <w:lastRenderedPageBreak/>
        <w:t>ABCteam</w:t>
      </w:r>
      <w:proofErr w:type="spellEnd"/>
      <w:r>
        <w:t>-Bücher erscheinen in folgenden Verlagen:</w:t>
      </w:r>
      <w:r>
        <w:br/>
        <w:t>Aussaat-und Schriftenmissions-Verlag Neukirchen-Vluyn</w:t>
      </w:r>
      <w:r>
        <w:br/>
        <w:t>R. Brockhaus Verl</w:t>
      </w:r>
      <w:r>
        <w:t>ag (Wuppertal)</w:t>
      </w:r>
    </w:p>
    <w:p w:rsidR="00BC436E" w:rsidRDefault="00B035E1">
      <w:pPr>
        <w:pStyle w:val="Bodytext40"/>
        <w:shd w:val="clear" w:color="auto" w:fill="auto"/>
        <w:ind w:left="20"/>
      </w:pPr>
      <w:r>
        <w:t>Brunnen Verlag Gießen (und Brunnquell Verlag)</w:t>
      </w:r>
      <w:r>
        <w:br/>
        <w:t>Christliches Verlagshaus Stuttgart</w:t>
      </w:r>
      <w:r>
        <w:br/>
        <w:t>(und Evangelischer Missionsverlag)</w:t>
      </w:r>
    </w:p>
    <w:p w:rsidR="00BC436E" w:rsidRDefault="00B035E1">
      <w:pPr>
        <w:pStyle w:val="Bodytext40"/>
        <w:shd w:val="clear" w:color="auto" w:fill="auto"/>
        <w:spacing w:after="2772"/>
        <w:ind w:left="20"/>
      </w:pPr>
      <w:proofErr w:type="spellStart"/>
      <w:r>
        <w:t>Oncken</w:t>
      </w:r>
      <w:proofErr w:type="spellEnd"/>
      <w:r>
        <w:t xml:space="preserve"> Verlag Wuppertal und Kassel</w:t>
      </w:r>
    </w:p>
    <w:p w:rsidR="00BC436E" w:rsidRDefault="00B035E1">
      <w:pPr>
        <w:pStyle w:val="Bodytext40"/>
        <w:shd w:val="clear" w:color="auto" w:fill="auto"/>
        <w:spacing w:after="187" w:line="300" w:lineRule="exact"/>
        <w:ind w:left="20"/>
      </w:pPr>
      <w:r>
        <w:t>CIP-Titelaufnahme der Deutschen Bibliothek</w:t>
      </w:r>
    </w:p>
    <w:p w:rsidR="00BC436E" w:rsidRDefault="00B035E1">
      <w:pPr>
        <w:pStyle w:val="Bodytext50"/>
        <w:shd w:val="clear" w:color="auto" w:fill="auto"/>
        <w:spacing w:before="0"/>
        <w:ind w:left="40"/>
      </w:pPr>
      <w:r>
        <w:t>Schulte, Anton:</w:t>
      </w:r>
    </w:p>
    <w:p w:rsidR="00BC436E" w:rsidRDefault="00B035E1">
      <w:pPr>
        <w:pStyle w:val="Bodytext40"/>
        <w:shd w:val="clear" w:color="auto" w:fill="auto"/>
        <w:ind w:left="20"/>
      </w:pPr>
      <w:r>
        <w:t>Oh, diese Frommen!:</w:t>
      </w:r>
    </w:p>
    <w:p w:rsidR="00BC436E" w:rsidRDefault="00B035E1">
      <w:pPr>
        <w:pStyle w:val="Bodytext40"/>
        <w:shd w:val="clear" w:color="auto" w:fill="auto"/>
        <w:ind w:left="20"/>
      </w:pPr>
      <w:r>
        <w:t xml:space="preserve">„nehmt </w:t>
      </w:r>
      <w:r>
        <w:t>einander an,</w:t>
      </w:r>
      <w:r>
        <w:br/>
        <w:t>wie Christus euch angenommen hat“ /</w:t>
      </w:r>
      <w:r>
        <w:br/>
        <w:t>Anton Schulte. -</w:t>
      </w:r>
    </w:p>
    <w:p w:rsidR="00BC436E" w:rsidRDefault="00B035E1">
      <w:pPr>
        <w:pStyle w:val="Bodytext40"/>
        <w:shd w:val="clear" w:color="auto" w:fill="auto"/>
        <w:ind w:left="20"/>
      </w:pPr>
      <w:proofErr w:type="spellStart"/>
      <w:r>
        <w:t>Giessen</w:t>
      </w:r>
      <w:proofErr w:type="spellEnd"/>
      <w:r>
        <w:t>; Basel: Brunnen-Verl., 1990</w:t>
      </w:r>
      <w:r>
        <w:br/>
        <w:t>(ABC-Team; 464: Paperback)</w:t>
      </w:r>
    </w:p>
    <w:p w:rsidR="00BC436E" w:rsidRDefault="00B035E1">
      <w:pPr>
        <w:pStyle w:val="Bodytext40"/>
        <w:shd w:val="clear" w:color="auto" w:fill="auto"/>
        <w:spacing w:after="612"/>
        <w:ind w:left="20"/>
        <w:sectPr w:rsidR="00BC436E">
          <w:pgSz w:w="7403" w:h="11696"/>
          <w:pgMar w:top="846" w:right="1273" w:bottom="1648" w:left="1311" w:header="0" w:footer="3" w:gutter="0"/>
          <w:cols w:space="720"/>
          <w:noEndnote/>
          <w:docGrid w:linePitch="360"/>
        </w:sectPr>
      </w:pPr>
      <w:r>
        <w:t>ISBN 3-7655-2464-6</w:t>
      </w:r>
      <w:r>
        <w:br/>
        <w:t>NE: GT</w:t>
      </w:r>
      <w:r>
        <w:br/>
        <w:t>© 1990 Brunnen Verlag Gießen</w:t>
      </w:r>
      <w:r>
        <w:br/>
        <w:t xml:space="preserve">Umschlagfoto: </w:t>
      </w:r>
      <w:proofErr w:type="spellStart"/>
      <w:r>
        <w:t>Pönnighaus</w:t>
      </w:r>
      <w:proofErr w:type="spellEnd"/>
      <w:r>
        <w:t>-Martin</w:t>
      </w:r>
      <w:r>
        <w:br/>
        <w:t>Umschlaggestaltung:</w:t>
      </w:r>
      <w:r>
        <w:t xml:space="preserve"> Helmut </w:t>
      </w:r>
      <w:proofErr w:type="spellStart"/>
      <w:r>
        <w:t>Pfindel</w:t>
      </w:r>
      <w:proofErr w:type="spellEnd"/>
      <w:r>
        <w:br/>
      </w:r>
      <w:proofErr w:type="spellStart"/>
      <w:r>
        <w:t>Satz:Typostudio</w:t>
      </w:r>
      <w:proofErr w:type="spellEnd"/>
      <w:r>
        <w:t xml:space="preserve"> Rücker &amp; Schmidt, Langgöns</w:t>
      </w:r>
      <w:r>
        <w:br/>
        <w:t>Herstellung: St.-Johannis-Druckerei, Lahr</w:t>
      </w:r>
    </w:p>
    <w:p w:rsidR="00BC436E" w:rsidRDefault="00B035E1">
      <w:pPr>
        <w:pStyle w:val="Heading20"/>
        <w:keepNext/>
        <w:keepLines/>
        <w:shd w:val="clear" w:color="auto" w:fill="auto"/>
        <w:spacing w:after="887" w:line="420" w:lineRule="exact"/>
      </w:pPr>
      <w:bookmarkStart w:id="2" w:name="bookmark1"/>
      <w:r>
        <w:t>Inhalt</w:t>
      </w:r>
      <w:bookmarkEnd w:id="2"/>
    </w:p>
    <w:p w:rsidR="00BC436E" w:rsidRDefault="00B035E1">
      <w:pPr>
        <w:pStyle w:val="Verzeichnis3"/>
        <w:shd w:val="clear" w:color="auto" w:fill="auto"/>
        <w:tabs>
          <w:tab w:val="right" w:pos="5693"/>
        </w:tabs>
        <w:spacing w:before="0" w:after="363" w:line="340" w:lineRule="exact"/>
        <w:ind w:firstLine="0"/>
      </w:pPr>
      <w:r>
        <w:fldChar w:fldCharType="begin"/>
      </w:r>
      <w:r>
        <w:instrText xml:space="preserve"> TOC \o "1-5" \h \z </w:instrText>
      </w:r>
      <w:r>
        <w:fldChar w:fldCharType="separate"/>
      </w:r>
      <w:hyperlink w:anchor="bookmark2" w:tooltip="Current Document">
        <w:r>
          <w:t>Oh, diese Frommen!</w:t>
        </w:r>
        <w:r>
          <w:tab/>
          <w:t>9</w:t>
        </w:r>
      </w:hyperlink>
    </w:p>
    <w:p w:rsidR="00BC436E" w:rsidRDefault="00B035E1">
      <w:pPr>
        <w:pStyle w:val="Verzeichnis2"/>
        <w:shd w:val="clear" w:color="auto" w:fill="auto"/>
        <w:tabs>
          <w:tab w:val="right" w:pos="5693"/>
        </w:tabs>
        <w:spacing w:before="0" w:after="123" w:line="340" w:lineRule="exact"/>
      </w:pPr>
      <w:hyperlink w:anchor="bookmark3" w:tooltip="Current Document">
        <w:r>
          <w:t>Der einzig gültige Maßstab</w:t>
        </w:r>
        <w:r>
          <w:tab/>
          <w:t>14</w:t>
        </w:r>
      </w:hyperlink>
    </w:p>
    <w:p w:rsidR="00BC436E" w:rsidRDefault="00B035E1">
      <w:pPr>
        <w:pStyle w:val="Verzeichnis3"/>
        <w:shd w:val="clear" w:color="auto" w:fill="auto"/>
        <w:tabs>
          <w:tab w:val="right" w:pos="5693"/>
        </w:tabs>
        <w:spacing w:before="0" w:after="197" w:line="340" w:lineRule="exact"/>
        <w:ind w:firstLine="0"/>
      </w:pPr>
      <w:r>
        <w:t>Wie sollen wir als Christen leben?</w:t>
      </w:r>
      <w:r>
        <w:tab/>
        <w:t>14</w:t>
      </w:r>
    </w:p>
    <w:p w:rsidR="00BC436E" w:rsidRDefault="00B035E1">
      <w:pPr>
        <w:pStyle w:val="Verzeichnis3"/>
        <w:shd w:val="clear" w:color="auto" w:fill="auto"/>
        <w:tabs>
          <w:tab w:val="right" w:pos="5693"/>
        </w:tabs>
        <w:spacing w:before="0" w:after="0" w:line="254" w:lineRule="exact"/>
        <w:ind w:firstLine="0"/>
      </w:pPr>
      <w:r>
        <w:t>Die Frage nach der Frömmigkeit</w:t>
      </w:r>
      <w:r>
        <w:tab/>
        <w:t>16</w:t>
      </w:r>
    </w:p>
    <w:p w:rsidR="00BC436E" w:rsidRDefault="00B035E1">
      <w:pPr>
        <w:pStyle w:val="Verzeichnis3"/>
        <w:shd w:val="clear" w:color="auto" w:fill="auto"/>
        <w:tabs>
          <w:tab w:val="right" w:pos="5693"/>
        </w:tabs>
        <w:spacing w:before="0" w:after="0" w:line="254" w:lineRule="exact"/>
        <w:ind w:left="280" w:firstLine="0"/>
      </w:pPr>
      <w:r>
        <w:t>Die Frage nach dem Lebensstil</w:t>
      </w:r>
      <w:r>
        <w:tab/>
        <w:t>17</w:t>
      </w:r>
    </w:p>
    <w:p w:rsidR="00BC436E" w:rsidRDefault="00B035E1">
      <w:pPr>
        <w:pStyle w:val="Verzeichnis3"/>
        <w:shd w:val="clear" w:color="auto" w:fill="auto"/>
        <w:spacing w:before="0" w:after="0" w:line="254" w:lineRule="exact"/>
        <w:ind w:left="280" w:firstLine="0"/>
      </w:pPr>
      <w:r>
        <w:t>Der Unterschied zwischen Gebot</w:t>
      </w:r>
    </w:p>
    <w:p w:rsidR="00BC436E" w:rsidRDefault="00B035E1">
      <w:pPr>
        <w:pStyle w:val="Verzeichnis3"/>
        <w:shd w:val="clear" w:color="auto" w:fill="auto"/>
        <w:tabs>
          <w:tab w:val="right" w:pos="5693"/>
        </w:tabs>
        <w:spacing w:before="0" w:after="0" w:line="254" w:lineRule="exact"/>
        <w:ind w:left="280" w:firstLine="0"/>
      </w:pPr>
      <w:r>
        <w:t>und Verhaltensweise</w:t>
      </w:r>
      <w:r>
        <w:tab/>
        <w:t>17</w:t>
      </w:r>
    </w:p>
    <w:p w:rsidR="00BC436E" w:rsidRDefault="00B035E1">
      <w:pPr>
        <w:pStyle w:val="Verzeichnis3"/>
        <w:shd w:val="clear" w:color="auto" w:fill="auto"/>
        <w:tabs>
          <w:tab w:val="right" w:pos="5433"/>
        </w:tabs>
        <w:spacing w:before="0" w:after="0" w:line="254" w:lineRule="exact"/>
        <w:ind w:left="280" w:firstLine="0"/>
        <w:jc w:val="left"/>
      </w:pPr>
      <w:r>
        <w:t>Der Unterschied zwischen Anweisung und Empfehlung</w:t>
      </w:r>
      <w:r>
        <w:tab/>
        <w:t>19</w:t>
      </w:r>
    </w:p>
    <w:p w:rsidR="00BC436E" w:rsidRDefault="00B035E1">
      <w:pPr>
        <w:pStyle w:val="Verzeichnis3"/>
        <w:shd w:val="clear" w:color="auto" w:fill="auto"/>
        <w:tabs>
          <w:tab w:val="right" w:pos="5693"/>
        </w:tabs>
        <w:spacing w:before="0" w:after="277" w:line="254" w:lineRule="exact"/>
        <w:ind w:left="280" w:firstLine="0"/>
      </w:pPr>
      <w:r>
        <w:t>Schein-Frömmigkeit</w:t>
      </w:r>
      <w:r>
        <w:tab/>
        <w:t>21</w:t>
      </w:r>
    </w:p>
    <w:p w:rsidR="00BC436E" w:rsidRDefault="00B035E1">
      <w:pPr>
        <w:pStyle w:val="Verzeichnis2"/>
        <w:shd w:val="clear" w:color="auto" w:fill="auto"/>
        <w:tabs>
          <w:tab w:val="right" w:pos="5693"/>
        </w:tabs>
        <w:spacing w:before="0" w:after="0" w:line="509" w:lineRule="exact"/>
      </w:pPr>
      <w:hyperlink w:anchor="bookmark4" w:tooltip="Current Document">
        <w:r>
          <w:t>Frömmigkeit im Praxistest</w:t>
        </w:r>
        <w:r>
          <w:tab/>
        </w:r>
        <w:r>
          <w:rPr>
            <w:rStyle w:val="Tableofcontents2NotBold"/>
          </w:rPr>
          <w:t>23</w:t>
        </w:r>
      </w:hyperlink>
    </w:p>
    <w:p w:rsidR="00BC436E" w:rsidRDefault="00B035E1">
      <w:pPr>
        <w:pStyle w:val="Verzeichnis3"/>
        <w:shd w:val="clear" w:color="auto" w:fill="auto"/>
        <w:tabs>
          <w:tab w:val="right" w:pos="5693"/>
        </w:tabs>
        <w:spacing w:before="0" w:after="0" w:line="509" w:lineRule="exact"/>
        <w:ind w:firstLine="0"/>
      </w:pPr>
      <w:hyperlink w:anchor="bookmark5" w:tooltip="Current Document">
        <w:r>
          <w:t>Unsere Frömmigkeit orientiert sich an Christus</w:t>
        </w:r>
        <w:r>
          <w:tab/>
          <w:t>23</w:t>
        </w:r>
      </w:hyperlink>
    </w:p>
    <w:p w:rsidR="00BC436E" w:rsidRDefault="00B035E1">
      <w:pPr>
        <w:pStyle w:val="Verzeichnis3"/>
        <w:shd w:val="clear" w:color="auto" w:fill="auto"/>
        <w:spacing w:before="0" w:after="0" w:line="509" w:lineRule="exact"/>
        <w:ind w:firstLine="0"/>
      </w:pPr>
      <w:r>
        <w:t>Unterschiedliche Frömmigkeitsformen</w:t>
      </w:r>
    </w:p>
    <w:p w:rsidR="00BC436E" w:rsidRDefault="00B035E1">
      <w:pPr>
        <w:pStyle w:val="Verzeichnis3"/>
        <w:shd w:val="clear" w:color="auto" w:fill="auto"/>
        <w:tabs>
          <w:tab w:val="right" w:pos="5693"/>
        </w:tabs>
        <w:spacing w:before="0" w:after="0" w:line="254" w:lineRule="exact"/>
        <w:ind w:firstLine="0"/>
      </w:pPr>
      <w:r>
        <w:t xml:space="preserve">in </w:t>
      </w:r>
      <w:r>
        <w:t>verschiedenen Kulturen</w:t>
      </w:r>
      <w:r>
        <w:tab/>
        <w:t>26</w:t>
      </w:r>
    </w:p>
    <w:p w:rsidR="00BC436E" w:rsidRDefault="00B035E1">
      <w:pPr>
        <w:pStyle w:val="Verzeichnis3"/>
        <w:shd w:val="clear" w:color="auto" w:fill="auto"/>
        <w:tabs>
          <w:tab w:val="right" w:pos="5693"/>
        </w:tabs>
        <w:spacing w:before="0" w:after="0" w:line="254" w:lineRule="exact"/>
        <w:ind w:left="280" w:firstLine="0"/>
      </w:pPr>
      <w:r>
        <w:t>Das Evangelium überwindet kulturelle Grenzen</w:t>
      </w:r>
      <w:r>
        <w:tab/>
        <w:t>27</w:t>
      </w:r>
    </w:p>
    <w:p w:rsidR="00BC436E" w:rsidRDefault="00B035E1">
      <w:pPr>
        <w:pStyle w:val="Verzeichnis3"/>
        <w:shd w:val="clear" w:color="auto" w:fill="auto"/>
        <w:tabs>
          <w:tab w:val="right" w:pos="5693"/>
        </w:tabs>
        <w:spacing w:before="0" w:after="180" w:line="254" w:lineRule="exact"/>
        <w:ind w:left="280" w:firstLine="0"/>
      </w:pPr>
      <w:r>
        <w:t>Geht das Bekenntnis durch den Magen?</w:t>
      </w:r>
      <w:r>
        <w:tab/>
        <w:t>28</w:t>
      </w:r>
    </w:p>
    <w:p w:rsidR="00BC436E" w:rsidRDefault="00B035E1">
      <w:pPr>
        <w:pStyle w:val="Verzeichnis3"/>
        <w:shd w:val="clear" w:color="auto" w:fill="auto"/>
        <w:tabs>
          <w:tab w:val="right" w:pos="5693"/>
        </w:tabs>
        <w:spacing w:before="0" w:after="0" w:line="254" w:lineRule="exact"/>
        <w:ind w:firstLine="0"/>
      </w:pPr>
      <w:hyperlink w:anchor="bookmark7" w:tooltip="Current Document">
        <w:r>
          <w:t>Das äußere Erscheinungsbild des Christen</w:t>
        </w:r>
        <w:r>
          <w:tab/>
          <w:t>30</w:t>
        </w:r>
      </w:hyperlink>
    </w:p>
    <w:p w:rsidR="00BC436E" w:rsidRDefault="00B035E1">
      <w:pPr>
        <w:pStyle w:val="Verzeichnis3"/>
        <w:shd w:val="clear" w:color="auto" w:fill="auto"/>
        <w:tabs>
          <w:tab w:val="right" w:pos="5693"/>
        </w:tabs>
        <w:spacing w:before="0" w:after="0" w:line="254" w:lineRule="exact"/>
        <w:ind w:left="280" w:firstLine="0"/>
      </w:pPr>
      <w:r>
        <w:t>Den Umständen entsprechend</w:t>
      </w:r>
      <w:r>
        <w:tab/>
        <w:t>31</w:t>
      </w:r>
    </w:p>
    <w:p w:rsidR="00BC436E" w:rsidRDefault="00B035E1">
      <w:pPr>
        <w:pStyle w:val="Verzeichnis3"/>
        <w:shd w:val="clear" w:color="auto" w:fill="auto"/>
        <w:tabs>
          <w:tab w:val="right" w:pos="5693"/>
        </w:tabs>
        <w:spacing w:before="0" w:after="0" w:line="254" w:lineRule="exact"/>
        <w:ind w:left="280" w:firstLine="0"/>
      </w:pPr>
      <w:r>
        <w:t>Bart oder Bart</w:t>
      </w:r>
      <w:r>
        <w:t xml:space="preserve"> ab: Das Problem mit der Frisur</w:t>
      </w:r>
      <w:r>
        <w:tab/>
        <w:t>31</w:t>
      </w:r>
    </w:p>
    <w:p w:rsidR="00BC436E" w:rsidRDefault="00B035E1">
      <w:pPr>
        <w:pStyle w:val="Verzeichnis3"/>
        <w:shd w:val="clear" w:color="auto" w:fill="auto"/>
        <w:tabs>
          <w:tab w:val="right" w:pos="5693"/>
        </w:tabs>
        <w:spacing w:before="0" w:after="0" w:line="254" w:lineRule="exact"/>
        <w:ind w:left="280" w:firstLine="0"/>
      </w:pPr>
      <w:r>
        <w:t>Schmuck - ein Kulturschock?</w:t>
      </w:r>
      <w:r>
        <w:tab/>
        <w:t>32</w:t>
      </w:r>
    </w:p>
    <w:p w:rsidR="00BC436E" w:rsidRDefault="00B035E1">
      <w:pPr>
        <w:pStyle w:val="Verzeichnis3"/>
        <w:shd w:val="clear" w:color="auto" w:fill="auto"/>
        <w:tabs>
          <w:tab w:val="right" w:pos="5693"/>
        </w:tabs>
        <w:spacing w:before="0" w:after="0" w:line="254" w:lineRule="exact"/>
        <w:ind w:left="280" w:firstLine="0"/>
      </w:pPr>
      <w:r>
        <w:t>Kann ein Schleier auch verschleiern?</w:t>
      </w:r>
      <w:r>
        <w:tab/>
        <w:t>33</w:t>
      </w:r>
    </w:p>
    <w:p w:rsidR="00BC436E" w:rsidRDefault="00B035E1">
      <w:pPr>
        <w:pStyle w:val="Verzeichnis3"/>
        <w:shd w:val="clear" w:color="auto" w:fill="auto"/>
        <w:tabs>
          <w:tab w:val="right" w:pos="5693"/>
        </w:tabs>
        <w:spacing w:before="0" w:after="0" w:line="254" w:lineRule="exact"/>
        <w:ind w:left="280" w:firstLine="0"/>
      </w:pPr>
      <w:r>
        <w:t>Machen Kleider und Frisuren wirklich Leute?</w:t>
      </w:r>
      <w:r>
        <w:tab/>
        <w:t>34</w:t>
      </w:r>
    </w:p>
    <w:p w:rsidR="00BC436E" w:rsidRDefault="00B035E1">
      <w:pPr>
        <w:pStyle w:val="Verzeichnis3"/>
        <w:shd w:val="clear" w:color="auto" w:fill="auto"/>
        <w:tabs>
          <w:tab w:val="left" w:pos="5444"/>
        </w:tabs>
        <w:spacing w:before="0" w:after="0" w:line="254" w:lineRule="exact"/>
        <w:ind w:firstLine="0"/>
      </w:pPr>
      <w:hyperlink w:anchor="bookmark8" w:tooltip="Current Document">
        <w:r>
          <w:t>Der Unterschied zwischen Form und Prinzip</w:t>
        </w:r>
        <w:r>
          <w:tab/>
          <w:t>35</w:t>
        </w:r>
      </w:hyperlink>
    </w:p>
    <w:p w:rsidR="00BC436E" w:rsidRDefault="00B035E1">
      <w:pPr>
        <w:pStyle w:val="Verzeichnis3"/>
        <w:shd w:val="clear" w:color="auto" w:fill="auto"/>
        <w:tabs>
          <w:tab w:val="left" w:pos="5444"/>
        </w:tabs>
        <w:spacing w:before="0" w:after="0" w:line="254" w:lineRule="exact"/>
        <w:ind w:left="260" w:firstLine="0"/>
      </w:pPr>
      <w:r>
        <w:t>Beten ist mehr als eine Formsache</w:t>
      </w:r>
      <w:r>
        <w:tab/>
        <w:t>37</w:t>
      </w:r>
    </w:p>
    <w:p w:rsidR="00BC436E" w:rsidRDefault="00B035E1">
      <w:pPr>
        <w:pStyle w:val="Verzeichnis3"/>
        <w:shd w:val="clear" w:color="auto" w:fill="auto"/>
        <w:tabs>
          <w:tab w:val="left" w:pos="5444"/>
        </w:tabs>
        <w:spacing w:before="0" w:after="652" w:line="254" w:lineRule="exact"/>
        <w:ind w:left="260" w:firstLine="0"/>
      </w:pPr>
      <w:r>
        <w:t>Scheinfrömmigkeit als Ausdruck der Angst</w:t>
      </w:r>
      <w:r>
        <w:tab/>
        <w:t>38</w:t>
      </w:r>
    </w:p>
    <w:p w:rsidR="00BC436E" w:rsidRDefault="00B035E1">
      <w:pPr>
        <w:pStyle w:val="Verzeichnis2"/>
        <w:shd w:val="clear" w:color="auto" w:fill="auto"/>
        <w:spacing w:before="0" w:after="0" w:line="340" w:lineRule="exact"/>
      </w:pPr>
      <w:r>
        <w:t>Die Spannung zwischen Freiheit</w:t>
      </w:r>
    </w:p>
    <w:p w:rsidR="00BC436E" w:rsidRDefault="00B035E1">
      <w:pPr>
        <w:pStyle w:val="Verzeichnis2"/>
        <w:shd w:val="clear" w:color="auto" w:fill="auto"/>
        <w:tabs>
          <w:tab w:val="right" w:pos="5658"/>
        </w:tabs>
        <w:spacing w:before="0" w:after="0" w:line="509" w:lineRule="exact"/>
      </w:pPr>
      <w:r>
        <w:t>und Gesetzlichkeit</w:t>
      </w:r>
      <w:r>
        <w:tab/>
      </w:r>
      <w:r>
        <w:rPr>
          <w:rStyle w:val="Tableofcontents2NotBold"/>
        </w:rPr>
        <w:t>40</w:t>
      </w:r>
    </w:p>
    <w:p w:rsidR="00BC436E" w:rsidRDefault="00B035E1">
      <w:pPr>
        <w:pStyle w:val="Verzeichnis3"/>
        <w:shd w:val="clear" w:color="auto" w:fill="auto"/>
        <w:tabs>
          <w:tab w:val="right" w:pos="5658"/>
        </w:tabs>
        <w:spacing w:before="0" w:after="0" w:line="509" w:lineRule="exact"/>
        <w:ind w:firstLine="0"/>
      </w:pPr>
      <w:r>
        <w:t>Was ist das: „Welt“?</w:t>
      </w:r>
      <w:r>
        <w:tab/>
        <w:t>40</w:t>
      </w:r>
    </w:p>
    <w:p w:rsidR="00BC436E" w:rsidRDefault="00B035E1">
      <w:pPr>
        <w:pStyle w:val="Verzeichnis3"/>
        <w:shd w:val="clear" w:color="auto" w:fill="auto"/>
        <w:tabs>
          <w:tab w:val="right" w:pos="5658"/>
        </w:tabs>
        <w:spacing w:before="0" w:after="0" w:line="509" w:lineRule="exact"/>
        <w:ind w:firstLine="0"/>
      </w:pPr>
      <w:r>
        <w:t>Christen, Nichtchristen, Noch-nicht-Christen</w:t>
      </w:r>
      <w:r>
        <w:tab/>
        <w:t>41</w:t>
      </w:r>
    </w:p>
    <w:p w:rsidR="00BC436E" w:rsidRDefault="00B035E1">
      <w:pPr>
        <w:pStyle w:val="Verzeichnis3"/>
        <w:shd w:val="clear" w:color="auto" w:fill="auto"/>
        <w:tabs>
          <w:tab w:val="right" w:pos="5658"/>
        </w:tabs>
        <w:spacing w:before="0" w:after="0" w:line="509" w:lineRule="exact"/>
        <w:ind w:firstLine="0"/>
      </w:pPr>
      <w:r>
        <w:t>Glaube und Frömmigkeit</w:t>
      </w:r>
      <w:r>
        <w:tab/>
        <w:t>42</w:t>
      </w:r>
    </w:p>
    <w:p w:rsidR="00BC436E" w:rsidRDefault="00B035E1">
      <w:pPr>
        <w:pStyle w:val="Verzeichnis3"/>
        <w:shd w:val="clear" w:color="auto" w:fill="auto"/>
        <w:tabs>
          <w:tab w:val="right" w:pos="5658"/>
        </w:tabs>
        <w:spacing w:before="0" w:after="384" w:line="509" w:lineRule="exact"/>
        <w:ind w:firstLine="0"/>
      </w:pPr>
      <w:r>
        <w:t>Auftrag der Christen und</w:t>
      </w:r>
      <w:r>
        <w:t xml:space="preserve"> Sendung des Christus</w:t>
      </w:r>
      <w:r>
        <w:tab/>
        <w:t>42</w:t>
      </w:r>
    </w:p>
    <w:p w:rsidR="00BC436E" w:rsidRDefault="00B035E1">
      <w:pPr>
        <w:pStyle w:val="Verzeichnis3"/>
        <w:shd w:val="clear" w:color="auto" w:fill="auto"/>
        <w:tabs>
          <w:tab w:val="right" w:pos="5658"/>
        </w:tabs>
        <w:spacing w:before="0" w:after="0" w:line="254" w:lineRule="exact"/>
        <w:ind w:firstLine="0"/>
      </w:pPr>
      <w:hyperlink w:anchor="bookmark10" w:tooltip="Current Document">
        <w:r>
          <w:t>Den Glauben in die Praxis umsetzen</w:t>
        </w:r>
        <w:r>
          <w:tab/>
          <w:t>44</w:t>
        </w:r>
      </w:hyperlink>
    </w:p>
    <w:p w:rsidR="00BC436E" w:rsidRDefault="00B035E1">
      <w:pPr>
        <w:pStyle w:val="Verzeichnis3"/>
        <w:shd w:val="clear" w:color="auto" w:fill="auto"/>
        <w:tabs>
          <w:tab w:val="right" w:pos="5658"/>
        </w:tabs>
        <w:spacing w:before="0" w:after="0" w:line="254" w:lineRule="exact"/>
        <w:ind w:left="260" w:firstLine="0"/>
      </w:pPr>
      <w:r>
        <w:t>Der Glaube macht gerecht</w:t>
      </w:r>
      <w:r>
        <w:tab/>
        <w:t>44</w:t>
      </w:r>
    </w:p>
    <w:p w:rsidR="00BC436E" w:rsidRDefault="00B035E1">
      <w:pPr>
        <w:pStyle w:val="Verzeichnis3"/>
        <w:shd w:val="clear" w:color="auto" w:fill="auto"/>
        <w:tabs>
          <w:tab w:val="right" w:pos="5658"/>
        </w:tabs>
        <w:spacing w:before="0" w:after="0" w:line="254" w:lineRule="exact"/>
        <w:ind w:left="260" w:firstLine="0"/>
      </w:pPr>
      <w:r>
        <w:t>Die neuen Christen</w:t>
      </w:r>
      <w:r>
        <w:tab/>
        <w:t>45</w:t>
      </w:r>
    </w:p>
    <w:p w:rsidR="00BC436E" w:rsidRDefault="00B035E1">
      <w:pPr>
        <w:pStyle w:val="Verzeichnis3"/>
        <w:shd w:val="clear" w:color="auto" w:fill="auto"/>
        <w:tabs>
          <w:tab w:val="right" w:pos="5658"/>
        </w:tabs>
        <w:spacing w:before="0" w:after="0" w:line="254" w:lineRule="exact"/>
        <w:ind w:left="260" w:firstLine="0"/>
      </w:pPr>
      <w:r>
        <w:t>Gesetz und Frömmigkeit in Israel</w:t>
      </w:r>
      <w:r>
        <w:tab/>
        <w:t>46</w:t>
      </w:r>
    </w:p>
    <w:p w:rsidR="00BC436E" w:rsidRDefault="00B035E1">
      <w:pPr>
        <w:pStyle w:val="Verzeichnis3"/>
        <w:shd w:val="clear" w:color="auto" w:fill="auto"/>
        <w:tabs>
          <w:tab w:val="right" w:pos="5658"/>
        </w:tabs>
        <w:spacing w:before="0" w:after="0" w:line="254" w:lineRule="exact"/>
        <w:ind w:left="260" w:firstLine="0"/>
      </w:pPr>
      <w:r>
        <w:t>Pharisäer contra Sadduzäer</w:t>
      </w:r>
      <w:r>
        <w:tab/>
        <w:t>48</w:t>
      </w:r>
    </w:p>
    <w:p w:rsidR="00BC436E" w:rsidRDefault="00B035E1">
      <w:pPr>
        <w:pStyle w:val="Verzeichnis3"/>
        <w:shd w:val="clear" w:color="auto" w:fill="auto"/>
        <w:tabs>
          <w:tab w:val="right" w:pos="5658"/>
        </w:tabs>
        <w:spacing w:before="0" w:after="0" w:line="254" w:lineRule="exact"/>
        <w:ind w:left="260" w:firstLine="0"/>
      </w:pPr>
      <w:r>
        <w:t xml:space="preserve">Die Frömmigkeit der </w:t>
      </w:r>
      <w:r>
        <w:t>Pharisäer</w:t>
      </w:r>
      <w:r>
        <w:tab/>
        <w:t>48</w:t>
      </w:r>
    </w:p>
    <w:p w:rsidR="00BC436E" w:rsidRDefault="00B035E1">
      <w:pPr>
        <w:pStyle w:val="Verzeichnis3"/>
        <w:shd w:val="clear" w:color="auto" w:fill="auto"/>
        <w:tabs>
          <w:tab w:val="right" w:pos="5658"/>
        </w:tabs>
        <w:spacing w:before="0" w:after="480" w:line="254" w:lineRule="exact"/>
        <w:ind w:left="260" w:firstLine="0"/>
      </w:pPr>
      <w:r>
        <w:t>Christen haben eine klare Aufgabe</w:t>
      </w:r>
      <w:r>
        <w:tab/>
        <w:t>49</w:t>
      </w:r>
    </w:p>
    <w:p w:rsidR="00BC436E" w:rsidRDefault="00B035E1">
      <w:pPr>
        <w:pStyle w:val="Verzeichnis3"/>
        <w:shd w:val="clear" w:color="auto" w:fill="auto"/>
        <w:spacing w:before="0" w:after="0" w:line="254" w:lineRule="exact"/>
        <w:ind w:firstLine="0"/>
      </w:pPr>
      <w:r>
        <w:t>Die Christen und die Vorschriften</w:t>
      </w:r>
    </w:p>
    <w:p w:rsidR="00BC436E" w:rsidRDefault="00B035E1">
      <w:pPr>
        <w:pStyle w:val="Verzeichnis3"/>
        <w:shd w:val="clear" w:color="auto" w:fill="auto"/>
        <w:tabs>
          <w:tab w:val="right" w:pos="5658"/>
        </w:tabs>
        <w:spacing w:before="0" w:after="0" w:line="254" w:lineRule="exact"/>
        <w:ind w:firstLine="0"/>
      </w:pPr>
      <w:r>
        <w:t>des Alten Testaments</w:t>
      </w:r>
      <w:r>
        <w:tab/>
        <w:t>51</w:t>
      </w:r>
    </w:p>
    <w:p w:rsidR="00BC436E" w:rsidRDefault="00B035E1">
      <w:pPr>
        <w:pStyle w:val="Verzeichnis3"/>
        <w:shd w:val="clear" w:color="auto" w:fill="auto"/>
        <w:tabs>
          <w:tab w:val="right" w:pos="5658"/>
        </w:tabs>
        <w:spacing w:before="0" w:after="0" w:line="254" w:lineRule="exact"/>
        <w:ind w:left="260" w:firstLine="0"/>
      </w:pPr>
      <w:r>
        <w:t>Die besondere Stellung der Christen</w:t>
      </w:r>
      <w:r>
        <w:tab/>
        <w:t>51</w:t>
      </w:r>
    </w:p>
    <w:p w:rsidR="00BC436E" w:rsidRDefault="00B035E1">
      <w:pPr>
        <w:pStyle w:val="Verzeichnis3"/>
        <w:shd w:val="clear" w:color="auto" w:fill="auto"/>
        <w:tabs>
          <w:tab w:val="right" w:pos="5658"/>
        </w:tabs>
        <w:spacing w:before="0" w:after="0" w:line="254" w:lineRule="exact"/>
        <w:ind w:left="260" w:firstLine="0"/>
      </w:pPr>
      <w:r>
        <w:t>Das Gesetz der Freiheit</w:t>
      </w:r>
      <w:r>
        <w:tab/>
        <w:t>53</w:t>
      </w:r>
    </w:p>
    <w:p w:rsidR="00BC436E" w:rsidRDefault="00B035E1">
      <w:pPr>
        <w:pStyle w:val="Verzeichnis3"/>
        <w:shd w:val="clear" w:color="auto" w:fill="auto"/>
        <w:tabs>
          <w:tab w:val="right" w:pos="5658"/>
        </w:tabs>
        <w:spacing w:before="0" w:after="0" w:line="254" w:lineRule="exact"/>
        <w:ind w:left="260" w:firstLine="0"/>
      </w:pPr>
      <w:r>
        <w:t>Juden, Griechen und die ganze Welt</w:t>
      </w:r>
      <w:r>
        <w:tab/>
        <w:t>54</w:t>
      </w:r>
    </w:p>
    <w:p w:rsidR="00BC436E" w:rsidRDefault="00B035E1">
      <w:pPr>
        <w:pStyle w:val="Verzeichnis3"/>
        <w:shd w:val="clear" w:color="auto" w:fill="auto"/>
        <w:tabs>
          <w:tab w:val="right" w:pos="5658"/>
        </w:tabs>
        <w:spacing w:before="0" w:after="0" w:line="254" w:lineRule="exact"/>
        <w:ind w:left="260" w:firstLine="0"/>
      </w:pPr>
      <w:r>
        <w:t>Streitpunkt Götzenopferfleisch</w:t>
      </w:r>
      <w:r>
        <w:tab/>
        <w:t>55</w:t>
      </w:r>
    </w:p>
    <w:p w:rsidR="00BC436E" w:rsidRDefault="00B035E1">
      <w:pPr>
        <w:pStyle w:val="Verzeichnis3"/>
        <w:shd w:val="clear" w:color="auto" w:fill="auto"/>
        <w:tabs>
          <w:tab w:val="right" w:pos="5658"/>
        </w:tabs>
        <w:spacing w:before="0" w:after="0" w:line="254" w:lineRule="exact"/>
        <w:ind w:left="260" w:firstLine="0"/>
      </w:pPr>
      <w:r>
        <w:t xml:space="preserve">Zwischen </w:t>
      </w:r>
      <w:r>
        <w:t>Freiheit und Kultur</w:t>
      </w:r>
      <w:r>
        <w:tab/>
        <w:t>56</w:t>
      </w:r>
    </w:p>
    <w:p w:rsidR="00BC436E" w:rsidRDefault="00B035E1">
      <w:pPr>
        <w:pStyle w:val="Verzeichnis3"/>
        <w:shd w:val="clear" w:color="auto" w:fill="auto"/>
        <w:tabs>
          <w:tab w:val="right" w:pos="5658"/>
        </w:tabs>
        <w:spacing w:before="0" w:after="0" w:line="254" w:lineRule="exact"/>
        <w:ind w:left="260" w:firstLine="0"/>
      </w:pPr>
      <w:r>
        <w:t>Kennzeichen einer untergehenden Kultur</w:t>
      </w:r>
      <w:r>
        <w:tab/>
        <w:t>58</w:t>
      </w:r>
    </w:p>
    <w:p w:rsidR="00BC436E" w:rsidRDefault="00B035E1">
      <w:pPr>
        <w:pStyle w:val="Verzeichnis3"/>
        <w:shd w:val="clear" w:color="auto" w:fill="auto"/>
        <w:tabs>
          <w:tab w:val="right" w:pos="5658"/>
        </w:tabs>
        <w:spacing w:before="0" w:after="0" w:line="254" w:lineRule="exact"/>
        <w:ind w:left="260" w:firstLine="0"/>
      </w:pPr>
      <w:r>
        <w:t>DieTrennungslinie zwischen Christ und Welt</w:t>
      </w:r>
      <w:r>
        <w:tab/>
        <w:t>60</w:t>
      </w:r>
    </w:p>
    <w:p w:rsidR="00BC436E" w:rsidRDefault="00B035E1">
      <w:pPr>
        <w:pStyle w:val="Verzeichnis2"/>
        <w:shd w:val="clear" w:color="auto" w:fill="auto"/>
        <w:tabs>
          <w:tab w:val="left" w:pos="5458"/>
        </w:tabs>
        <w:spacing w:before="0" w:after="192" w:line="340" w:lineRule="exact"/>
      </w:pPr>
      <w:hyperlink w:anchor="bookmark12" w:tooltip="Current Document">
        <w:r>
          <w:t>Möglichkeiten und Chancen der Christen</w:t>
        </w:r>
        <w:r>
          <w:tab/>
        </w:r>
        <w:r>
          <w:rPr>
            <w:rStyle w:val="Tableofcontents2NotBold"/>
          </w:rPr>
          <w:t>62</w:t>
        </w:r>
      </w:hyperlink>
    </w:p>
    <w:p w:rsidR="00BC436E" w:rsidRDefault="00B035E1">
      <w:pPr>
        <w:pStyle w:val="Verzeichnis3"/>
        <w:shd w:val="clear" w:color="auto" w:fill="auto"/>
        <w:tabs>
          <w:tab w:val="right" w:pos="5690"/>
        </w:tabs>
        <w:spacing w:before="0" w:after="0" w:line="254" w:lineRule="exact"/>
        <w:ind w:firstLine="0"/>
      </w:pPr>
      <w:hyperlink w:anchor="bookmark13" w:tooltip="Current Document">
        <w:r>
          <w:t>In der Welt, nicht von der Welt</w:t>
        </w:r>
        <w:r>
          <w:tab/>
          <w:t>63</w:t>
        </w:r>
      </w:hyperlink>
    </w:p>
    <w:p w:rsidR="00BC436E" w:rsidRDefault="00B035E1">
      <w:pPr>
        <w:pStyle w:val="Verzeichnis3"/>
        <w:shd w:val="clear" w:color="auto" w:fill="auto"/>
        <w:tabs>
          <w:tab w:val="right" w:pos="5690"/>
        </w:tabs>
        <w:spacing w:before="0" w:after="0" w:line="254" w:lineRule="exact"/>
        <w:ind w:left="260" w:firstLine="0"/>
      </w:pPr>
      <w:r>
        <w:t>„Porneia“ - der Umgang mit der Sexualität</w:t>
      </w:r>
      <w:r>
        <w:tab/>
        <w:t>63</w:t>
      </w:r>
    </w:p>
    <w:p w:rsidR="00BC436E" w:rsidRDefault="00B035E1">
      <w:pPr>
        <w:pStyle w:val="Verzeichnis3"/>
        <w:shd w:val="clear" w:color="auto" w:fill="auto"/>
        <w:spacing w:before="0" w:after="0" w:line="254" w:lineRule="exact"/>
        <w:ind w:left="260" w:firstLine="0"/>
      </w:pPr>
      <w:r>
        <w:t>Christliche Verantwortung in der</w:t>
      </w:r>
    </w:p>
    <w:p w:rsidR="00BC436E" w:rsidRDefault="00B035E1">
      <w:pPr>
        <w:pStyle w:val="Verzeichnis3"/>
        <w:shd w:val="clear" w:color="auto" w:fill="auto"/>
        <w:tabs>
          <w:tab w:val="right" w:pos="5690"/>
        </w:tabs>
        <w:spacing w:before="0" w:after="0" w:line="254" w:lineRule="exact"/>
        <w:ind w:left="260" w:firstLine="0"/>
      </w:pPr>
      <w:r>
        <w:t>Informationsgesellschaft</w:t>
      </w:r>
      <w:r>
        <w:tab/>
        <w:t>64</w:t>
      </w:r>
    </w:p>
    <w:p w:rsidR="00BC436E" w:rsidRDefault="00B035E1">
      <w:pPr>
        <w:pStyle w:val="Verzeichnis3"/>
        <w:shd w:val="clear" w:color="auto" w:fill="auto"/>
        <w:tabs>
          <w:tab w:val="right" w:pos="5690"/>
        </w:tabs>
        <w:spacing w:before="0" w:after="0" w:line="254" w:lineRule="exact"/>
        <w:ind w:left="260" w:firstLine="0"/>
      </w:pPr>
      <w:r>
        <w:t>Falsche Weichenstellung</w:t>
      </w:r>
      <w:r>
        <w:tab/>
        <w:t>66</w:t>
      </w:r>
    </w:p>
    <w:p w:rsidR="00BC436E" w:rsidRDefault="00B035E1">
      <w:pPr>
        <w:pStyle w:val="Verzeichnis3"/>
        <w:shd w:val="clear" w:color="auto" w:fill="auto"/>
        <w:tabs>
          <w:tab w:val="right" w:pos="5434"/>
        </w:tabs>
        <w:spacing w:before="0" w:after="0" w:line="254" w:lineRule="exact"/>
        <w:ind w:left="260" w:firstLine="0"/>
        <w:jc w:val="left"/>
      </w:pPr>
      <w:r>
        <w:t xml:space="preserve">Haben wir noch Kontakt zu Menschen </w:t>
      </w:r>
      <w:r>
        <w:t>außerhalb der Gemeinde?</w:t>
      </w:r>
      <w:r>
        <w:tab/>
        <w:t>67</w:t>
      </w:r>
    </w:p>
    <w:p w:rsidR="00BC436E" w:rsidRDefault="00B035E1">
      <w:pPr>
        <w:pStyle w:val="Verzeichnis3"/>
        <w:shd w:val="clear" w:color="auto" w:fill="auto"/>
        <w:tabs>
          <w:tab w:val="right" w:pos="5690"/>
        </w:tabs>
        <w:spacing w:before="0" w:after="0" w:line="254" w:lineRule="exact"/>
        <w:ind w:left="260" w:firstLine="0"/>
      </w:pPr>
      <w:r>
        <w:t>Evangelisation im Wohnzimmer</w:t>
      </w:r>
      <w:r>
        <w:tab/>
        <w:t>68</w:t>
      </w:r>
    </w:p>
    <w:p w:rsidR="00BC436E" w:rsidRDefault="00B035E1">
      <w:pPr>
        <w:pStyle w:val="Verzeichnis3"/>
        <w:shd w:val="clear" w:color="auto" w:fill="auto"/>
        <w:tabs>
          <w:tab w:val="right" w:pos="5690"/>
        </w:tabs>
        <w:spacing w:before="0" w:after="300" w:line="254" w:lineRule="exact"/>
        <w:ind w:left="260" w:firstLine="0"/>
      </w:pPr>
      <w:r>
        <w:t>Das provozierende Beispiel Jesu</w:t>
      </w:r>
      <w:r>
        <w:tab/>
        <w:t>68</w:t>
      </w:r>
    </w:p>
    <w:p w:rsidR="00BC436E" w:rsidRDefault="00B035E1">
      <w:pPr>
        <w:pStyle w:val="Verzeichnis3"/>
        <w:shd w:val="clear" w:color="auto" w:fill="auto"/>
        <w:tabs>
          <w:tab w:val="right" w:pos="5434"/>
        </w:tabs>
        <w:spacing w:before="0" w:after="0" w:line="254" w:lineRule="exact"/>
        <w:ind w:left="260"/>
        <w:jc w:val="left"/>
        <w:sectPr w:rsidR="00BC436E">
          <w:footerReference w:type="even" r:id="rId11"/>
          <w:footerReference w:type="first" r:id="rId12"/>
          <w:pgSz w:w="7403" w:h="11696"/>
          <w:pgMar w:top="842" w:right="840" w:bottom="1627" w:left="821" w:header="0" w:footer="3" w:gutter="0"/>
          <w:cols w:space="720"/>
          <w:noEndnote/>
          <w:titlePg/>
          <w:docGrid w:linePitch="360"/>
        </w:sectPr>
      </w:pPr>
      <w:r>
        <w:t xml:space="preserve">Die </w:t>
      </w:r>
      <w:r>
        <w:t>Welt, in der wir leben, ist die Welt, in der Gott regiert 70 Das Spannungsfeld zwischen Gesetzlichkeit und Angst vor dem Abfall</w:t>
      </w:r>
      <w:r>
        <w:tab/>
        <w:t>71</w:t>
      </w:r>
      <w:r>
        <w:br w:type="page"/>
      </w:r>
      <w:r>
        <w:fldChar w:fldCharType="end"/>
      </w:r>
    </w:p>
    <w:p w:rsidR="00BC436E" w:rsidRDefault="00BC436E">
      <w:pPr>
        <w:spacing w:line="55" w:lineRule="exact"/>
        <w:rPr>
          <w:sz w:val="4"/>
          <w:szCs w:val="4"/>
        </w:rPr>
      </w:pPr>
    </w:p>
    <w:p w:rsidR="00BC436E" w:rsidRDefault="00BC436E">
      <w:pPr>
        <w:rPr>
          <w:sz w:val="2"/>
          <w:szCs w:val="2"/>
        </w:rPr>
        <w:sectPr w:rsidR="00BC436E">
          <w:footerReference w:type="even" r:id="rId13"/>
          <w:footerReference w:type="default" r:id="rId14"/>
          <w:footerReference w:type="first" r:id="rId15"/>
          <w:pgSz w:w="7403" w:h="11696"/>
          <w:pgMar w:top="701" w:right="0" w:bottom="1381" w:left="0" w:header="0" w:footer="3" w:gutter="0"/>
          <w:cols w:space="720"/>
          <w:noEndnote/>
          <w:docGrid w:linePitch="360"/>
        </w:sectPr>
      </w:pPr>
    </w:p>
    <w:p w:rsidR="00BC436E" w:rsidRDefault="00B035E1">
      <w:pPr>
        <w:pStyle w:val="Heading20"/>
        <w:keepNext/>
        <w:keepLines/>
        <w:shd w:val="clear" w:color="auto" w:fill="auto"/>
        <w:spacing w:after="656" w:line="420" w:lineRule="exact"/>
        <w:ind w:left="20"/>
      </w:pPr>
      <w:bookmarkStart w:id="3" w:name="bookmark2"/>
      <w:r>
        <w:t>Oh, diese Frommen!</w:t>
      </w:r>
      <w:bookmarkEnd w:id="3"/>
    </w:p>
    <w:p w:rsidR="00BC436E" w:rsidRDefault="00B035E1">
      <w:pPr>
        <w:pStyle w:val="Bodytext20"/>
        <w:shd w:val="clear" w:color="auto" w:fill="auto"/>
        <w:spacing w:before="0"/>
      </w:pPr>
      <w:r>
        <w:t xml:space="preserve">Kleingewachsene </w:t>
      </w:r>
      <w:r>
        <w:t xml:space="preserve">Menschen haben es manchmal schwer. Als ich an einem Ostersonntag in einer Wiesbadener Kirche predigen sollte, hatte ich nicht bedacht, </w:t>
      </w:r>
      <w:proofErr w:type="spellStart"/>
      <w:r>
        <w:t>daß</w:t>
      </w:r>
      <w:proofErr w:type="spellEnd"/>
      <w:r>
        <w:t xml:space="preserve"> der Pfarrer die</w:t>
      </w:r>
      <w:r>
        <w:softHyphen/>
        <w:t>ser Gemeinde etwa 20 Zentimeter größer ist als ich. Die Konsequenz: Als ich auf die Kanzel stieg, rei</w:t>
      </w:r>
      <w:r>
        <w:t>chte meine Nase gerade über die Brüstung. Die Gemeinde reagierte darauf zunächst mit einem leisen Flüstern, dann mit einem herzhaften Lachen. Und, was blieb mir anderes übrig, ich lachte mit. Aber ein Osterlachen, wie es uns aus der Ostkir</w:t>
      </w:r>
      <w:r>
        <w:softHyphen/>
        <w:t>che berichtet wi</w:t>
      </w:r>
      <w:r>
        <w:t>rd, war das nicht. Ich habe dann meine Pre</w:t>
      </w:r>
      <w:r>
        <w:softHyphen/>
        <w:t>digt vom Altar aus gehalten.</w:t>
      </w:r>
    </w:p>
    <w:p w:rsidR="00BC436E" w:rsidRDefault="00B035E1">
      <w:pPr>
        <w:pStyle w:val="Bodytext20"/>
        <w:shd w:val="clear" w:color="auto" w:fill="auto"/>
        <w:spacing w:before="0"/>
      </w:pPr>
      <w:r>
        <w:t xml:space="preserve">Seit diesem Erlebnis inspiziere ich die Kanzeln </w:t>
      </w:r>
      <w:proofErr w:type="spellStart"/>
      <w:r>
        <w:t xml:space="preserve">im </w:t>
      </w:r>
      <w:proofErr w:type="gramStart"/>
      <w:r>
        <w:t>voraus</w:t>
      </w:r>
      <w:proofErr w:type="spellEnd"/>
      <w:proofErr w:type="gramEnd"/>
      <w:r>
        <w:t xml:space="preserve"> daraufhin, ob ich dort als „Kleiner“ auch die geeignete </w:t>
      </w:r>
      <w:proofErr w:type="spellStart"/>
      <w:r>
        <w:t>Red</w:t>
      </w:r>
      <w:r>
        <w:softHyphen/>
        <w:t>nerposition</w:t>
      </w:r>
      <w:proofErr w:type="spellEnd"/>
      <w:r>
        <w:t xml:space="preserve"> vorfinde. In glücklichen Fällen ist eine Einrich</w:t>
      </w:r>
      <w:r>
        <w:softHyphen/>
        <w:t xml:space="preserve">tung </w:t>
      </w:r>
      <w:r>
        <w:t>vorhanden, mit deren Hilfe man den Kanzelboden der Körpergröße des Sprechers anpassen kann.</w:t>
      </w:r>
    </w:p>
    <w:p w:rsidR="00BC436E" w:rsidRDefault="00B035E1">
      <w:pPr>
        <w:pStyle w:val="Bodytext20"/>
        <w:shd w:val="clear" w:color="auto" w:fill="auto"/>
        <w:spacing w:before="0"/>
      </w:pPr>
      <w:r>
        <w:t>Man mag das als Kleinglauben bezeichnen. Aber die Erfah</w:t>
      </w:r>
      <w:r>
        <w:softHyphen/>
        <w:t>rung hat mich gelehrt, auf die unterschiedlichsten Situatio</w:t>
      </w:r>
      <w:r>
        <w:softHyphen/>
        <w:t>nen vorbereitet zu sein. So kam ich einmal in ei</w:t>
      </w:r>
      <w:r>
        <w:t>ne Kirche, in der die Kanzelbrüstung für mich viel zu hoch war. Und nir</w:t>
      </w:r>
      <w:r>
        <w:softHyphen/>
        <w:t>gends bot sich eine Möglichkeit, die Differenz auszuglei</w:t>
      </w:r>
      <w:r>
        <w:softHyphen/>
        <w:t>chen. Auch der Küster konnte mir nicht helfen. Schließlich fand ich in der Sakristei eine altehrwürdige und vor allem dicke Lut</w:t>
      </w:r>
      <w:r>
        <w:t>herbibel. Die nahm ich dann, in Ermangelung ei</w:t>
      </w:r>
      <w:r>
        <w:softHyphen/>
        <w:t>nes profanen Hilfsmittels, mit auf die Kanzel. Und sie lei</w:t>
      </w:r>
      <w:r>
        <w:softHyphen/>
        <w:t>stete mir beste Dienste. (Trotzdem befindet sich seit jener Erfahrung meist - siehe unten! - ein kleines Podest [öster</w:t>
      </w:r>
      <w:r>
        <w:softHyphen/>
        <w:t>reichisch: „</w:t>
      </w:r>
      <w:proofErr w:type="spellStart"/>
      <w:r>
        <w:t>Stockerl</w:t>
      </w:r>
      <w:proofErr w:type="spellEnd"/>
      <w:r>
        <w:t>“] in meine</w:t>
      </w:r>
      <w:r>
        <w:t>m Wagen: für alle Fälle.)</w:t>
      </w:r>
    </w:p>
    <w:p w:rsidR="00BC436E" w:rsidRDefault="00B035E1">
      <w:pPr>
        <w:pStyle w:val="Bodytext20"/>
        <w:shd w:val="clear" w:color="auto" w:fill="auto"/>
        <w:spacing w:before="0"/>
      </w:pPr>
      <w:r>
        <w:t>Der Küster war entsetzt: „Wie kann man so mit Gottes Wort umgehen!“</w:t>
      </w:r>
    </w:p>
    <w:p w:rsidR="00BC436E" w:rsidRDefault="00B035E1">
      <w:pPr>
        <w:pStyle w:val="Bodytext20"/>
        <w:shd w:val="clear" w:color="auto" w:fill="auto"/>
        <w:spacing w:before="0"/>
        <w:sectPr w:rsidR="00BC436E">
          <w:type w:val="continuous"/>
          <w:pgSz w:w="7403" w:h="11696"/>
          <w:pgMar w:top="701" w:right="817" w:bottom="1381" w:left="812" w:header="0" w:footer="3" w:gutter="0"/>
          <w:cols w:space="720"/>
          <w:noEndnote/>
          <w:docGrid w:linePitch="360"/>
        </w:sectPr>
      </w:pPr>
      <w:r>
        <w:t xml:space="preserve">Ich versuchte ihm zu erklären, </w:t>
      </w:r>
      <w:proofErr w:type="spellStart"/>
      <w:r>
        <w:t>daß</w:t>
      </w:r>
      <w:proofErr w:type="spellEnd"/>
      <w:r>
        <w:t xml:space="preserve"> es in einer Predigt darauf ankomme, Gottes Wort den Zuhörern mitzuteilen. Dazu </w:t>
      </w:r>
      <w:proofErr w:type="spellStart"/>
      <w:r>
        <w:t>be</w:t>
      </w:r>
      <w:r>
        <w:softHyphen/>
      </w:r>
      <w:proofErr w:type="spellEnd"/>
    </w:p>
    <w:p w:rsidR="00BC436E" w:rsidRDefault="00B035E1">
      <w:pPr>
        <w:pStyle w:val="Bodytext20"/>
        <w:shd w:val="clear" w:color="auto" w:fill="auto"/>
        <w:spacing w:before="0"/>
      </w:pPr>
      <w:r>
        <w:t>dürfe es des Sichtkont</w:t>
      </w:r>
      <w:r>
        <w:t>akts mit den Hörern. Außerdem hätte ich noch nie so eindeutig auf dem Boden der Heiligen Schrift gestanden wie bei jener Predigt. Aber alle Argu</w:t>
      </w:r>
      <w:r>
        <w:softHyphen/>
        <w:t xml:space="preserve">mente halfen nicht. In den Augen des Küsters blieb ich ein </w:t>
      </w:r>
      <w:proofErr w:type="spellStart"/>
      <w:r>
        <w:t>ungeistlicher</w:t>
      </w:r>
      <w:proofErr w:type="spellEnd"/>
      <w:r>
        <w:t xml:space="preserve"> Mann. Offensichtlich gab es Unterschie</w:t>
      </w:r>
      <w:r>
        <w:t>de in unserem Verständnis von Frömmigkeit.</w:t>
      </w:r>
    </w:p>
    <w:p w:rsidR="00BC436E" w:rsidRDefault="00B035E1">
      <w:pPr>
        <w:pStyle w:val="Bodytext20"/>
        <w:shd w:val="clear" w:color="auto" w:fill="auto"/>
        <w:spacing w:before="0"/>
      </w:pPr>
      <w:r>
        <w:t>Meine Erfahrung könnte als einmaliger Sonderfall abgetan werden. Aber er nötigt vielleicht doch dazu, zwischen Frömmigkeit und Glaube zu unterscheiden. Denn nicht al</w:t>
      </w:r>
      <w:r>
        <w:softHyphen/>
        <w:t>les, was ähnlich klingt, meint dasselbe. In Eng</w:t>
      </w:r>
      <w:r>
        <w:t xml:space="preserve">land wurde eine Frau vom Abendmahl ausgeschlossen, weil sie als erste ihrer Geschlechtsgenossinnen auf einem Fahrrad fuhr. Und als die kleine Gruppe </w:t>
      </w:r>
      <w:proofErr w:type="spellStart"/>
      <w:r>
        <w:t>amischer</w:t>
      </w:r>
      <w:proofErr w:type="spellEnd"/>
      <w:r>
        <w:t xml:space="preserve"> Christen in Pennsylvania endlich ein Ja zum Auto fanden, überstrichen sie - aus De</w:t>
      </w:r>
      <w:r>
        <w:softHyphen/>
        <w:t>mut - die Chrom</w:t>
      </w:r>
      <w:r>
        <w:t>teile mit schwarzer Farbe. Sie betrachteten das als einen Ausdruck ihrer Frömmigkeit, und sie tun es bis heute.</w:t>
      </w:r>
    </w:p>
    <w:p w:rsidR="00BC436E" w:rsidRDefault="00B035E1">
      <w:pPr>
        <w:pStyle w:val="Bodytext20"/>
        <w:shd w:val="clear" w:color="auto" w:fill="auto"/>
        <w:spacing w:before="0"/>
      </w:pPr>
      <w:r>
        <w:t>Auf meinen Reisen bin ich auf Frömmigkeit in den unter</w:t>
      </w:r>
      <w:r>
        <w:softHyphen/>
        <w:t>schiedlichsten Formen gestoßen: Vieles war glaubwürdig, manches nicht. Die meisten Regeln</w:t>
      </w:r>
      <w:r>
        <w:t xml:space="preserve"> werden offensichtlich noch immer für (oder besser: gegen) die Frauen gemacht. Man verpflichtet sie nicht nur dazu, die Haare wachsen zu lassen und zu einem Knoten geflochten zu tragen, ein Kopf</w:t>
      </w:r>
      <w:r>
        <w:softHyphen/>
        <w:t>tuch umzubinden und auf Schmuck zu verzichten. Früher waren a</w:t>
      </w:r>
      <w:r>
        <w:t>uch Nylonstrümpfe verpönt; doch diese „Weltan</w:t>
      </w:r>
      <w:r>
        <w:softHyphen/>
        <w:t>schauung“ wurde im Lauf der Jahre aufgeweicht.</w:t>
      </w:r>
    </w:p>
    <w:p w:rsidR="00BC436E" w:rsidRDefault="00B035E1">
      <w:pPr>
        <w:pStyle w:val="Bodytext20"/>
        <w:shd w:val="clear" w:color="auto" w:fill="auto"/>
        <w:spacing w:before="0" w:after="84"/>
      </w:pPr>
      <w:r>
        <w:t xml:space="preserve">Was ist geistlich, was als </w:t>
      </w:r>
      <w:proofErr w:type="spellStart"/>
      <w:r>
        <w:t>ungeistlich</w:t>
      </w:r>
      <w:proofErr w:type="spellEnd"/>
      <w:r>
        <w:t xml:space="preserve"> zu bezeichnen? Die Ant</w:t>
      </w:r>
      <w:r>
        <w:softHyphen/>
        <w:t>worten der Christen sind oft nicht auf die in der Bibel ge</w:t>
      </w:r>
      <w:r>
        <w:softHyphen/>
        <w:t xml:space="preserve">nannten Maßstäbe, sondern auf menschliche </w:t>
      </w:r>
      <w:r>
        <w:t>Vorurteile zu</w:t>
      </w:r>
      <w:r>
        <w:softHyphen/>
        <w:t xml:space="preserve">rückzuführen. Ich habe zahlreiche Gottesdienste besucht, bei denen die Frauen auf der linken und die Männer auf der rechten Seite saßen. Und es ist noch gar nicht so lange her, da erfuhr ich, </w:t>
      </w:r>
      <w:proofErr w:type="spellStart"/>
      <w:r>
        <w:t>daß</w:t>
      </w:r>
      <w:proofErr w:type="spellEnd"/>
      <w:r>
        <w:t xml:space="preserve"> in einer Jugendstunde nicht gelacht und schon </w:t>
      </w:r>
      <w:r>
        <w:t xml:space="preserve">gar nicht in die Hände geklatscht werden dürfe. Das gehöre sich nicht, wenn man sich mit dem heiligen </w:t>
      </w:r>
      <w:proofErr w:type="spellStart"/>
      <w:r>
        <w:t>Gottes</w:t>
      </w:r>
      <w:r>
        <w:softHyphen/>
        <w:t>wort</w:t>
      </w:r>
      <w:proofErr w:type="spellEnd"/>
      <w:r>
        <w:t xml:space="preserve"> beschäftige.</w:t>
      </w:r>
    </w:p>
    <w:p w:rsidR="00BC436E" w:rsidRDefault="00B035E1">
      <w:pPr>
        <w:pStyle w:val="Bodytext60"/>
        <w:shd w:val="clear" w:color="auto" w:fill="auto"/>
        <w:spacing w:before="0" w:line="300" w:lineRule="exact"/>
      </w:pPr>
      <w:r>
        <w:t>m</w:t>
      </w:r>
    </w:p>
    <w:p w:rsidR="00BC436E" w:rsidRDefault="00B035E1">
      <w:pPr>
        <w:pStyle w:val="Bodytext20"/>
        <w:shd w:val="clear" w:color="auto" w:fill="auto"/>
        <w:spacing w:before="0"/>
      </w:pPr>
      <w:r>
        <w:t>Im Norden Deutschlands gibt es Christen, die sich nicht un</w:t>
      </w:r>
      <w:r>
        <w:softHyphen/>
        <w:t>gern der entspannenden Wirkung eines Zigarillos hingeben. In südlich</w:t>
      </w:r>
      <w:r>
        <w:t>eren Regionen haben viele gegen einen Schoppen Wein nichts einzuwenden, was wiederum in manchen nörd</w:t>
      </w:r>
      <w:r>
        <w:softHyphen/>
        <w:t>lichen Regionen verpönt ist. Daneben gibt es Christen - wen sollte es wundern? - die beides verbieten oder beides er</w:t>
      </w:r>
      <w:r>
        <w:softHyphen/>
        <w:t>lauben.</w:t>
      </w:r>
    </w:p>
    <w:p w:rsidR="00BC436E" w:rsidRDefault="00B035E1">
      <w:pPr>
        <w:pStyle w:val="Bodytext20"/>
        <w:shd w:val="clear" w:color="auto" w:fill="auto"/>
        <w:spacing w:before="0"/>
      </w:pPr>
      <w:r>
        <w:t xml:space="preserve">Bei diesen Beobachtungen darf </w:t>
      </w:r>
      <w:r>
        <w:t>nicht verschwiegen wer</w:t>
      </w:r>
      <w:r>
        <w:softHyphen/>
        <w:t xml:space="preserve">den, </w:t>
      </w:r>
      <w:proofErr w:type="spellStart"/>
      <w:r>
        <w:t>daß</w:t>
      </w:r>
      <w:proofErr w:type="spellEnd"/>
      <w:r>
        <w:t xml:space="preserve"> es eine wunderbare Sache ist, wenn ein Mensch von einer Bindung frei wird. Aber wer kann immer ent</w:t>
      </w:r>
      <w:r>
        <w:softHyphen/>
        <w:t>scheiden, wo die Freude an Gottes Gabe in Gebundenheit übergeht? - Doch hier handelt es sich ja um ein völlig ande</w:t>
      </w:r>
      <w:r>
        <w:softHyphen/>
        <w:t>res Proble</w:t>
      </w:r>
      <w:r>
        <w:t>m. Nämlich um die Frage, welche Bedeutung selbstgewählte (und damit selbst bestimmte und definierte) Frömmigkeit einer Gemeinde als Maßstab für Glauben oder Unglauben hat.</w:t>
      </w:r>
    </w:p>
    <w:p w:rsidR="00BC436E" w:rsidRDefault="00B035E1">
      <w:pPr>
        <w:pStyle w:val="Bodytext20"/>
        <w:shd w:val="clear" w:color="auto" w:fill="auto"/>
        <w:spacing w:before="0"/>
      </w:pPr>
      <w:r>
        <w:t>Da gibt es Unterschiede von Gemeinde zu Gemeinde, von Volk zu Volk. Und auch im Lauf</w:t>
      </w:r>
      <w:r>
        <w:t xml:space="preserve"> der Zeit verändern sich die Vorstellungen und Erwartungen von Frömmigkeit.</w:t>
      </w:r>
    </w:p>
    <w:p w:rsidR="00BC436E" w:rsidRDefault="00B035E1">
      <w:pPr>
        <w:pStyle w:val="Bodytext20"/>
        <w:shd w:val="clear" w:color="auto" w:fill="auto"/>
        <w:spacing w:before="0"/>
      </w:pPr>
      <w:r>
        <w:t>Die „Moderne“ in den christlichen Gemeinden begann mit der Zeitung, der „Gazette“. Und für viele Christen war es nicht immer leicht, zwischen dem Wirklichkeitsanspruch, den viele Z</w:t>
      </w:r>
      <w:r>
        <w:t xml:space="preserve">eitungsberichte erhoben, und dem </w:t>
      </w:r>
      <w:proofErr w:type="spellStart"/>
      <w:r>
        <w:t>Frömmig</w:t>
      </w:r>
      <w:r>
        <w:softHyphen/>
        <w:t>keitsanspruch</w:t>
      </w:r>
      <w:proofErr w:type="spellEnd"/>
      <w:r>
        <w:t>, der von den Gemeinden formuliert wurde, zu unterscheiden.</w:t>
      </w:r>
    </w:p>
    <w:p w:rsidR="00BC436E" w:rsidRDefault="00B035E1">
      <w:pPr>
        <w:pStyle w:val="Bodytext20"/>
        <w:shd w:val="clear" w:color="auto" w:fill="auto"/>
        <w:spacing w:before="0"/>
      </w:pPr>
      <w:r>
        <w:t>Nach der Zeitung kamen die Lichtbilder, genauer: die Dia</w:t>
      </w:r>
      <w:r>
        <w:softHyphen/>
        <w:t>positive, mit denen man Lichtbild-Serien zusammenstellen konnte, die auch zur Informa</w:t>
      </w:r>
      <w:r>
        <w:t xml:space="preserve">tion über Missionsprojekte oder den </w:t>
      </w:r>
      <w:proofErr w:type="spellStart"/>
      <w:r>
        <w:t>evangelistischen</w:t>
      </w:r>
      <w:proofErr w:type="spellEnd"/>
      <w:r>
        <w:t xml:space="preserve"> Einsatz geeignet waren. In man</w:t>
      </w:r>
      <w:r>
        <w:softHyphen/>
        <w:t xml:space="preserve">chen Kreisen dürfen sie bis heute nicht </w:t>
      </w:r>
      <w:proofErr w:type="spellStart"/>
      <w:r>
        <w:t>vorgefuhrt</w:t>
      </w:r>
      <w:proofErr w:type="spellEnd"/>
      <w:r>
        <w:t xml:space="preserve"> werden. Als nächstes folgte die Auseinandersetzung über Rundfunk und Fernsehen. Sie ist bis heute im Gange und wird - hof</w:t>
      </w:r>
      <w:r>
        <w:softHyphen/>
        <w:t>fentlich - noch lange nicht beendet sein. Nicht, um extre</w:t>
      </w:r>
      <w:r>
        <w:softHyphen/>
        <w:t>men Anschauungen - in welcher Richtung auch immer - zur Geltung zu verhelfen, sondern um die Gemeinde im Blick auf eine Informationsquelle wachsam zu halten, die in gleicherweise positiv informiere</w:t>
      </w:r>
      <w:r>
        <w:t>nd wie negativ desorientie</w:t>
      </w:r>
      <w:r>
        <w:softHyphen/>
        <w:t>rend wirken kann.</w:t>
      </w:r>
    </w:p>
    <w:p w:rsidR="00BC436E" w:rsidRDefault="00B035E1">
      <w:pPr>
        <w:pStyle w:val="Bodytext20"/>
        <w:shd w:val="clear" w:color="auto" w:fill="auto"/>
        <w:spacing w:before="0"/>
      </w:pPr>
      <w:r>
        <w:t>Vieles von dem, was auch Christen heute sagen, ist auf die jeweilige Zeitsituation, auf das biblische „Heute“ bezogen. Es unterliegt der Zeit und ihren Auffassungen ebenso wie die Rocklänge der Frauen oder die M</w:t>
      </w:r>
      <w:r>
        <w:t xml:space="preserve">usik. Natürlich </w:t>
      </w:r>
      <w:proofErr w:type="spellStart"/>
      <w:r>
        <w:t>muß</w:t>
      </w:r>
      <w:proofErr w:type="spellEnd"/>
      <w:r>
        <w:t xml:space="preserve"> man wach bleiben und sich fragen, wo die Grenze ist. Aber man kann sich nicht einfach einigeln und ohne Prüfung alles verbieten. Die Musik-Verlage haben sich längst darauf ein</w:t>
      </w:r>
      <w:r>
        <w:softHyphen/>
        <w:t>gestellt. Sie sprechen zum Beispiel nicht mehr vom Schlag</w:t>
      </w:r>
      <w:r>
        <w:softHyphen/>
        <w:t>ze</w:t>
      </w:r>
      <w:r>
        <w:t>ug, sondern von „Percussion“. Nicht verraten wird da</w:t>
      </w:r>
      <w:r>
        <w:softHyphen/>
        <w:t xml:space="preserve">bei, </w:t>
      </w:r>
      <w:proofErr w:type="spellStart"/>
      <w:r>
        <w:t>daß</w:t>
      </w:r>
      <w:proofErr w:type="spellEnd"/>
      <w:r>
        <w:t xml:space="preserve"> dieses Fremdwort alle Rhythmusinstrumente </w:t>
      </w:r>
      <w:proofErr w:type="spellStart"/>
      <w:r>
        <w:t>um</w:t>
      </w:r>
      <w:r>
        <w:softHyphen/>
        <w:t>faßt</w:t>
      </w:r>
      <w:proofErr w:type="spellEnd"/>
      <w:r>
        <w:t xml:space="preserve"> und damit im Grunde dasselbe gemeint ist, was vorher auf dem Index stand.</w:t>
      </w:r>
    </w:p>
    <w:p w:rsidR="00BC436E" w:rsidRDefault="00B035E1">
      <w:pPr>
        <w:pStyle w:val="Bodytext20"/>
        <w:shd w:val="clear" w:color="auto" w:fill="auto"/>
        <w:spacing w:before="0"/>
      </w:pPr>
      <w:r>
        <w:t>Über viele dieser Dinge könnte man sich ärgern. Über an</w:t>
      </w:r>
      <w:r>
        <w:softHyphen/>
        <w:t xml:space="preserve">dere möchte </w:t>
      </w:r>
      <w:r>
        <w:t>man lieber lachen. Die eigentliche Tragik je</w:t>
      </w:r>
      <w:r>
        <w:softHyphen/>
        <w:t xml:space="preserve">doch liegt darin, </w:t>
      </w:r>
      <w:proofErr w:type="spellStart"/>
      <w:r>
        <w:t>daß</w:t>
      </w:r>
      <w:proofErr w:type="spellEnd"/>
      <w:r>
        <w:t xml:space="preserve"> die Beschäftigung mit selbsterwählter Frömmigkeit zu einem Kräfteverschleiß führt-so zum Bei</w:t>
      </w:r>
      <w:r>
        <w:softHyphen/>
        <w:t>spiel, wenn man in einer Gemeinde stundenlang darüber diskutiert, welche Farbe der Einband des G</w:t>
      </w:r>
      <w:r>
        <w:t>esangbuchs ha</w:t>
      </w:r>
      <w:r>
        <w:softHyphen/>
        <w:t xml:space="preserve">ben darf, oder ob die Kanzel der Sonntagspredigt </w:t>
      </w:r>
      <w:proofErr w:type="spellStart"/>
      <w:r>
        <w:t>Vorbehal</w:t>
      </w:r>
      <w:r>
        <w:softHyphen/>
        <w:t>ten</w:t>
      </w:r>
      <w:proofErr w:type="spellEnd"/>
      <w:r>
        <w:t xml:space="preserve"> bleiben </w:t>
      </w:r>
      <w:proofErr w:type="spellStart"/>
      <w:r>
        <w:t>muß</w:t>
      </w:r>
      <w:proofErr w:type="spellEnd"/>
      <w:r>
        <w:t xml:space="preserve">, obwohl die gutbesuchte </w:t>
      </w:r>
      <w:proofErr w:type="spellStart"/>
      <w:r>
        <w:t>Wochenbibel</w:t>
      </w:r>
      <w:r>
        <w:softHyphen/>
        <w:t>stunde</w:t>
      </w:r>
      <w:proofErr w:type="spellEnd"/>
      <w:r>
        <w:t xml:space="preserve"> eigentlich anderes verlangt. Von einer bestimmten Teilnehmerzahl an ist der Kontakt zwischen Hörer und Redner eben nur noch v</w:t>
      </w:r>
      <w:r>
        <w:t>on einer erhöhten Position aus möglich.</w:t>
      </w:r>
    </w:p>
    <w:p w:rsidR="00BC436E" w:rsidRDefault="00B035E1">
      <w:pPr>
        <w:pStyle w:val="Bodytext20"/>
        <w:shd w:val="clear" w:color="auto" w:fill="auto"/>
        <w:spacing w:before="0"/>
      </w:pPr>
      <w:r>
        <w:t xml:space="preserve">Gesetzlichkeit </w:t>
      </w:r>
      <w:proofErr w:type="spellStart"/>
      <w:r>
        <w:t>läßt</w:t>
      </w:r>
      <w:proofErr w:type="spellEnd"/>
      <w:r>
        <w:t xml:space="preserve"> sich eigentlich nur mit einem Geschwür am Körper der christlichen Gemeinde vergleichen, durch das viele wertvolle Kräfte verlorengehen. In dieser Ausein</w:t>
      </w:r>
      <w:r>
        <w:softHyphen/>
        <w:t>andersetzung bleibt vieles auf der Strecke,</w:t>
      </w:r>
      <w:r>
        <w:t xml:space="preserve"> was eigentlich danach verlangt, in Liebe überwunden zu werden. </w:t>
      </w:r>
      <w:proofErr w:type="gramStart"/>
      <w:r>
        <w:t>Statt des</w:t>
      </w:r>
      <w:r>
        <w:softHyphen/>
        <w:t>sen</w:t>
      </w:r>
      <w:proofErr w:type="gramEnd"/>
      <w:r>
        <w:t xml:space="preserve"> feiert die Lieblosigkeit Triumphe. Der ursprüngliche Wunsch, Gott von Herzen und in aller Konsequenz zu die</w:t>
      </w:r>
      <w:r>
        <w:softHyphen/>
        <w:t>nen, wird dabei häufig aus den Augen verloren.</w:t>
      </w:r>
    </w:p>
    <w:p w:rsidR="00BC436E" w:rsidRDefault="00B035E1">
      <w:pPr>
        <w:pStyle w:val="Bodytext20"/>
        <w:shd w:val="clear" w:color="auto" w:fill="auto"/>
        <w:spacing w:before="0"/>
      </w:pPr>
      <w:r>
        <w:t>„Oh, diese Frommen!“ Si</w:t>
      </w:r>
      <w:r>
        <w:t>e braten im eigenen Saft, wenn sie die Freiheit der Liebe mit der Angst der Gesetzlichkeit ver</w:t>
      </w:r>
      <w:r>
        <w:softHyphen/>
        <w:t>tauschen. Wie aber soll sich der Mensch, der Gott aufrichtig dienen will, in seiner Umwelt verhalten? Wo erhalten wir darauf eine klare Antwort?</w:t>
      </w:r>
    </w:p>
    <w:p w:rsidR="00BC436E" w:rsidRDefault="00B035E1">
      <w:pPr>
        <w:pStyle w:val="Bodytext20"/>
        <w:shd w:val="clear" w:color="auto" w:fill="auto"/>
        <w:spacing w:before="0"/>
        <w:sectPr w:rsidR="00BC436E">
          <w:footerReference w:type="even" r:id="rId16"/>
          <w:footerReference w:type="default" r:id="rId17"/>
          <w:pgSz w:w="7403" w:h="11696"/>
          <w:pgMar w:top="701" w:right="817" w:bottom="1381" w:left="812" w:header="0" w:footer="3" w:gutter="0"/>
          <w:cols w:space="720"/>
          <w:noEndnote/>
          <w:titlePg/>
          <w:docGrid w:linePitch="360"/>
        </w:sectPr>
      </w:pPr>
      <w:r>
        <w:t>Wer etwas sehen will, braucht Licht. Das gilt, vor allem am Abend, für unsere Wohnung ebenso wie für den Straßenver</w:t>
      </w:r>
      <w:r>
        <w:softHyphen/>
        <w:t xml:space="preserve">kehr. Es gilt aber in gleicherweise auch für alle Fragen, die nicht mit </w:t>
      </w:r>
      <w:r>
        <w:t>den oberflächlichen Problemen unseres Lebens, sondern mit den tiefergreifenden Fragen nach Sinn und Ziel unserer Existenz zu tun haben. Auch dazu brauchen wir eine Art Straßenbeleuchtung, wenn wir über den morgigen Tag hinausschauen und mittel- oder länger</w:t>
      </w:r>
      <w:r>
        <w:t>fristige Ziele anstre</w:t>
      </w:r>
      <w:r>
        <w:softHyphen/>
        <w:t>ben wollen.</w:t>
      </w:r>
    </w:p>
    <w:p w:rsidR="00BC436E" w:rsidRDefault="00B035E1">
      <w:pPr>
        <w:pStyle w:val="Heading20"/>
        <w:keepNext/>
        <w:keepLines/>
        <w:shd w:val="clear" w:color="auto" w:fill="auto"/>
        <w:spacing w:after="656" w:line="420" w:lineRule="exact"/>
        <w:ind w:left="20"/>
      </w:pPr>
      <w:bookmarkStart w:id="4" w:name="bookmark3"/>
      <w:r>
        <w:t>Der einzig gültige Maßstab</w:t>
      </w:r>
      <w:bookmarkEnd w:id="4"/>
    </w:p>
    <w:p w:rsidR="00BC436E" w:rsidRDefault="00B035E1">
      <w:pPr>
        <w:pStyle w:val="Bodytext20"/>
        <w:shd w:val="clear" w:color="auto" w:fill="auto"/>
        <w:spacing w:before="0"/>
      </w:pPr>
      <w:r>
        <w:t xml:space="preserve">Paulus rät seinem Schüler Timotheus: „Du aber bleibe bei dem, was du gelernt hast und was dir anvertraut ist; du weißt ja, von wem du gelernt hast und </w:t>
      </w:r>
      <w:proofErr w:type="spellStart"/>
      <w:r>
        <w:t>daß</w:t>
      </w:r>
      <w:proofErr w:type="spellEnd"/>
      <w:r>
        <w:t xml:space="preserve"> du von Kind auf die </w:t>
      </w:r>
      <w:proofErr w:type="spellStart"/>
      <w:r>
        <w:t>heilige</w:t>
      </w:r>
      <w:proofErr w:type="spellEnd"/>
      <w:r>
        <w:t xml:space="preserve"> Schrift kenn</w:t>
      </w:r>
      <w:r>
        <w:t>st, die dich unterweisen kann zur Se</w:t>
      </w:r>
      <w:r>
        <w:softHyphen/>
        <w:t>ligkeit durch den Glauben an Christus Jesus. Denn alle Schrift, von Gott eingegeben, ist nütze zur Lehre, zur Zu</w:t>
      </w:r>
      <w:r>
        <w:softHyphen/>
        <w:t>rechtweisung, zur Besserung, zur Erziehung in der Gerech</w:t>
      </w:r>
      <w:r>
        <w:softHyphen/>
        <w:t xml:space="preserve">tigkeit, </w:t>
      </w:r>
      <w:proofErr w:type="spellStart"/>
      <w:r>
        <w:t>daß</w:t>
      </w:r>
      <w:proofErr w:type="spellEnd"/>
      <w:r>
        <w:t xml:space="preserve"> der Mensch Gottes vollkommen sei, zu</w:t>
      </w:r>
      <w:r>
        <w:t xml:space="preserve"> allem guten Werk geschickt“ (2. Tim. 3,14-17).</w:t>
      </w:r>
    </w:p>
    <w:p w:rsidR="00BC436E" w:rsidRDefault="00B035E1">
      <w:pPr>
        <w:pStyle w:val="Bodytext20"/>
        <w:shd w:val="clear" w:color="auto" w:fill="auto"/>
        <w:spacing w:before="0" w:after="412"/>
      </w:pPr>
      <w:r>
        <w:t>Wenn Paulus hier von „alle Schrift“ spricht, so meint er da</w:t>
      </w:r>
      <w:r>
        <w:softHyphen/>
        <w:t xml:space="preserve">mit natürlich in erster Linie das </w:t>
      </w:r>
      <w:proofErr w:type="spellStart"/>
      <w:r>
        <w:t>AlteTestament</w:t>
      </w:r>
      <w:proofErr w:type="spellEnd"/>
      <w:r>
        <w:t xml:space="preserve">. Aber für das Neue Testament gelten die gleichen Kriterien. Durch die ganze Bibel weht der Atem </w:t>
      </w:r>
      <w:r>
        <w:t>Gottes, sie ist „gott-gehaucht“. Gott hat geredet. Und was er gesagt hat, ist uns nach seinem Plan in schriftlicher Form erhalten. Das Wort der Bibel ist der einzig gültige Maßstab für uns; gerade auch dann, wenn wir über bestimmte Themen grundsätzlich und</w:t>
      </w:r>
      <w:r>
        <w:t xml:space="preserve"> differen</w:t>
      </w:r>
      <w:r>
        <w:softHyphen/>
        <w:t xml:space="preserve">ziert nachdenken. Und das wünsche ich mir, </w:t>
      </w:r>
      <w:proofErr w:type="spellStart"/>
      <w:r>
        <w:t>daß</w:t>
      </w:r>
      <w:proofErr w:type="spellEnd"/>
      <w:r>
        <w:t xml:space="preserve"> wir über unsere Frömmigkeit noch einmal nachdenken und offen sind, uns von Gott korrigieren zu lassen.</w:t>
      </w:r>
    </w:p>
    <w:p w:rsidR="00BC436E" w:rsidRDefault="00B035E1">
      <w:pPr>
        <w:pStyle w:val="Bodytext70"/>
        <w:shd w:val="clear" w:color="auto" w:fill="auto"/>
        <w:spacing w:before="0" w:after="197" w:line="340" w:lineRule="exact"/>
      </w:pPr>
      <w:r>
        <w:t>Wie sollen wir als Christen leben?</w:t>
      </w:r>
    </w:p>
    <w:p w:rsidR="00BC436E" w:rsidRDefault="00B035E1">
      <w:pPr>
        <w:pStyle w:val="Bodytext20"/>
        <w:shd w:val="clear" w:color="auto" w:fill="auto"/>
        <w:spacing w:before="0"/>
      </w:pPr>
      <w:r>
        <w:t xml:space="preserve">Was Christen heute allgemein als Frömmigkeit bezeichnen, hat </w:t>
      </w:r>
      <w:r>
        <w:t>seine Wurzel im Spannungsfeld zwischen Ethik und Ge</w:t>
      </w:r>
      <w:r>
        <w:softHyphen/>
        <w:t>setz. Unter „Gesetz“ werden dabei zunächst die Anweisun</w:t>
      </w:r>
      <w:r>
        <w:softHyphen/>
        <w:t>gen Gottes an sein alttestamentliches Bundesvolk Israel ver</w:t>
      </w:r>
      <w:r>
        <w:softHyphen/>
        <w:t>standen, von der Gesetzgebung auf dem Sinai über die de</w:t>
      </w:r>
      <w:r>
        <w:softHyphen/>
        <w:t>taillierte Entfaltung bis hin zu</w:t>
      </w:r>
      <w:r>
        <w:t xml:space="preserve"> konkreten Anweisungen, die Gott durch Richter, Könige und Propheten seines Volkes er</w:t>
      </w:r>
      <w:r>
        <w:softHyphen/>
        <w:t>lassen hat.</w:t>
      </w:r>
    </w:p>
    <w:p w:rsidR="00BC436E" w:rsidRDefault="00B035E1">
      <w:pPr>
        <w:pStyle w:val="Bodytext20"/>
        <w:shd w:val="clear" w:color="auto" w:fill="auto"/>
        <w:spacing w:before="0"/>
      </w:pPr>
      <w:r>
        <w:t xml:space="preserve">Im Neuen Testament werden dafür </w:t>
      </w:r>
      <w:proofErr w:type="spellStart"/>
      <w:r>
        <w:t>zumTeil</w:t>
      </w:r>
      <w:proofErr w:type="spellEnd"/>
      <w:r>
        <w:t xml:space="preserve"> andere Formu</w:t>
      </w:r>
      <w:r>
        <w:softHyphen/>
        <w:t>lierungen verwendet. An die Stelle der Bezeichnung „Ge</w:t>
      </w:r>
      <w:r>
        <w:softHyphen/>
        <w:t>setz“ tritt der Ausdruck „Wort Gottes“ oder „die S</w:t>
      </w:r>
      <w:r>
        <w:t>chrift“. Gemeint ist damit immer die verbindliche Anweisung Got</w:t>
      </w:r>
      <w:r>
        <w:softHyphen/>
        <w:t>tes, der zu uns redet und uns sagt, was für Glaube und Leben des Menschen gilt. Dem Teufel, der ihn versuchen wollte, hält Jesus Aussagen des Alten Testaments mit der Bemer</w:t>
      </w:r>
      <w:r>
        <w:softHyphen/>
        <w:t xml:space="preserve">kung entgegen: „Es </w:t>
      </w:r>
      <w:r>
        <w:t>steht geschrieben.“ Damit sagt er ein</w:t>
      </w:r>
      <w:r>
        <w:softHyphen/>
        <w:t>deutig, auf wessen Autorität er sich bezieht.</w:t>
      </w:r>
    </w:p>
    <w:p w:rsidR="00BC436E" w:rsidRDefault="00B035E1">
      <w:pPr>
        <w:pStyle w:val="Bodytext20"/>
        <w:shd w:val="clear" w:color="auto" w:fill="auto"/>
        <w:spacing w:before="0"/>
        <w:sectPr w:rsidR="00BC436E">
          <w:headerReference w:type="even" r:id="rId18"/>
          <w:footerReference w:type="even" r:id="rId19"/>
          <w:footerReference w:type="default" r:id="rId20"/>
          <w:footerReference w:type="first" r:id="rId21"/>
          <w:pgSz w:w="7403" w:h="11696"/>
          <w:pgMar w:top="861" w:right="816" w:bottom="1615" w:left="818" w:header="0" w:footer="3" w:gutter="0"/>
          <w:cols w:space="720"/>
          <w:noEndnote/>
          <w:titlePg/>
          <w:docGrid w:linePitch="360"/>
        </w:sectPr>
      </w:pPr>
      <w:r>
        <w:t>Wir befinden uns also</w:t>
      </w:r>
      <w:r>
        <w:t xml:space="preserve"> in guter Gesellschaft, wenn wir an die Autorität der Bibel glauben. Jesus hat das getan, und die Apostel sind seinem Beispiel gefolgt.</w:t>
      </w:r>
    </w:p>
    <w:p w:rsidR="00BC436E" w:rsidRDefault="00BC436E">
      <w:pPr>
        <w:spacing w:before="104" w:after="104" w:line="240" w:lineRule="exact"/>
        <w:rPr>
          <w:sz w:val="19"/>
          <w:szCs w:val="19"/>
        </w:rPr>
      </w:pPr>
    </w:p>
    <w:p w:rsidR="00BC436E" w:rsidRDefault="00BC436E">
      <w:pPr>
        <w:rPr>
          <w:sz w:val="2"/>
          <w:szCs w:val="2"/>
        </w:rPr>
        <w:sectPr w:rsidR="00BC436E">
          <w:pgSz w:w="7403" w:h="11696"/>
          <w:pgMar w:top="1052" w:right="0" w:bottom="1447" w:left="0" w:header="0" w:footer="3" w:gutter="0"/>
          <w:cols w:space="720"/>
          <w:noEndnote/>
          <w:docGrid w:linePitch="360"/>
        </w:sectPr>
      </w:pPr>
    </w:p>
    <w:p w:rsidR="00BC436E" w:rsidRDefault="00B035E1">
      <w:pPr>
        <w:pStyle w:val="Bodytext20"/>
        <w:shd w:val="clear" w:color="auto" w:fill="auto"/>
        <w:spacing w:before="0"/>
      </w:pPr>
      <w:r>
        <w:t>Wenn wir nach einem eigenen christlichen Lebensstil su</w:t>
      </w:r>
      <w:r>
        <w:softHyphen/>
        <w:t xml:space="preserve">chen, kann das nur mit einer zweiteiligen </w:t>
      </w:r>
      <w:r>
        <w:t>Frage beginnen: Wie verhalten wir uns gegenüber den Aussagen des Neuen Testaments? Wie setzen wir diese in die Praxis unseres All</w:t>
      </w:r>
      <w:r>
        <w:softHyphen/>
        <w:t>tags um?</w:t>
      </w:r>
    </w:p>
    <w:p w:rsidR="00BC436E" w:rsidRDefault="00B035E1">
      <w:pPr>
        <w:pStyle w:val="Bodytext20"/>
        <w:shd w:val="clear" w:color="auto" w:fill="auto"/>
        <w:spacing w:before="0"/>
      </w:pPr>
      <w:r>
        <w:t xml:space="preserve">Das Wort </w:t>
      </w:r>
      <w:r>
        <w:rPr>
          <w:rStyle w:val="Bodytext2Italic"/>
        </w:rPr>
        <w:t>Frömmigkeit</w:t>
      </w:r>
      <w:r>
        <w:t xml:space="preserve"> </w:t>
      </w:r>
      <w:proofErr w:type="spellStart"/>
      <w:r>
        <w:t>läßt</w:t>
      </w:r>
      <w:proofErr w:type="spellEnd"/>
      <w:r>
        <w:t xml:space="preserve"> sich in unserer Sprache auf die alt</w:t>
      </w:r>
      <w:r>
        <w:softHyphen/>
        <w:t xml:space="preserve">hochdeutsche Wurzel </w:t>
      </w:r>
      <w:proofErr w:type="spellStart"/>
      <w:r>
        <w:rPr>
          <w:rStyle w:val="Bodytext2Italic"/>
        </w:rPr>
        <w:t>vrum</w:t>
      </w:r>
      <w:proofErr w:type="spellEnd"/>
      <w:r>
        <w:t xml:space="preserve"> zurückführen. Sie bedeutet </w:t>
      </w:r>
      <w:proofErr w:type="spellStart"/>
      <w:r>
        <w:t>so</w:t>
      </w:r>
      <w:r>
        <w:softHyphen/>
      </w:r>
      <w:r>
        <w:t>viel</w:t>
      </w:r>
      <w:proofErr w:type="spellEnd"/>
      <w:r>
        <w:t xml:space="preserve"> wie „Fürst“ bzw. „dem Fürsten hörig“. Sie stammt aus einer Zeit, in der die Untertanen einem Fürsten bis zur Leib</w:t>
      </w:r>
      <w:r>
        <w:softHyphen/>
        <w:t xml:space="preserve">eigenschaft zum Gehorsam verpflichtet waren. Deshalb entspricht das deutsche Wort </w:t>
      </w:r>
      <w:r>
        <w:rPr>
          <w:rStyle w:val="Bodytext2Italic"/>
        </w:rPr>
        <w:t>fromm</w:t>
      </w:r>
      <w:r>
        <w:t xml:space="preserve"> (bis hin zur Ableitung „frömmeln“) nicht ganz der</w:t>
      </w:r>
      <w:r>
        <w:t xml:space="preserve"> Bedeutung der im Neuen Te</w:t>
      </w:r>
      <w:r>
        <w:softHyphen/>
        <w:t xml:space="preserve">stament verwendeten griechischen Bezeichnung </w:t>
      </w:r>
      <w:proofErr w:type="spellStart"/>
      <w:r>
        <w:rPr>
          <w:rStyle w:val="Bodytext2Italic"/>
        </w:rPr>
        <w:t>ethos</w:t>
      </w:r>
      <w:proofErr w:type="spellEnd"/>
      <w:r>
        <w:rPr>
          <w:rStyle w:val="Bodytext2Italic"/>
        </w:rPr>
        <w:t>.</w:t>
      </w:r>
    </w:p>
    <w:p w:rsidR="00BC436E" w:rsidRDefault="00B035E1">
      <w:pPr>
        <w:pStyle w:val="Bodytext20"/>
        <w:shd w:val="clear" w:color="auto" w:fill="auto"/>
        <w:spacing w:before="0"/>
      </w:pPr>
      <w:r>
        <w:t xml:space="preserve">Es ist nur natürlich, </w:t>
      </w:r>
      <w:proofErr w:type="spellStart"/>
      <w:r>
        <w:t>daß</w:t>
      </w:r>
      <w:proofErr w:type="spellEnd"/>
      <w:r>
        <w:t xml:space="preserve"> die Übersetzung bestimmter Be</w:t>
      </w:r>
      <w:r>
        <w:softHyphen/>
        <w:t>griffe in verschiedene Sprachen zu unterschiedlichen Ablei</w:t>
      </w:r>
      <w:r>
        <w:softHyphen/>
        <w:t>tungen führt. So kennen wir im Deutschen die Bezeich</w:t>
      </w:r>
      <w:r>
        <w:softHyphen/>
        <w:t>nung „lam</w:t>
      </w:r>
      <w:r>
        <w:t>mfromm“, die den Begriff der Gefügigkeit be</w:t>
      </w:r>
      <w:r>
        <w:softHyphen/>
        <w:t>schreibt. Ein „lammfrommes Pferd“ schlägt nicht aus und wirft keinen Reiter ab.</w:t>
      </w:r>
    </w:p>
    <w:p w:rsidR="00BC436E" w:rsidRDefault="00B035E1">
      <w:pPr>
        <w:pStyle w:val="Bodytext20"/>
        <w:shd w:val="clear" w:color="auto" w:fill="auto"/>
        <w:spacing w:before="0"/>
      </w:pPr>
      <w:r>
        <w:t>Die Bezeichnung: „Das ist ein frommer Mann“ wird hinge</w:t>
      </w:r>
      <w:r>
        <w:softHyphen/>
        <w:t>gen zwiespältig gedeutet. Die einen bezeichnen damit einen Duckmäuser, der si</w:t>
      </w:r>
      <w:r>
        <w:t>ch nicht zur Wehr setzen kann. Andere hingegen verstehen darunter gerade heute, wo die Bezeich</w:t>
      </w:r>
      <w:r>
        <w:softHyphen/>
        <w:t xml:space="preserve">nung so vielfältig und </w:t>
      </w:r>
      <w:proofErr w:type="spellStart"/>
      <w:r>
        <w:t>mißverständlich</w:t>
      </w:r>
      <w:proofErr w:type="spellEnd"/>
      <w:r>
        <w:t xml:space="preserve"> gebraucht wird, ei</w:t>
      </w:r>
      <w:r>
        <w:softHyphen/>
        <w:t>nen Menschen, dem es ernst ist, so zu leben, wie sein Glaube es ihm vorschreibt.</w:t>
      </w:r>
    </w:p>
    <w:p w:rsidR="00BC436E" w:rsidRDefault="00B035E1">
      <w:pPr>
        <w:pStyle w:val="Bodytext20"/>
        <w:shd w:val="clear" w:color="auto" w:fill="auto"/>
        <w:spacing w:before="0"/>
        <w:sectPr w:rsidR="00BC436E">
          <w:type w:val="continuous"/>
          <w:pgSz w:w="7403" w:h="11696"/>
          <w:pgMar w:top="1052" w:right="817" w:bottom="1447" w:left="812" w:header="0" w:footer="3" w:gutter="0"/>
          <w:cols w:space="720"/>
          <w:noEndnote/>
          <w:docGrid w:linePitch="360"/>
        </w:sectPr>
      </w:pPr>
      <w:r>
        <w:t xml:space="preserve">Schließlich kennen wir </w:t>
      </w:r>
      <w:proofErr w:type="spellStart"/>
      <w:r>
        <w:t>dicWortkombination</w:t>
      </w:r>
      <w:proofErr w:type="spellEnd"/>
      <w:r>
        <w:t>: zu „Nutz und Frommen“. Sie stammt vermutlich ebenfalls noch aus der Zeit, in der für den Bürger ungeschriebenes Gesetz war, was der Fürst gebot. Es bezeichnet sogar etwas, was dem Unter</w:t>
      </w:r>
      <w:r>
        <w:softHyphen/>
        <w:t xml:space="preserve">tan von Nutzen war, ohne </w:t>
      </w:r>
      <w:proofErr w:type="spellStart"/>
      <w:proofErr w:type="gramStart"/>
      <w:r>
        <w:t>da</w:t>
      </w:r>
      <w:r>
        <w:t>ß</w:t>
      </w:r>
      <w:proofErr w:type="spellEnd"/>
      <w:proofErr w:type="gramEnd"/>
      <w:r>
        <w:t xml:space="preserve"> es das herrschende Recht ver</w:t>
      </w:r>
      <w:r>
        <w:softHyphen/>
        <w:t>letzte. Jeder hatte davon seinen Vorteil. Also konnte es sich nur um eine gute Sache handeln.</w:t>
      </w:r>
    </w:p>
    <w:p w:rsidR="00BC436E" w:rsidRDefault="00B035E1">
      <w:pPr>
        <w:pStyle w:val="Bodytext20"/>
        <w:shd w:val="clear" w:color="auto" w:fill="auto"/>
        <w:spacing w:before="0"/>
      </w:pPr>
      <w:r>
        <w:t>Wenn im deutschsprachigen Neuen Testament von Fröm</w:t>
      </w:r>
      <w:r>
        <w:softHyphen/>
        <w:t>migkeit die Rede ist, handelt es sich in der Regel um die Übersetzung des griech</w:t>
      </w:r>
      <w:r>
        <w:t xml:space="preserve">ischen Wortes </w:t>
      </w:r>
      <w:proofErr w:type="spellStart"/>
      <w:r>
        <w:rPr>
          <w:rStyle w:val="Bodytext2Italic"/>
        </w:rPr>
        <w:t>ethos</w:t>
      </w:r>
      <w:proofErr w:type="spellEnd"/>
      <w:r>
        <w:rPr>
          <w:rStyle w:val="Bodytext2Italic"/>
        </w:rPr>
        <w:t>.</w:t>
      </w:r>
      <w:r>
        <w:t xml:space="preserve"> „Ethos“ be</w:t>
      </w:r>
      <w:r>
        <w:softHyphen/>
        <w:t xml:space="preserve">zeichnet zunächst die ungeschriebene, also die allgemein gültige Sitte. Es </w:t>
      </w:r>
      <w:proofErr w:type="spellStart"/>
      <w:r>
        <w:t>muß</w:t>
      </w:r>
      <w:proofErr w:type="spellEnd"/>
      <w:r>
        <w:t xml:space="preserve"> erst ein Bezug zum christlichen Glau</w:t>
      </w:r>
      <w:r>
        <w:softHyphen/>
        <w:t>ben hergestellt werden, bevor man das als „Frömmigkeit“ bezeichnen kann.</w:t>
      </w:r>
    </w:p>
    <w:p w:rsidR="00BC436E" w:rsidRDefault="00B035E1">
      <w:pPr>
        <w:pStyle w:val="Bodytext20"/>
        <w:shd w:val="clear" w:color="auto" w:fill="auto"/>
        <w:spacing w:before="0" w:after="412"/>
      </w:pPr>
      <w:proofErr w:type="spellStart"/>
      <w:r>
        <w:t>Daß</w:t>
      </w:r>
      <w:proofErr w:type="spellEnd"/>
      <w:r>
        <w:t xml:space="preserve"> dies geschah, war nur </w:t>
      </w:r>
      <w:r>
        <w:t>natürlich. Denn Glaube ist et</w:t>
      </w:r>
      <w:r>
        <w:softHyphen/>
        <w:t xml:space="preserve">was, das man nicht sehen kann. Frömmigkeit aber besteht in sichtbaren Verhaltensweisen, die sich durch den Glauben begründen lassen, egal, ob es sich dabei um Werke (etwa der Nächstenliebe) oder um moralische Verhaltensweisen </w:t>
      </w:r>
      <w:r>
        <w:t xml:space="preserve">im Sinne des lateinisch-katholischen Denkens handelt. Wenn man will, </w:t>
      </w:r>
      <w:proofErr w:type="spellStart"/>
      <w:r>
        <w:t>läßt</w:t>
      </w:r>
      <w:proofErr w:type="spellEnd"/>
      <w:r>
        <w:t xml:space="preserve"> sich das auf die einfache, fast primitive For</w:t>
      </w:r>
      <w:r>
        <w:softHyphen/>
        <w:t xml:space="preserve">mel bringen: „Wie sollen wir denn nun eigentlich leben?“ Und gerade das ist die brennende Frage unserer Zeit: Wie kann man christlichen </w:t>
      </w:r>
      <w:r>
        <w:t xml:space="preserve">Glauben leben? Anders ausgedrückt: Wenn ich den Anweisungen Gottes gehorche, zu welchen Denk- und Verhaltensweisen, zu welchen Taten fuhrt das? Denn nur durch meinen Lebenswandel kann ich ja meinen Mitmenschen erkennbar machen, </w:t>
      </w:r>
      <w:proofErr w:type="spellStart"/>
      <w:r>
        <w:t>daß</w:t>
      </w:r>
      <w:proofErr w:type="spellEnd"/>
      <w:r>
        <w:t xml:space="preserve"> ich an Jesus Christus gl</w:t>
      </w:r>
      <w:r>
        <w:t>aube und seine Gebote für mich verbindlich sind. In die</w:t>
      </w:r>
      <w:r>
        <w:softHyphen/>
        <w:t>sem Spannungsfeld werden wir die Begriffe „Ethik“ und „Frömmigkeit“ immer wieder als Hilfe zitieren, aber zu</w:t>
      </w:r>
      <w:r>
        <w:softHyphen/>
        <w:t>gleich kritisch untersuchen müssen.</w:t>
      </w:r>
    </w:p>
    <w:p w:rsidR="00BC436E" w:rsidRDefault="00B035E1">
      <w:pPr>
        <w:pStyle w:val="Bodytext70"/>
        <w:shd w:val="clear" w:color="auto" w:fill="auto"/>
        <w:spacing w:before="0" w:after="197" w:line="340" w:lineRule="exact"/>
      </w:pPr>
      <w:r>
        <w:t>Der Unterschied zwischen Gebot und Verhaltensweise</w:t>
      </w:r>
    </w:p>
    <w:p w:rsidR="00BC436E" w:rsidRDefault="00B035E1">
      <w:pPr>
        <w:pStyle w:val="Bodytext20"/>
        <w:shd w:val="clear" w:color="auto" w:fill="auto"/>
        <w:spacing w:before="0"/>
      </w:pPr>
      <w:r>
        <w:t xml:space="preserve">Der </w:t>
      </w:r>
      <w:r>
        <w:t>Begriff „Ethik“, der im Neuen Testament mit dreizehn verschiedenen Vokabeln wiedergegeben wird, bezieht sich sowohl auf die persönliche Gewohnheit wie auf die völki</w:t>
      </w:r>
      <w:r>
        <w:softHyphen/>
        <w:t xml:space="preserve">sche Sitte und </w:t>
      </w:r>
      <w:proofErr w:type="spellStart"/>
      <w:r>
        <w:t>dieTradition</w:t>
      </w:r>
      <w:proofErr w:type="spellEnd"/>
      <w:r>
        <w:t xml:space="preserve"> der christlichen Gemeinde. Das bedeutet sicherlich, </w:t>
      </w:r>
      <w:proofErr w:type="spellStart"/>
      <w:r>
        <w:t>daß</w:t>
      </w:r>
      <w:proofErr w:type="spellEnd"/>
      <w:r>
        <w:t xml:space="preserve"> wir ihm</w:t>
      </w:r>
      <w:r>
        <w:t xml:space="preserve"> hohe Beachtung schenken sollen. Es verbietet uns aber, Verhaltensweisen der ersten Christen in allgemeingültige Anweisungen Gottes umzu</w:t>
      </w:r>
      <w:r>
        <w:softHyphen/>
        <w:t>münzen.</w:t>
      </w:r>
    </w:p>
    <w:p w:rsidR="00BC436E" w:rsidRDefault="00B035E1">
      <w:pPr>
        <w:pStyle w:val="Bodytext20"/>
        <w:shd w:val="clear" w:color="auto" w:fill="auto"/>
        <w:spacing w:before="0"/>
      </w:pPr>
      <w:r>
        <w:t xml:space="preserve">Zunächst müssen wir unterscheiden, was in der Bibel als Anweisung Gottes geboten wird, und wo wir es lediglich </w:t>
      </w:r>
      <w:r>
        <w:t>mit daraus resultierenden Verhaltensweisen von Menschen zu tun haben. Denn es ist uns nicht erlaubt, Verhaltenswei</w:t>
      </w:r>
      <w:r>
        <w:softHyphen/>
        <w:t>sen von Menschen zu Geboten Gottes zu erheben.</w:t>
      </w:r>
    </w:p>
    <w:p w:rsidR="00BC436E" w:rsidRDefault="00B035E1">
      <w:pPr>
        <w:pStyle w:val="Bodytext20"/>
        <w:shd w:val="clear" w:color="auto" w:fill="auto"/>
        <w:spacing w:before="0"/>
      </w:pPr>
      <w:r>
        <w:t>Die Apostelgeschichte berichtet von den ersten Christen: „Alle aber, die gläubig geworden ware</w:t>
      </w:r>
      <w:r>
        <w:t>n, waren beieinander und hatten alle Dinge gemeinsam.“</w:t>
      </w:r>
    </w:p>
    <w:p w:rsidR="00BC436E" w:rsidRDefault="00B035E1">
      <w:pPr>
        <w:pStyle w:val="Bodytext20"/>
        <w:shd w:val="clear" w:color="auto" w:fill="auto"/>
        <w:spacing w:before="0"/>
      </w:pPr>
      <w:r>
        <w:t xml:space="preserve">Zahlreiche Christen folgern daraus, </w:t>
      </w:r>
      <w:proofErr w:type="spellStart"/>
      <w:r>
        <w:t>daß</w:t>
      </w:r>
      <w:proofErr w:type="spellEnd"/>
      <w:r>
        <w:t xml:space="preserve"> ein Christ, der sich ernsthaft darum bemüht, Jesus nachzufolgen, seinen eige</w:t>
      </w:r>
      <w:r>
        <w:softHyphen/>
        <w:t>nen Besitz abzugeben habe. Er solle sich einer Güterge</w:t>
      </w:r>
      <w:r>
        <w:softHyphen/>
        <w:t xml:space="preserve">meinschaft </w:t>
      </w:r>
      <w:proofErr w:type="spellStart"/>
      <w:r>
        <w:t>anschließcn</w:t>
      </w:r>
      <w:proofErr w:type="spellEnd"/>
      <w:r>
        <w:t xml:space="preserve"> und au</w:t>
      </w:r>
      <w:r>
        <w:t>f jede persönliche Habe ver</w:t>
      </w:r>
      <w:r>
        <w:softHyphen/>
        <w:t>zichten. Erst wenn wir uns alle einer Kommunität ange</w:t>
      </w:r>
      <w:r>
        <w:softHyphen/>
        <w:t>schlossen hätten, würden wieder wie damals jeden Tag Menschen zum Glauben kommen.</w:t>
      </w:r>
    </w:p>
    <w:p w:rsidR="00BC436E" w:rsidRDefault="00B035E1">
      <w:pPr>
        <w:pStyle w:val="Bodytext20"/>
        <w:shd w:val="clear" w:color="auto" w:fill="auto"/>
        <w:spacing w:before="0"/>
      </w:pPr>
      <w:r>
        <w:t xml:space="preserve">Es gibt nicht wenige, die mit Lehren dieser Art durchs Land ziehen. Aber erstens stimmt das </w:t>
      </w:r>
      <w:r>
        <w:t>sachlich nicht. Denn wer eine saubere Exegese der ersten Kapitel der Apostelge</w:t>
      </w:r>
      <w:r>
        <w:softHyphen/>
        <w:t xml:space="preserve">schichte vornimmt, stellt fest, </w:t>
      </w:r>
      <w:proofErr w:type="spellStart"/>
      <w:r>
        <w:t>daß</w:t>
      </w:r>
      <w:proofErr w:type="spellEnd"/>
      <w:r>
        <w:t xml:space="preserve"> keineswegs alle Christen sich von jeglichem Privatbesitz getrennt haben. Petrus hält Ananias und </w:t>
      </w:r>
      <w:proofErr w:type="spellStart"/>
      <w:r>
        <w:t>Saphira</w:t>
      </w:r>
      <w:proofErr w:type="spellEnd"/>
      <w:r>
        <w:t xml:space="preserve"> nicht vor, </w:t>
      </w:r>
      <w:proofErr w:type="spellStart"/>
      <w:r>
        <w:t>daß</w:t>
      </w:r>
      <w:proofErr w:type="spellEnd"/>
      <w:r>
        <w:t xml:space="preserve"> sie ihren Acker hätte</w:t>
      </w:r>
      <w:r>
        <w:t xml:space="preserve">n verkaufen müssen. Er räumt sogar ein, </w:t>
      </w:r>
      <w:proofErr w:type="spellStart"/>
      <w:r>
        <w:t>daß</w:t>
      </w:r>
      <w:proofErr w:type="spellEnd"/>
      <w:r>
        <w:t xml:space="preserve"> sie den Erlös da</w:t>
      </w:r>
      <w:r>
        <w:softHyphen/>
        <w:t>für hätten behalten können. Einzig die Lüge, die Hälfte des Erlöses vor der Gemeinde als Gesamtgewinn anzugeben, verurteilt er.</w:t>
      </w:r>
    </w:p>
    <w:p w:rsidR="00BC436E" w:rsidRDefault="00B035E1">
      <w:pPr>
        <w:pStyle w:val="Bodytext20"/>
        <w:shd w:val="clear" w:color="auto" w:fill="auto"/>
        <w:spacing w:before="0"/>
      </w:pPr>
      <w:r>
        <w:t xml:space="preserve">Es gibt keine Anweisung Gottes, nach der Christen </w:t>
      </w:r>
      <w:proofErr w:type="spellStart"/>
      <w:r>
        <w:t>aufjeg</w:t>
      </w:r>
      <w:proofErr w:type="spellEnd"/>
      <w:r>
        <w:t xml:space="preserve">- </w:t>
      </w:r>
      <w:proofErr w:type="spellStart"/>
      <w:r>
        <w:t>lichen</w:t>
      </w:r>
      <w:proofErr w:type="spellEnd"/>
      <w:r>
        <w:t xml:space="preserve"> Be</w:t>
      </w:r>
      <w:r>
        <w:t>sitz zu verzichten hätten. Ein biblischer Grund, diese Verhaltensweise der ersten Christengemeinde in Jeru</w:t>
      </w:r>
      <w:r>
        <w:softHyphen/>
        <w:t>salem, die auf mancherlei Ursachen zurückzuführen sein mag, zur Anweisung für alle Christen zu erheben, besteht nicht.</w:t>
      </w:r>
    </w:p>
    <w:p w:rsidR="00BC436E" w:rsidRDefault="00B035E1">
      <w:pPr>
        <w:pStyle w:val="Bodytext20"/>
        <w:shd w:val="clear" w:color="auto" w:fill="auto"/>
        <w:spacing w:before="0"/>
        <w:sectPr w:rsidR="00BC436E">
          <w:headerReference w:type="even" r:id="rId22"/>
          <w:footerReference w:type="even" r:id="rId23"/>
          <w:footerReference w:type="default" r:id="rId24"/>
          <w:headerReference w:type="first" r:id="rId25"/>
          <w:footerReference w:type="first" r:id="rId26"/>
          <w:pgSz w:w="7403" w:h="11696"/>
          <w:pgMar w:top="1052" w:right="817" w:bottom="1447" w:left="812" w:header="0" w:footer="3" w:gutter="0"/>
          <w:cols w:space="720"/>
          <w:noEndnote/>
          <w:titlePg/>
          <w:docGrid w:linePitch="360"/>
        </w:sectPr>
      </w:pPr>
      <w:r>
        <w:t>In England spaltete sich eine Gemeinde, weil einer der ver</w:t>
      </w:r>
      <w:r>
        <w:softHyphen/>
        <w:t>antwortlichen Leiter ihr vorwarf, beim Abendmahl nicht</w:t>
      </w:r>
    </w:p>
    <w:p w:rsidR="00BC436E" w:rsidRDefault="00B035E1">
      <w:pPr>
        <w:pStyle w:val="Bodytext20"/>
        <w:shd w:val="clear" w:color="auto" w:fill="auto"/>
        <w:spacing w:before="0"/>
      </w:pPr>
      <w:r>
        <w:t xml:space="preserve">„schriftgemäß“ </w:t>
      </w:r>
      <w:r>
        <w:t>vorzugehen. Er begründete seinen Vorwurf mit dem Bibelvers: „Und der Herr nahm den Kelch, hob ihn empor und dankte ..." Die Gemeinde aber habe wäh</w:t>
      </w:r>
      <w:r>
        <w:softHyphen/>
        <w:t xml:space="preserve">rend des Dankgebets den Kelch auf </w:t>
      </w:r>
      <w:proofErr w:type="spellStart"/>
      <w:r>
        <w:t>demTisch</w:t>
      </w:r>
      <w:proofErr w:type="spellEnd"/>
      <w:r>
        <w:t xml:space="preserve"> stehen lassen. Die dadurch hervorgerufene Auseinandersetzung führt</w:t>
      </w:r>
      <w:r>
        <w:t xml:space="preserve">e zur Spaltung jener Gemeinde. Wo aber lag das Problem? Jesus hat nie gesagt: „Wenn ihr das tut, so hebt den Kelch </w:t>
      </w:r>
      <w:proofErr w:type="spellStart"/>
      <w:r>
        <w:t>vomTisch</w:t>
      </w:r>
      <w:proofErr w:type="spellEnd"/>
      <w:r>
        <w:t xml:space="preserve"> hoch, so wie ich es getan habe.“</w:t>
      </w:r>
    </w:p>
    <w:p w:rsidR="00BC436E" w:rsidRDefault="00B035E1">
      <w:pPr>
        <w:pStyle w:val="Bodytext20"/>
        <w:shd w:val="clear" w:color="auto" w:fill="auto"/>
        <w:spacing w:before="0"/>
      </w:pPr>
      <w:r>
        <w:t>Jesus selbst hielt, zumindest in dem hier beschriebenen Bei</w:t>
      </w:r>
      <w:r>
        <w:softHyphen/>
        <w:t xml:space="preserve">spiel, den Kelch beim Dankgebet in der </w:t>
      </w:r>
      <w:r>
        <w:t>Hand. Aber er hat es nie zu einer Anweisung erhoben. Natürlich werden uns in der Bibel die Verhaltensweisen von vielen Christen be</w:t>
      </w:r>
      <w:r>
        <w:softHyphen/>
        <w:t xml:space="preserve">schrieben. Dabei wird schnell deutlich, </w:t>
      </w:r>
      <w:proofErr w:type="spellStart"/>
      <w:r>
        <w:t>daß</w:t>
      </w:r>
      <w:proofErr w:type="spellEnd"/>
      <w:r>
        <w:t xml:space="preserve"> sie viele Dinge auf unterschiedliche Weise gehandhabt haben. Die einen ta</w:t>
      </w:r>
      <w:r>
        <w:softHyphen/>
        <w:t>ten bes</w:t>
      </w:r>
      <w:r>
        <w:t>timmte Dinge auf ihre Weise, andere folgten einem anderen Verhaltensmuster.</w:t>
      </w:r>
    </w:p>
    <w:p w:rsidR="00BC436E" w:rsidRDefault="00B035E1">
      <w:pPr>
        <w:pStyle w:val="Bodytext20"/>
        <w:shd w:val="clear" w:color="auto" w:fill="auto"/>
        <w:spacing w:before="0"/>
      </w:pPr>
      <w:r>
        <w:t>Man kann also bestimmten Anweisungen Gottes auf unter</w:t>
      </w:r>
      <w:r>
        <w:softHyphen/>
        <w:t>schiedliche Weise nachkommen. Wer jedoch eine dieser Frömmigkeitsformen zur allein gültigen Norm erhebt, ver</w:t>
      </w:r>
      <w:r>
        <w:softHyphen/>
        <w:t>fällt der Gesetzl</w:t>
      </w:r>
      <w:r>
        <w:t>ichkeit. Er meint zwar, sich der biblischen Realität gegenüber als besonders treu zu erweisen, in Wirk</w:t>
      </w:r>
      <w:r>
        <w:softHyphen/>
        <w:t>lichkeit aber ersetzt er die Autorität Gottes durch seine ei</w:t>
      </w:r>
      <w:r>
        <w:softHyphen/>
        <w:t>gene. Denn eine konkrete Anweisung Gottes ist in vielen Fragen, die er zum göttlichen Gesetz</w:t>
      </w:r>
      <w:r>
        <w:t xml:space="preserve"> zu erheben versucht, nicht gegeben.</w:t>
      </w:r>
    </w:p>
    <w:p w:rsidR="00BC436E" w:rsidRDefault="00B035E1">
      <w:pPr>
        <w:pStyle w:val="Bodytext20"/>
        <w:shd w:val="clear" w:color="auto" w:fill="auto"/>
        <w:spacing w:before="0" w:after="652"/>
      </w:pPr>
      <w:r>
        <w:t>Auf diese fehlerhafte Bibelauslegung sind manche Pro</w:t>
      </w:r>
      <w:r>
        <w:softHyphen/>
        <w:t xml:space="preserve">bleme der Christen untereinander </w:t>
      </w:r>
      <w:proofErr w:type="spellStart"/>
      <w:r>
        <w:t>zurückzufiihren</w:t>
      </w:r>
      <w:proofErr w:type="spellEnd"/>
      <w:r>
        <w:t>.</w:t>
      </w:r>
    </w:p>
    <w:p w:rsidR="00BC436E" w:rsidRDefault="00B035E1">
      <w:pPr>
        <w:pStyle w:val="Bodytext70"/>
        <w:shd w:val="clear" w:color="auto" w:fill="auto"/>
        <w:spacing w:before="0" w:after="192" w:line="340" w:lineRule="exact"/>
      </w:pPr>
      <w:r>
        <w:t>Der Unterschied zwischen Anweisung und Empfehlung</w:t>
      </w:r>
    </w:p>
    <w:p w:rsidR="00BC436E" w:rsidRDefault="00B035E1">
      <w:pPr>
        <w:pStyle w:val="Bodytext20"/>
        <w:shd w:val="clear" w:color="auto" w:fill="auto"/>
        <w:spacing w:before="0"/>
      </w:pPr>
      <w:r>
        <w:t>Der Apostel Paulus schreibt an die Philipper: „Weiter, liebe Brüde</w:t>
      </w:r>
      <w:r>
        <w:t xml:space="preserve">r, was wahrhaftig ist, was ehrbar, was gerecht, was rein, was liebenswert, was einen guten Ruf hat, sei es ein Lob, darauf seid bedacht“ (Phil. 4,8.9). Er benutzt das Wort </w:t>
      </w:r>
      <w:proofErr w:type="spellStart"/>
      <w:r>
        <w:rPr>
          <w:rStyle w:val="Bodytext2Italic"/>
        </w:rPr>
        <w:t>semnotäes</w:t>
      </w:r>
      <w:proofErr w:type="spellEnd"/>
      <w:r>
        <w:rPr>
          <w:rStyle w:val="Bodytext2Italic"/>
        </w:rPr>
        <w:t>,</w:t>
      </w:r>
      <w:r>
        <w:t xml:space="preserve"> das </w:t>
      </w:r>
      <w:proofErr w:type="spellStart"/>
      <w:r>
        <w:t>vieleThcologen</w:t>
      </w:r>
      <w:proofErr w:type="spellEnd"/>
      <w:r>
        <w:t xml:space="preserve"> mit „Frömmigkeit“ überset</w:t>
      </w:r>
      <w:r>
        <w:softHyphen/>
        <w:t>zen. Andere aber mit „ehrbar</w:t>
      </w:r>
      <w:r>
        <w:t>“ und „Ehrbarkeit“: eine Ei</w:t>
      </w:r>
      <w:r>
        <w:softHyphen/>
        <w:t>genschaft, die auch ein Ältester haben sollte, wie Paulus sei</w:t>
      </w:r>
      <w:r>
        <w:softHyphen/>
        <w:t>nem Schüler Timotheus nahelegt (</w:t>
      </w:r>
      <w:proofErr w:type="spellStart"/>
      <w:r>
        <w:t>l.Tim</w:t>
      </w:r>
      <w:proofErr w:type="spellEnd"/>
      <w:r>
        <w:t>. 3,4). Diese Eigen</w:t>
      </w:r>
      <w:r>
        <w:softHyphen/>
        <w:t>schaft aber bezieht sich nicht auf Gott. Mit dem Wort „Ehr</w:t>
      </w:r>
      <w:r>
        <w:softHyphen/>
        <w:t xml:space="preserve">barkeit“ ist vielmehr etwas angesprochen, das der </w:t>
      </w:r>
      <w:r>
        <w:t>allgemei</w:t>
      </w:r>
      <w:r>
        <w:softHyphen/>
        <w:t>nen Auffassung der Zuhörer, also auch der heidnischen Um</w:t>
      </w:r>
      <w:r>
        <w:softHyphen/>
        <w:t>gebung, entspricht. Es ist das, was man Kultur oder Tradi</w:t>
      </w:r>
      <w:r>
        <w:softHyphen/>
        <w:t>tion nennt. Darüber nachzudenken ist wichtig.</w:t>
      </w:r>
    </w:p>
    <w:p w:rsidR="00BC436E" w:rsidRDefault="00B035E1">
      <w:pPr>
        <w:pStyle w:val="Bodytext20"/>
        <w:shd w:val="clear" w:color="auto" w:fill="auto"/>
        <w:spacing w:before="0"/>
      </w:pPr>
      <w:r>
        <w:t>Als Unterstützung dieses Gedankens scheut sich Paulus nicht, sich selbst als ein Vorbi</w:t>
      </w:r>
      <w:r>
        <w:t xml:space="preserve">ld den Philippern anzubieten: „Was ihr gelernt und empfangen und gehört und gesehen habt an mir, das tut. So wird der Gott des Friedens mit euch sein“ (Phil. 4,9). Ganz </w:t>
      </w:r>
      <w:proofErr w:type="spellStart"/>
      <w:r>
        <w:t>gewiß</w:t>
      </w:r>
      <w:proofErr w:type="spellEnd"/>
      <w:r>
        <w:t xml:space="preserve"> ist diese Aufforderung eine dringende Emp</w:t>
      </w:r>
      <w:r>
        <w:softHyphen/>
        <w:t xml:space="preserve">fehlung des Apostels an seine Schüler. </w:t>
      </w:r>
      <w:r>
        <w:t>Aber sie ist trotzdem nicht mit einer Anweisung Gottes gleichzusetzen.</w:t>
      </w:r>
    </w:p>
    <w:p w:rsidR="00BC436E" w:rsidRDefault="00B035E1">
      <w:pPr>
        <w:pStyle w:val="Bodytext20"/>
        <w:shd w:val="clear" w:color="auto" w:fill="auto"/>
        <w:spacing w:before="0"/>
      </w:pPr>
      <w:r>
        <w:t>Gerade im Bereich der Frömmigkeit spielt unser Vorbild eine große Rolle. Wenn es ehrbar ist, dann ist es ethisch gut und nachahmenswert.</w:t>
      </w:r>
    </w:p>
    <w:p w:rsidR="00BC436E" w:rsidRDefault="00B035E1">
      <w:pPr>
        <w:pStyle w:val="Bodytext20"/>
        <w:shd w:val="clear" w:color="auto" w:fill="auto"/>
        <w:spacing w:before="0"/>
      </w:pPr>
      <w:r>
        <w:t>Petrus hat das den Gemeindeältesten mit aller De</w:t>
      </w:r>
      <w:r>
        <w:t>utlichkeit klargemacht: „Weidet die Herde Gottes, die euch anbefoh</w:t>
      </w:r>
      <w:r>
        <w:softHyphen/>
        <w:t>len ist; achtet auf sie, nicht gezwungen, sondern freiwillig, wie es Gott gefällt; nicht um schändlichen Gewinns willen, sondern von Herzensgrund, nicht als Herren über die Ge</w:t>
      </w:r>
      <w:r>
        <w:softHyphen/>
        <w:t>meinde, sonde</w:t>
      </w:r>
      <w:r>
        <w:t>rn als Vorbilder der Herde“ (1. Petrus 5,2.6). Die größte Wirkung der Ältesten auf den Lebensstil der Ge</w:t>
      </w:r>
      <w:r>
        <w:softHyphen/>
        <w:t xml:space="preserve">meinde geht von ihrem Vorbild aus. Wer hier herrschen will, ist fehl am Platz. Macht führt sehr schnell zu </w:t>
      </w:r>
      <w:proofErr w:type="spellStart"/>
      <w:r>
        <w:t>Machtmiß</w:t>
      </w:r>
      <w:r>
        <w:softHyphen/>
        <w:t>brauch</w:t>
      </w:r>
      <w:proofErr w:type="spellEnd"/>
      <w:r>
        <w:t>. Christliche Lehrer und Geme</w:t>
      </w:r>
      <w:r>
        <w:t xml:space="preserve">indeälteste stehen in der Gefahr, ihre Autorität zur Formulierung eigener Gesetze zu </w:t>
      </w:r>
      <w:proofErr w:type="spellStart"/>
      <w:r>
        <w:t>mißbrauchen</w:t>
      </w:r>
      <w:proofErr w:type="spellEnd"/>
      <w:r>
        <w:t>. Zweifellos erheben sie auch gute und rich</w:t>
      </w:r>
      <w:r>
        <w:softHyphen/>
        <w:t>tige Dinge, die alle Christen bedenken sollten, zum Gesetz. Weil man diese Gedanken biblischen Berichten entnommen h</w:t>
      </w:r>
      <w:r>
        <w:t>at, bezeichnet man auch die neuformulierten Gesetze oft vorschnell als „biblisch“.</w:t>
      </w:r>
    </w:p>
    <w:p w:rsidR="00BC436E" w:rsidRDefault="00B035E1">
      <w:pPr>
        <w:pStyle w:val="Bodytext20"/>
        <w:shd w:val="clear" w:color="auto" w:fill="auto"/>
        <w:spacing w:before="0"/>
      </w:pPr>
      <w:r>
        <w:t xml:space="preserve">Aber was auf diese Art und Weise als „biblisch“ bezeichnet wird, </w:t>
      </w:r>
      <w:proofErr w:type="spellStart"/>
      <w:r>
        <w:t>muß</w:t>
      </w:r>
      <w:proofErr w:type="spellEnd"/>
      <w:r>
        <w:t xml:space="preserve"> man nicht selten hinterfragen. Es gilt festzustel</w:t>
      </w:r>
      <w:r>
        <w:softHyphen/>
        <w:t>len, ob es als wog/</w:t>
      </w:r>
      <w:proofErr w:type="spellStart"/>
      <w:r>
        <w:t>ic</w:t>
      </w:r>
      <w:proofErr w:type="spellEnd"/>
      <w:r>
        <w:t>/</w:t>
      </w:r>
      <w:proofErr w:type="spellStart"/>
      <w:r>
        <w:t>ieVerhaltensweise</w:t>
      </w:r>
      <w:proofErr w:type="spellEnd"/>
      <w:r>
        <w:t xml:space="preserve"> von Christen, </w:t>
      </w:r>
      <w:r>
        <w:t xml:space="preserve">als </w:t>
      </w:r>
      <w:r>
        <w:rPr>
          <w:rStyle w:val="Bodytext2Italic"/>
        </w:rPr>
        <w:t>emp</w:t>
      </w:r>
      <w:r>
        <w:rPr>
          <w:rStyle w:val="Bodytext2Italic"/>
        </w:rPr>
        <w:softHyphen/>
        <w:t>fehlenswert</w:t>
      </w:r>
      <w:r>
        <w:t xml:space="preserve"> oder als </w:t>
      </w:r>
      <w:r>
        <w:rPr>
          <w:rStyle w:val="Bodytext2Italic"/>
        </w:rPr>
        <w:t>Anweisung</w:t>
      </w:r>
      <w:r>
        <w:t xml:space="preserve"> Gottes in der Bibel steht. Hat Gott es als Gebot gesagt, dann haben wir ihm zu folgen. Ei</w:t>
      </w:r>
      <w:r>
        <w:softHyphen/>
        <w:t>genmächtige Deutungen aber kann man nicht zur allge</w:t>
      </w:r>
      <w:r>
        <w:softHyphen/>
        <w:t>meingültigen Anweisung Gottes erheben. Sie bleiben per</w:t>
      </w:r>
      <w:r>
        <w:softHyphen/>
        <w:t xml:space="preserve">sönliche Auslegung. </w:t>
      </w:r>
      <w:r>
        <w:t>Wir tun gut daran, in der Verkündigung deutlich zwischen dem zu unterscheiden, was tatsächlich geschrieben steht, und dem, was wir persönlich meinen und für die heutige Situation der Christen daraus folgern.</w:t>
      </w:r>
    </w:p>
    <w:p w:rsidR="00BC436E" w:rsidRDefault="00B035E1">
      <w:pPr>
        <w:pStyle w:val="Bodytext20"/>
        <w:shd w:val="clear" w:color="auto" w:fill="auto"/>
        <w:spacing w:before="0" w:after="412"/>
      </w:pPr>
      <w:r>
        <w:t>Die Gefahr, Dinge und Verhaltensweisen, die bede</w:t>
      </w:r>
      <w:r>
        <w:t>nkens</w:t>
      </w:r>
      <w:r>
        <w:softHyphen/>
        <w:t>wert sind, gleich als verbindliche Anweisung Gottes darzu</w:t>
      </w:r>
      <w:r>
        <w:softHyphen/>
        <w:t xml:space="preserve">stellen, ist immer gegeben. Es kommt sicher nicht von ungefähr, </w:t>
      </w:r>
      <w:proofErr w:type="spellStart"/>
      <w:r>
        <w:t>daß</w:t>
      </w:r>
      <w:proofErr w:type="spellEnd"/>
      <w:r>
        <w:t xml:space="preserve"> der Begriff „Frömmigkeit“ schon im Neuen Testament nicht nur positiv erwähnt wird.</w:t>
      </w:r>
    </w:p>
    <w:p w:rsidR="00BC436E" w:rsidRDefault="00B035E1">
      <w:pPr>
        <w:pStyle w:val="Bodytext70"/>
        <w:shd w:val="clear" w:color="auto" w:fill="auto"/>
        <w:spacing w:before="0" w:after="197" w:line="340" w:lineRule="exact"/>
      </w:pPr>
      <w:r>
        <w:t>Schein-Frömmigkeit</w:t>
      </w:r>
    </w:p>
    <w:p w:rsidR="00BC436E" w:rsidRDefault="00B035E1">
      <w:pPr>
        <w:pStyle w:val="Bodytext20"/>
        <w:shd w:val="clear" w:color="auto" w:fill="auto"/>
        <w:spacing w:before="0"/>
      </w:pPr>
      <w:r>
        <w:t>Im zweiten Timotheus-B</w:t>
      </w:r>
      <w:r>
        <w:t xml:space="preserve">rief (Kap. 3,5) erwähnt Paulus Menschen, die zwar einen Schein der Frömmigkeit besitzen oder ein Stück „Glückseligkeit“, wie andere übersetzen, die Kraft Gottes jedoch verleugnen. Im Lukasevangelium (Kap. 18,9) ist von Menschen die Rede, die sich selbst </w:t>
      </w:r>
      <w:proofErr w:type="gramStart"/>
      <w:r>
        <w:t>an</w:t>
      </w:r>
      <w:r>
        <w:softHyphen/>
        <w:t>maßten</w:t>
      </w:r>
      <w:proofErr w:type="gramEnd"/>
      <w:r>
        <w:t>, fromm zu sein. Ihre Selbsteinschätzung begründe</w:t>
      </w:r>
      <w:r>
        <w:softHyphen/>
        <w:t>ten sie mit ihren Werken. Den Juden war im Gesetz vorge</w:t>
      </w:r>
      <w:r>
        <w:softHyphen/>
        <w:t>schrieben, einmal im Jahr zu fasten. Sie aber fasteten zwei</w:t>
      </w:r>
      <w:r>
        <w:softHyphen/>
        <w:t>mal in jeder Woche. Und auf Grund dieser Sonderleistung hielten sie sich für fromme</w:t>
      </w:r>
      <w:r>
        <w:t>r als die anderen. Hier handelt es sich um ein klassisches Beispiel für eine selbsterwählte Frömmigkeit.</w:t>
      </w:r>
    </w:p>
    <w:p w:rsidR="00BC436E" w:rsidRDefault="00B035E1">
      <w:pPr>
        <w:pStyle w:val="Bodytext20"/>
        <w:shd w:val="clear" w:color="auto" w:fill="auto"/>
        <w:spacing w:before="0"/>
      </w:pPr>
      <w:r>
        <w:t>Natürlich ist gegen Fasten nichts einzuwenden, vor allem, wenn man zur Korpulenz neigt. Auch zur Konzentration auf das persönliche Beten kann es eine g</w:t>
      </w:r>
      <w:r>
        <w:t>ute Sache sein. Was die Pharisäer hier praktizierten, war also keineswegs ver</w:t>
      </w:r>
      <w:r>
        <w:softHyphen/>
        <w:t xml:space="preserve">werflich. Aber „sie verachteten die anderen und vermaßen sich, fromm zu sein“. Und eben damit brachten sie eine an sich gute Sache in </w:t>
      </w:r>
      <w:proofErr w:type="spellStart"/>
      <w:r>
        <w:t>Mißkredit</w:t>
      </w:r>
      <w:proofErr w:type="spellEnd"/>
      <w:r>
        <w:t>.</w:t>
      </w:r>
    </w:p>
    <w:p w:rsidR="00BC436E" w:rsidRDefault="00B035E1">
      <w:pPr>
        <w:pStyle w:val="Bodytext20"/>
        <w:shd w:val="clear" w:color="auto" w:fill="auto"/>
        <w:spacing w:before="0"/>
      </w:pPr>
      <w:r>
        <w:t xml:space="preserve">Jeder Christ </w:t>
      </w:r>
      <w:proofErr w:type="spellStart"/>
      <w:r>
        <w:t>muß</w:t>
      </w:r>
      <w:proofErr w:type="spellEnd"/>
      <w:r>
        <w:t xml:space="preserve"> sich fragen, ob </w:t>
      </w:r>
      <w:r>
        <w:t>er durch das Beispiel ande</w:t>
      </w:r>
      <w:r>
        <w:softHyphen/>
        <w:t>rer lernen kann; denn seine eigenen Verhaltensweisen wer</w:t>
      </w:r>
      <w:r>
        <w:softHyphen/>
        <w:t>den wiederum anderen Christen zum Vorbild dienen. Die Wirksamkeit des unaufdringlichen Vorbilds haben wir alle wahrscheinlich noch viel zu wenig erkannt. Am ehesten wird da</w:t>
      </w:r>
      <w:r>
        <w:t xml:space="preserve">s bei Gemeindeältesten deutlich; denn die Gemeinde </w:t>
      </w:r>
      <w:proofErr w:type="spellStart"/>
      <w:r>
        <w:t>mißt</w:t>
      </w:r>
      <w:proofErr w:type="spellEnd"/>
      <w:r>
        <w:t xml:space="preserve"> an ihnen, was gut oder böse, erlaubt oder verboten ist. Zunächst wird sich das auf den Lebensstil der Gemeinde auswirken, unabhängig davon, ob das den Ältesten gefällt oder nicht.</w:t>
      </w:r>
    </w:p>
    <w:p w:rsidR="00BC436E" w:rsidRDefault="00B035E1">
      <w:pPr>
        <w:pStyle w:val="Bodytext20"/>
        <w:shd w:val="clear" w:color="auto" w:fill="auto"/>
        <w:spacing w:before="0"/>
        <w:sectPr w:rsidR="00BC436E">
          <w:pgSz w:w="7403" w:h="11696"/>
          <w:pgMar w:top="860" w:right="815" w:bottom="1616" w:left="774" w:header="0" w:footer="3" w:gutter="0"/>
          <w:cols w:space="720"/>
          <w:noEndnote/>
          <w:docGrid w:linePitch="360"/>
        </w:sectPr>
      </w:pPr>
      <w:r>
        <w:t>Aber Vorbild sein ist etwas anderes als Vorschriften erteilen. Kein Christ hat das Recht, etwa die Erfahrungen im Rah</w:t>
      </w:r>
      <w:r>
        <w:softHyphen/>
        <w:t>men seiner persönlichen Stillen Zeit zum Gesetz für die Ge</w:t>
      </w:r>
      <w:r>
        <w:softHyphen/>
        <w:t xml:space="preserve">meinde zu erheben. Und wenn dem einen oder anderen Schritte in der </w:t>
      </w:r>
      <w:r>
        <w:t xml:space="preserve">verbindlichen Nachfolge Jesu gelingen, so kann er auch diese nicht zum Pauschalanspruch erheben. In welcher Weise ein Christ seinen persönlichen Umgang mit Gott pflegt, </w:t>
      </w:r>
      <w:proofErr w:type="spellStart"/>
      <w:r>
        <w:t>muß</w:t>
      </w:r>
      <w:proofErr w:type="spellEnd"/>
      <w:r>
        <w:t xml:space="preserve"> allein ihm überlassen bleiben.</w:t>
      </w:r>
    </w:p>
    <w:p w:rsidR="00BC436E" w:rsidRDefault="00B035E1">
      <w:pPr>
        <w:pStyle w:val="Heading20"/>
        <w:keepNext/>
        <w:keepLines/>
        <w:shd w:val="clear" w:color="auto" w:fill="auto"/>
        <w:spacing w:after="1130" w:line="420" w:lineRule="exact"/>
        <w:ind w:left="20"/>
      </w:pPr>
      <w:bookmarkStart w:id="5" w:name="bookmark4"/>
      <w:r>
        <w:t>Frömmigkeit im Praxistest</w:t>
      </w:r>
      <w:bookmarkEnd w:id="5"/>
    </w:p>
    <w:p w:rsidR="00BC436E" w:rsidRDefault="00B035E1">
      <w:pPr>
        <w:pStyle w:val="Heading30"/>
        <w:keepNext/>
        <w:keepLines/>
        <w:shd w:val="clear" w:color="auto" w:fill="auto"/>
        <w:spacing w:before="0" w:after="433" w:line="360" w:lineRule="exact"/>
        <w:ind w:left="300"/>
      </w:pPr>
      <w:bookmarkStart w:id="6" w:name="bookmark5"/>
      <w:r>
        <w:t>Unsere Frömmigkeit orienti</w:t>
      </w:r>
      <w:r>
        <w:t>ert sich an Christus</w:t>
      </w:r>
      <w:bookmarkEnd w:id="6"/>
    </w:p>
    <w:p w:rsidR="00BC436E" w:rsidRDefault="00B035E1">
      <w:pPr>
        <w:pStyle w:val="Bodytext20"/>
        <w:shd w:val="clear" w:color="auto" w:fill="auto"/>
        <w:spacing w:before="0"/>
      </w:pPr>
      <w:r>
        <w:t xml:space="preserve">Manche Christen sehen sich zur Ehelosigkeit gerufen; eine Sache, die jeder respektieren </w:t>
      </w:r>
      <w:proofErr w:type="spellStart"/>
      <w:r>
        <w:t>muß</w:t>
      </w:r>
      <w:proofErr w:type="spellEnd"/>
      <w:r>
        <w:t>. Nur darf niemand diese persönliche Erfahrung zur Norm erheben. Sonst könnte man schnell alle ehelos bleibenden Christen als besonders geistlic</w:t>
      </w:r>
      <w:r>
        <w:t>h bezeichnen, während auf allen, die geheiratet ha</w:t>
      </w:r>
      <w:r>
        <w:softHyphen/>
        <w:t>ben, der Makel weltlicher Gesinnung lasten würde.</w:t>
      </w:r>
    </w:p>
    <w:p w:rsidR="00BC436E" w:rsidRDefault="00B035E1">
      <w:pPr>
        <w:pStyle w:val="Bodytext20"/>
        <w:shd w:val="clear" w:color="auto" w:fill="auto"/>
        <w:spacing w:before="0"/>
      </w:pPr>
      <w:r>
        <w:t>Dieses Beispiel leuchtet ein. Aber wir machen uns nur selten klar, wie schnell wir in anderen Bereichen dem gleichen Fehler verfallen. Verhaltensweisen, di</w:t>
      </w:r>
      <w:r>
        <w:t>e uns in der Bibel von Männern und Frauen berichtet werden, können beispielhaft Mut machen und zur Nachahmung anregen. Aber dadurch werden sie noch nicht zum göttlichen Gesetz.</w:t>
      </w:r>
    </w:p>
    <w:p w:rsidR="00BC436E" w:rsidRDefault="00B035E1">
      <w:pPr>
        <w:pStyle w:val="Bodytext20"/>
        <w:shd w:val="clear" w:color="auto" w:fill="auto"/>
        <w:spacing w:before="0"/>
      </w:pPr>
      <w:r>
        <w:t>Natürlich hat man ähnliche Vorbildfunktionen an führen</w:t>
      </w:r>
      <w:r>
        <w:softHyphen/>
        <w:t>den Männern und Frauen d</w:t>
      </w:r>
      <w:r>
        <w:t>er Kirchengeschichte, an Pionie</w:t>
      </w:r>
      <w:r>
        <w:softHyphen/>
        <w:t>ren im Reich Gottes beobachtet. Aber auch da gilt es, vor</w:t>
      </w:r>
      <w:r>
        <w:softHyphen/>
        <w:t>sichtig zu sein. Denn der restliche Teil des Lebens dieser Leute kommt in biographischen Artikeln und Büchern meist zu kurz. Die meisten Leute, die Sonntag für Sonnta</w:t>
      </w:r>
      <w:r>
        <w:t xml:space="preserve">g auf der Kanzel stehen, verhalten sich zumindest ein </w:t>
      </w:r>
      <w:proofErr w:type="spellStart"/>
      <w:r>
        <w:t>bißchen</w:t>
      </w:r>
      <w:proofErr w:type="spellEnd"/>
      <w:r>
        <w:t xml:space="preserve"> anders, wenn sie von der Kanzel wieder herabgestiegen sind. Und das entspricht durchaus dem Verhalten ihrer Ge</w:t>
      </w:r>
      <w:r>
        <w:softHyphen/>
        <w:t>meindeglieder, die sich beim Gottesdienst auch ganz anders benehmen können als beim</w:t>
      </w:r>
      <w:r>
        <w:t xml:space="preserve"> anschließenden Mittagessen in der Familie.</w:t>
      </w:r>
    </w:p>
    <w:p w:rsidR="00BC436E" w:rsidRDefault="00B035E1">
      <w:pPr>
        <w:pStyle w:val="Bodytext20"/>
        <w:shd w:val="clear" w:color="auto" w:fill="auto"/>
        <w:spacing w:before="0"/>
      </w:pPr>
      <w:r>
        <w:t>Nicht alles, was unter dem Begriff „Frömmigkeit“ rangiert, findet das Wohlgefallen Gottes. Vor allem nicht die „ge</w:t>
      </w:r>
      <w:r>
        <w:softHyphen/>
        <w:t>machte“ oder die aufgesetzte Frömmigkeit.</w:t>
      </w:r>
    </w:p>
    <w:p w:rsidR="00BC436E" w:rsidRDefault="00B035E1">
      <w:pPr>
        <w:pStyle w:val="Bodytext20"/>
        <w:shd w:val="clear" w:color="auto" w:fill="auto"/>
        <w:spacing w:before="0"/>
      </w:pPr>
      <w:r>
        <w:t xml:space="preserve">Paulus geht darauf besonders im Kolosserbrief (Kap. 2) </w:t>
      </w:r>
      <w:r>
        <w:t>ein. Hier stellt er zunächst die in ihren Konsequenzen für uns kaum zu erfassende Bedeutung des Erlösungswerks Jesu Christi heraus. In diesem Zusammenhang formuliert er Sätze von einmaliger Bedeutung: „Er hat den Schuldbrief zerrissen“, oder: „Er hat die M</w:t>
      </w:r>
      <w:r>
        <w:t>ächte und Gewalten ihrer Macht entkleidet und sie öffentlich zur Schau gestellt und einen Triumph aus ihnen gemacht in Christus.“</w:t>
      </w:r>
    </w:p>
    <w:p w:rsidR="00BC436E" w:rsidRDefault="00B035E1">
      <w:pPr>
        <w:pStyle w:val="Bodytext20"/>
        <w:shd w:val="clear" w:color="auto" w:fill="auto"/>
        <w:spacing w:before="0"/>
      </w:pPr>
      <w:r>
        <w:t xml:space="preserve">Konsequent fährt er fort (Vers 16ff): „So </w:t>
      </w:r>
      <w:proofErr w:type="spellStart"/>
      <w:r>
        <w:t>laßt</w:t>
      </w:r>
      <w:proofErr w:type="spellEnd"/>
      <w:r>
        <w:t xml:space="preserve"> euch nun von niemandem ein schlechtes Gewissen machen wegen Speise und Trank od</w:t>
      </w:r>
      <w:r>
        <w:t>er wegen eines bestimmten Feiertages, Neu</w:t>
      </w:r>
      <w:r>
        <w:softHyphen/>
        <w:t>mondes oder Sabbats. Das alles ist nur ein Schatten des Zu</w:t>
      </w:r>
      <w:r>
        <w:softHyphen/>
        <w:t xml:space="preserve">künftigen; leibhaftig aber ist es in Christus. </w:t>
      </w:r>
      <w:proofErr w:type="spellStart"/>
      <w:r>
        <w:t>Laßt</w:t>
      </w:r>
      <w:proofErr w:type="spellEnd"/>
      <w:r>
        <w:t xml:space="preserve"> euch den Siegespreis von niemandem nehmen, der sich gefällt in fal</w:t>
      </w:r>
      <w:r>
        <w:softHyphen/>
        <w:t>scher Demut und Ehrung der Engel und</w:t>
      </w:r>
      <w:r>
        <w:t xml:space="preserve"> sich des rühmt, was er geschaut hat.“</w:t>
      </w:r>
    </w:p>
    <w:p w:rsidR="00BC436E" w:rsidRDefault="00B035E1">
      <w:pPr>
        <w:pStyle w:val="Bodytext20"/>
        <w:shd w:val="clear" w:color="auto" w:fill="auto"/>
        <w:spacing w:before="0"/>
      </w:pPr>
      <w:r>
        <w:t>Bedeutung für die Frömmigkeitsprägung hat heute im zu</w:t>
      </w:r>
      <w:r>
        <w:softHyphen/>
        <w:t xml:space="preserve">nehmenden Maße der gesamte Bereich der Visionen. Und der reicht bis in den letzten Hauskreis hinein. Vielfach wird von Visionen, Offenbarungen und allen möglichen </w:t>
      </w:r>
      <w:r>
        <w:t>Er</w:t>
      </w:r>
      <w:r>
        <w:softHyphen/>
        <w:t>kenntnissen berichtet.</w:t>
      </w:r>
    </w:p>
    <w:p w:rsidR="00BC436E" w:rsidRDefault="00B035E1">
      <w:pPr>
        <w:pStyle w:val="Bodytext20"/>
        <w:shd w:val="clear" w:color="auto" w:fill="auto"/>
        <w:spacing w:before="0"/>
      </w:pPr>
      <w:r>
        <w:t xml:space="preserve">Ein bekannter amerikanischer Prediger hat in einem Buch vorausgesagt, </w:t>
      </w:r>
      <w:proofErr w:type="spellStart"/>
      <w:r>
        <w:t>daß</w:t>
      </w:r>
      <w:proofErr w:type="spellEnd"/>
      <w:r>
        <w:t xml:space="preserve"> die katholischen </w:t>
      </w:r>
      <w:proofErr w:type="spellStart"/>
      <w:r>
        <w:t>Charismatiker</w:t>
      </w:r>
      <w:proofErr w:type="spellEnd"/>
      <w:r>
        <w:t xml:space="preserve"> aus der Kirche ausgeschlossen würden - sie sind aber nicht ausge</w:t>
      </w:r>
      <w:r>
        <w:softHyphen/>
        <w:t xml:space="preserve">schlossen worden. Er hat behauptet, </w:t>
      </w:r>
      <w:proofErr w:type="spellStart"/>
      <w:r>
        <w:t>daß</w:t>
      </w:r>
      <w:proofErr w:type="spellEnd"/>
      <w:r>
        <w:t xml:space="preserve"> die Westküste der US</w:t>
      </w:r>
      <w:r>
        <w:t>A in einem Erdbeben versinken würde - aber sie ist nicht versunken. Trotzdem hören die Leute weiter solche Ankün</w:t>
      </w:r>
      <w:r>
        <w:softHyphen/>
        <w:t>digungen, als wenn nichts gewesen wäre.</w:t>
      </w:r>
    </w:p>
    <w:p w:rsidR="00BC436E" w:rsidRDefault="00B035E1">
      <w:pPr>
        <w:pStyle w:val="Bodytext20"/>
        <w:shd w:val="clear" w:color="auto" w:fill="auto"/>
        <w:spacing w:before="0"/>
      </w:pPr>
      <w:r>
        <w:t xml:space="preserve">Im Alten Testament hat man falsche Propheten gesteinigt. Heute kauft man die Bücher solcher Leute. Ein </w:t>
      </w:r>
      <w:r>
        <w:t>bekannter deutscher Prediger hat sich einmal auf eine Vision berufen, in der er das Berliner Olympia-Stadion mit 100000 Men</w:t>
      </w:r>
      <w:r>
        <w:softHyphen/>
        <w:t>schen gefüllt gesehen haben wollte. Nun hat dieses Stadion allerdings weniger als 70000 Sitzplätze. Selbst die Angehö</w:t>
      </w:r>
      <w:r>
        <w:softHyphen/>
        <w:t>rigen der eige</w:t>
      </w:r>
      <w:r>
        <w:t>nen Gemeinde wurden damals an ihm irre, als die Vision nicht ein traf.</w:t>
      </w:r>
    </w:p>
    <w:p w:rsidR="00BC436E" w:rsidRDefault="00B035E1">
      <w:pPr>
        <w:pStyle w:val="Bodytext20"/>
        <w:shd w:val="clear" w:color="auto" w:fill="auto"/>
        <w:spacing w:before="0"/>
      </w:pPr>
      <w:r>
        <w:t>Es soll hier nicht um die Aussagen bestimmter Prediger ge</w:t>
      </w:r>
      <w:r>
        <w:softHyphen/>
        <w:t xml:space="preserve">hen. Wichtig ist vielmehr, </w:t>
      </w:r>
      <w:proofErr w:type="spellStart"/>
      <w:r>
        <w:t>daß</w:t>
      </w:r>
      <w:proofErr w:type="spellEnd"/>
      <w:r>
        <w:t xml:space="preserve"> sich die gesamte christliche Gemeinde von selbstgemachter Frömmigkeit, zu der auch Wunsch-Vision</w:t>
      </w:r>
      <w:r>
        <w:t>en gehören können, freihält. So bleibt sie für die jeweils aktuellen Anweisungen ihres Herrn Jesus Chri</w:t>
      </w:r>
      <w:r>
        <w:softHyphen/>
        <w:t>stus offen.</w:t>
      </w:r>
    </w:p>
    <w:p w:rsidR="00BC436E" w:rsidRDefault="00B035E1">
      <w:pPr>
        <w:pStyle w:val="Bodytext20"/>
        <w:shd w:val="clear" w:color="auto" w:fill="auto"/>
        <w:spacing w:before="0"/>
      </w:pPr>
      <w:r>
        <w:t>Aber Paulus ist mit seiner Belehrung für die christliche Ge</w:t>
      </w:r>
      <w:r>
        <w:softHyphen/>
        <w:t>meinde noch keineswegs am Ende. Im Kolosserbrief fährt er fort:</w:t>
      </w:r>
    </w:p>
    <w:p w:rsidR="00BC436E" w:rsidRDefault="00B035E1">
      <w:pPr>
        <w:pStyle w:val="Bodytext20"/>
        <w:shd w:val="clear" w:color="auto" w:fill="auto"/>
        <w:spacing w:before="0"/>
      </w:pPr>
      <w:r>
        <w:t>„Wenn ihr nun mi</w:t>
      </w:r>
      <w:r>
        <w:t>t Christus den Mächten der Welt gestor</w:t>
      </w:r>
      <w:r>
        <w:softHyphen/>
        <w:t xml:space="preserve">ben seid, was </w:t>
      </w:r>
      <w:proofErr w:type="spellStart"/>
      <w:r>
        <w:t>laßt</w:t>
      </w:r>
      <w:proofErr w:type="spellEnd"/>
      <w:r>
        <w:t xml:space="preserve"> ihr euch denn Satzungen auferlegen, als lebtet ihr noch in der Welt: Du sollst das nicht anfassen, du sollst das nicht kosten, du sollst das nicht anrühren? Das al</w:t>
      </w:r>
      <w:r>
        <w:softHyphen/>
        <w:t>les soll doch verbraucht und verze</w:t>
      </w:r>
      <w:r>
        <w:t>hrt werden. Es sind Ge</w:t>
      </w:r>
      <w:r>
        <w:softHyphen/>
        <w:t>bote und Lehren von Menschen, die zwar einen Schein von Weisheit haben durch selbsterwählte Frömmigkeit und De</w:t>
      </w:r>
      <w:r>
        <w:softHyphen/>
        <w:t xml:space="preserve">mut und dadurch, </w:t>
      </w:r>
      <w:proofErr w:type="spellStart"/>
      <w:r>
        <w:t>daß</w:t>
      </w:r>
      <w:proofErr w:type="spellEnd"/>
      <w:r>
        <w:t xml:space="preserve"> sie den Leib nicht schonen; sie sind aber nichts wert und befriedigen nur das Fleisch“ (Kap. 2,20ff).</w:t>
      </w:r>
    </w:p>
    <w:p w:rsidR="00BC436E" w:rsidRDefault="00B035E1">
      <w:pPr>
        <w:pStyle w:val="Bodytext20"/>
        <w:shd w:val="clear" w:color="auto" w:fill="auto"/>
        <w:spacing w:before="0"/>
        <w:sectPr w:rsidR="00BC436E">
          <w:pgSz w:w="7403" w:h="11696"/>
          <w:pgMar w:top="850" w:right="833" w:bottom="1567" w:left="815" w:header="0" w:footer="3" w:gutter="0"/>
          <w:cols w:space="720"/>
          <w:noEndnote/>
          <w:docGrid w:linePitch="360"/>
        </w:sectPr>
      </w:pPr>
      <w:r>
        <w:t>Paulus spricht hier Dinge an, die sich im Lauf von Jahrhun</w:t>
      </w:r>
      <w:r>
        <w:softHyphen/>
        <w:t>derten nicht verändert haben. Eine selbstgewählte Form von Demut und Frömmigkeit gab es schon bei den ersten Christen. Aber sie führt - damals wie heute - zu einer fal</w:t>
      </w:r>
      <w:r>
        <w:softHyphen/>
        <w:t>schen A</w:t>
      </w:r>
      <w:r>
        <w:t>bgrenzung von „</w:t>
      </w:r>
      <w:proofErr w:type="spellStart"/>
      <w:r>
        <w:t>derWelt</w:t>
      </w:r>
      <w:proofErr w:type="spellEnd"/>
      <w:r>
        <w:t>“. Man stellt irgendwelche neuen Gesetze auf, und diese werden dann zum Kennzei</w:t>
      </w:r>
      <w:r>
        <w:softHyphen/>
        <w:t>chen der Christen hochstilisiert.</w:t>
      </w:r>
    </w:p>
    <w:p w:rsidR="00BC436E" w:rsidRDefault="00B035E1">
      <w:pPr>
        <w:pStyle w:val="Heading30"/>
        <w:keepNext/>
        <w:keepLines/>
        <w:shd w:val="clear" w:color="auto" w:fill="auto"/>
        <w:spacing w:before="0" w:after="695" w:line="298" w:lineRule="exact"/>
        <w:ind w:left="20"/>
        <w:jc w:val="center"/>
      </w:pPr>
      <w:bookmarkStart w:id="7" w:name="bookmark6"/>
      <w:r>
        <w:t>Unterschiedliche Frömmigkeitsformen</w:t>
      </w:r>
      <w:r>
        <w:br/>
        <w:t>in verschiedenen Kulturen</w:t>
      </w:r>
      <w:bookmarkEnd w:id="7"/>
    </w:p>
    <w:p w:rsidR="00BC436E" w:rsidRDefault="00B035E1">
      <w:pPr>
        <w:pStyle w:val="Bodytext20"/>
        <w:shd w:val="clear" w:color="auto" w:fill="auto"/>
        <w:spacing w:before="0"/>
      </w:pPr>
      <w:r>
        <w:t>Die Christen in Afrika singen anders als wir in Westeuropa</w:t>
      </w:r>
      <w:r>
        <w:t>. In Ghana versammelt sich eine christliche Gemeinde unter ihrem größten Baum. Je größer der Baum, desto größer kann die Gemeinde werden; denn der Schatten wird als Schutz gegen die heiß brennende Sonne unbedingt ge</w:t>
      </w:r>
      <w:r>
        <w:softHyphen/>
        <w:t>braucht. Die Christen kommen zusammen, h</w:t>
      </w:r>
      <w:r>
        <w:t>ören auf die Predigt, und zugleich singen und tanzen sie.</w:t>
      </w:r>
    </w:p>
    <w:p w:rsidR="00BC436E" w:rsidRDefault="00B035E1">
      <w:pPr>
        <w:pStyle w:val="Bodytext20"/>
        <w:shd w:val="clear" w:color="auto" w:fill="auto"/>
        <w:spacing w:before="0"/>
      </w:pPr>
      <w:r>
        <w:t>Man kann sich gar nicht vorstellen, was geschähe, wenn ich am Sonntagmorgen singend und tanzend die Kirche unse</w:t>
      </w:r>
      <w:r>
        <w:softHyphen/>
        <w:t>rer Gemeinde beträte. Was würden die Leute wohl von mir halten? Benimmt sich so ein Ch</w:t>
      </w:r>
      <w:r>
        <w:t>rist?</w:t>
      </w:r>
    </w:p>
    <w:p w:rsidR="00BC436E" w:rsidRDefault="00B035E1">
      <w:pPr>
        <w:pStyle w:val="Bodytext20"/>
        <w:shd w:val="clear" w:color="auto" w:fill="auto"/>
        <w:spacing w:before="0"/>
      </w:pPr>
      <w:r>
        <w:t>Aber die Christen in Ghana haben ihre Fetische verbrannt und sind durch Jesus frei geworden. Sie erleben Zeichen und wunderbare Dinge. Doch sie freuen sich anders als wir. Sie springen im Kreis herum und stoßen mit ihren hellen Fi</w:t>
      </w:r>
      <w:r>
        <w:softHyphen/>
        <w:t xml:space="preserve">stelstimmen hohe </w:t>
      </w:r>
      <w:r>
        <w:t>Schreie aus. Sie haben eine andere Kultur. Trotzdem dürfte sehr schwer zu beurteilen sein, ob ihre Art und Weise, Gott zu loben, der unseren nachsteht.</w:t>
      </w:r>
    </w:p>
    <w:p w:rsidR="00BC436E" w:rsidRDefault="00B035E1">
      <w:pPr>
        <w:pStyle w:val="Bodytext20"/>
        <w:shd w:val="clear" w:color="auto" w:fill="auto"/>
        <w:spacing w:before="0"/>
      </w:pPr>
      <w:r>
        <w:t xml:space="preserve">In Japan zieht man vor dem Betreten der Kirche die Schuhe aus. Man betritt mit Schuhen nicht einmal ein </w:t>
      </w:r>
      <w:r>
        <w:t>Wohnzim</w:t>
      </w:r>
      <w:r>
        <w:softHyphen/>
        <w:t>mer, geschweige denn den Tempel. Wenn man den Raum der Gemeinde betritt, zieht man draußen seine Schuhe aus, wählt sich ein Paar der bereitstehenden Pantoffeln aus und marschiert damit hinein. In einer japanischen Gemeinde reicht man sich auch nich</w:t>
      </w:r>
      <w:r>
        <w:t xml:space="preserve">t die Hand, sondern verbeugt sich mehrmals. Ich fragte: „Wie lange </w:t>
      </w:r>
      <w:proofErr w:type="spellStart"/>
      <w:r>
        <w:t>muß</w:t>
      </w:r>
      <w:proofErr w:type="spellEnd"/>
      <w:r>
        <w:t xml:space="preserve"> man das denn ma</w:t>
      </w:r>
      <w:r>
        <w:softHyphen/>
        <w:t>chen?“ „Bis der andere aufhört“, lautete die Antwort. Kulturen sind verschieden. Als ich mit meiner Frau Spanien besuchte, waren wir an einem Sonntagmorgen in einer Ge</w:t>
      </w:r>
      <w:r>
        <w:softHyphen/>
        <w:t>m</w:t>
      </w:r>
      <w:r>
        <w:t>einde zu Gast, in der alle Frauen einen Schleier trugen. Meine Frau hatte sich auch einen besorgt, einen weißen.</w:t>
      </w:r>
    </w:p>
    <w:p w:rsidR="00BC436E" w:rsidRDefault="00B035E1">
      <w:pPr>
        <w:pStyle w:val="Bodytext20"/>
        <w:shd w:val="clear" w:color="auto" w:fill="auto"/>
        <w:spacing w:before="0"/>
      </w:pPr>
      <w:r>
        <w:t xml:space="preserve">Doch während der Mittagspause wurde uns erklärt, </w:t>
      </w:r>
      <w:proofErr w:type="spellStart"/>
      <w:r>
        <w:t>daß</w:t>
      </w:r>
      <w:proofErr w:type="spellEnd"/>
      <w:r>
        <w:t xml:space="preserve"> weiße Schleier nur von unverheirateten Frauen getragen würden. Also hat sich meine Frau ei</w:t>
      </w:r>
      <w:r>
        <w:t xml:space="preserve">nen schwarzen Schleier besorgt. Als sie den bei der Abendveranstaltung trug, freute sich ein Gemeindeglied: „Ach, Sie haben </w:t>
      </w:r>
      <w:proofErr w:type="spellStart"/>
      <w:r>
        <w:t>heute mittag</w:t>
      </w:r>
      <w:proofErr w:type="spellEnd"/>
      <w:r>
        <w:t xml:space="preserve"> ge</w:t>
      </w:r>
      <w:r>
        <w:softHyphen/>
        <w:t>heiratet!“</w:t>
      </w:r>
    </w:p>
    <w:p w:rsidR="00BC436E" w:rsidRDefault="00B035E1">
      <w:pPr>
        <w:pStyle w:val="Bodytext20"/>
        <w:shd w:val="clear" w:color="auto" w:fill="auto"/>
        <w:spacing w:before="0" w:after="1912"/>
      </w:pPr>
      <w:r>
        <w:t xml:space="preserve">Wenn wir meine Heimatgemeinde in Schottland besuchten, hatte meine Frau immer ihren Hut im Koffer. Sonst </w:t>
      </w:r>
      <w:r>
        <w:t>trug sie zwar keinen, aber dorthin nahm sie ihn immer mit; denn zum Abendmahl trägt die schottische Frau nun einmal einen Hut. Sobald der Abendmahlstisch abgeräumt ist, ver</w:t>
      </w:r>
      <w:r>
        <w:softHyphen/>
        <w:t>schwindet auch der Hut. So ist das in Schottland eben Sitte.</w:t>
      </w:r>
    </w:p>
    <w:p w:rsidR="00BC436E" w:rsidRDefault="00B035E1">
      <w:pPr>
        <w:pStyle w:val="Bodytext70"/>
        <w:shd w:val="clear" w:color="auto" w:fill="auto"/>
        <w:spacing w:before="0" w:after="192" w:line="340" w:lineRule="exact"/>
      </w:pPr>
      <w:r>
        <w:t>Das Evangelium überwin</w:t>
      </w:r>
      <w:r>
        <w:t>det kulturelle Grenzen</w:t>
      </w:r>
    </w:p>
    <w:p w:rsidR="00BC436E" w:rsidRDefault="00B035E1">
      <w:pPr>
        <w:pStyle w:val="Bodytext20"/>
        <w:shd w:val="clear" w:color="auto" w:fill="auto"/>
        <w:spacing w:before="0"/>
      </w:pPr>
      <w:r>
        <w:t xml:space="preserve">In allen Ländern gibt es von der jeweiligen Kultur </w:t>
      </w:r>
      <w:proofErr w:type="spellStart"/>
      <w:r>
        <w:t>beein</w:t>
      </w:r>
      <w:r>
        <w:softHyphen/>
        <w:t>flußte</w:t>
      </w:r>
      <w:proofErr w:type="spellEnd"/>
      <w:r>
        <w:t xml:space="preserve"> Frömmigkeitsformen. Der Christ, welcher Nationa</w:t>
      </w:r>
      <w:r>
        <w:softHyphen/>
        <w:t>lität er auch angehört, hat ein existentielles Interesse daran, sich in seiner Lebens- und Verhaltensweise seinen Mitmen</w:t>
      </w:r>
      <w:r>
        <w:softHyphen/>
      </w:r>
      <w:r>
        <w:t>schen gegenüber glaubwürdig zu erweisen. Das stellt ihn vor die schwierige Aufgabe, sich von heidnischen oder dä</w:t>
      </w:r>
      <w:r>
        <w:softHyphen/>
        <w:t>monischen Einflüssen in der Kultur seines Volkes zu distan</w:t>
      </w:r>
      <w:r>
        <w:softHyphen/>
        <w:t>zieren. Anderseits kann und darf er sich von der Kultur sei</w:t>
      </w:r>
      <w:r>
        <w:softHyphen/>
        <w:t>nes Volkes nicht trennen</w:t>
      </w:r>
      <w:r>
        <w:t>, soweit sie wertneutrale Sitten und Gebräuche präsentiert. Nur wenn er diese ihm von Gott ge</w:t>
      </w:r>
      <w:r>
        <w:softHyphen/>
        <w:t>gebene Aufgabe erfüllt, kann sein Verhalten als Christ im Rahmen seines kulturellen Umfeldes auch bei seinen Lands</w:t>
      </w:r>
      <w:r>
        <w:softHyphen/>
        <w:t>leuten zu einer Werbung für den christlichen Gl</w:t>
      </w:r>
      <w:r>
        <w:t>auben wer</w:t>
      </w:r>
      <w:r>
        <w:softHyphen/>
        <w:t>den.</w:t>
      </w:r>
    </w:p>
    <w:p w:rsidR="00BC436E" w:rsidRDefault="00B035E1">
      <w:pPr>
        <w:pStyle w:val="Bodytext70"/>
        <w:shd w:val="clear" w:color="auto" w:fill="auto"/>
        <w:spacing w:before="0" w:after="192" w:line="340" w:lineRule="exact"/>
        <w:jc w:val="left"/>
      </w:pPr>
      <w:r>
        <w:t>Geht das Bekenntnis durch den Magen?</w:t>
      </w:r>
    </w:p>
    <w:p w:rsidR="00BC436E" w:rsidRDefault="00B035E1">
      <w:pPr>
        <w:pStyle w:val="Bodytext20"/>
        <w:shd w:val="clear" w:color="auto" w:fill="auto"/>
        <w:spacing w:before="0"/>
        <w:jc w:val="left"/>
      </w:pPr>
      <w:r>
        <w:t>Grundsätzlich ist gegen Ernährungsvorschriften nichts ein</w:t>
      </w:r>
      <w:r>
        <w:softHyphen/>
        <w:t>zuwenden. Gott macht sie schon den Israeliten gegenüber geltend, und - welche Überlegungen dabei immer mitge</w:t>
      </w:r>
      <w:r>
        <w:softHyphen/>
        <w:t>wirkt haben mögen sie haben zweifello</w:t>
      </w:r>
      <w:r>
        <w:t>s auch zur gesün</w:t>
      </w:r>
      <w:r>
        <w:softHyphen/>
        <w:t xml:space="preserve">deren Ernährung seines erwählten Volkes beigetragen. Trotzdem </w:t>
      </w:r>
      <w:proofErr w:type="spellStart"/>
      <w:r>
        <w:t>muß</w:t>
      </w:r>
      <w:proofErr w:type="spellEnd"/>
      <w:r>
        <w:t xml:space="preserve"> man in dieser Frage sorgfältig unterschei</w:t>
      </w:r>
      <w:r>
        <w:softHyphen/>
        <w:t xml:space="preserve">den. Paulus schreibt an die Römer: „Ich weiß und bin </w:t>
      </w:r>
      <w:proofErr w:type="spellStart"/>
      <w:r>
        <w:t>gewiß</w:t>
      </w:r>
      <w:proofErr w:type="spellEnd"/>
      <w:r>
        <w:t xml:space="preserve"> in dem Herrn Jesus, </w:t>
      </w:r>
      <w:proofErr w:type="spellStart"/>
      <w:r>
        <w:t>daß</w:t>
      </w:r>
      <w:proofErr w:type="spellEnd"/>
      <w:r>
        <w:t xml:space="preserve"> nichts unrein ist an sich selbst; nur für den, d</w:t>
      </w:r>
      <w:r>
        <w:t xml:space="preserve">er es für unrein hält, ist es unrein“ (Röm. 14,14). Und im 1. Korintherbrief fügt er hinzu: „Alles, was auf dem Fleischmarkt verkauft wird, das </w:t>
      </w:r>
      <w:proofErr w:type="spellStart"/>
      <w:r>
        <w:t>eßt</w:t>
      </w:r>
      <w:proofErr w:type="spellEnd"/>
      <w:r>
        <w:t>, und forscht nicht nach ... Denn die Erde ist des Herrn“ (1. Kor. 10,25f).</w:t>
      </w:r>
    </w:p>
    <w:p w:rsidR="00BC436E" w:rsidRDefault="00B035E1">
      <w:pPr>
        <w:pStyle w:val="Bodytext20"/>
        <w:shd w:val="clear" w:color="auto" w:fill="auto"/>
        <w:spacing w:before="0"/>
      </w:pPr>
      <w:r>
        <w:t>Damit eröffnet Paulus für die Chr</w:t>
      </w:r>
      <w:r>
        <w:t>isten (auch für die Juden</w:t>
      </w:r>
      <w:r>
        <w:softHyphen/>
        <w:t>christen, die ihre Bindung an das mosaische Gesetz nur sehr schwer abstreifen konnten) eine völlig neue Sichtweise: Alle Güter, auch alle Lebensmittel dieser Erde gehören Gott. Und Menschen, die an Jesus glauben, sind von allen dä</w:t>
      </w:r>
      <w:r>
        <w:t>mo</w:t>
      </w:r>
      <w:r>
        <w:softHyphen/>
        <w:t>nischen Einflüssen befreit. Sie haben keinen Grund, sich neuen Zwängen zu unterwerfen, die Gott nicht von ihnen fordert.</w:t>
      </w:r>
    </w:p>
    <w:p w:rsidR="00BC436E" w:rsidRDefault="00B035E1">
      <w:pPr>
        <w:pStyle w:val="Bodytext20"/>
        <w:shd w:val="clear" w:color="auto" w:fill="auto"/>
        <w:spacing w:before="0"/>
      </w:pPr>
      <w:r>
        <w:t>Allgemein gesagt ist jede selbstgewählte Frömmigkeit da</w:t>
      </w:r>
      <w:r>
        <w:softHyphen/>
        <w:t>mit zwangsläufig falsche Frömmigkeit. Sie fördert Auffas</w:t>
      </w:r>
      <w:r>
        <w:softHyphen/>
        <w:t>sungen, die den Geb</w:t>
      </w:r>
      <w:r>
        <w:t>oten Gottes widersprechen. Aus dieser Fehleinschätzung göttlicher Anweisungen ergibt sich ein ganzer Katalog von Irrtümern: Die einen sind der Auffas</w:t>
      </w:r>
      <w:r>
        <w:softHyphen/>
        <w:t>sung, man solle nicht heiraten. Andere vertreten die An</w:t>
      </w:r>
      <w:r>
        <w:softHyphen/>
        <w:t xml:space="preserve">sicht, </w:t>
      </w:r>
      <w:proofErr w:type="spellStart"/>
      <w:r>
        <w:t>daß</w:t>
      </w:r>
      <w:proofErr w:type="spellEnd"/>
      <w:r>
        <w:t xml:space="preserve"> Mann und Frau nicht intim Zusammenleben</w:t>
      </w:r>
      <w:r>
        <w:t xml:space="preserve"> sol</w:t>
      </w:r>
      <w:r>
        <w:softHyphen/>
        <w:t>len, wenn das Motiv dafür nicht der unmittelbare Wunsch nach einem Kind ist. Allein diese zwei Beispiele haben schon viel Not über die christliche Gemeinde gebracht.</w:t>
      </w:r>
    </w:p>
    <w:p w:rsidR="00BC436E" w:rsidRDefault="00B035E1">
      <w:pPr>
        <w:pStyle w:val="Bodytext20"/>
        <w:shd w:val="clear" w:color="auto" w:fill="auto"/>
        <w:spacing w:before="0"/>
      </w:pPr>
      <w:r>
        <w:t>Was haben Prediger nicht schon alles an Gesetzen erfunden, von denen wir als Anweisun</w:t>
      </w:r>
      <w:r>
        <w:t>g Gottes in der Bibel absolut nichts finden! Das Hauptproblem dieser Vorgehensweise besteht in einer Abwertung des allumfassenden Gebotes: „Du sollst Gott, deinen Herrn, lieben und deinen Nächsten wie dich selbst.“</w:t>
      </w:r>
    </w:p>
    <w:p w:rsidR="00BC436E" w:rsidRDefault="00B035E1">
      <w:pPr>
        <w:pStyle w:val="Bodytext20"/>
        <w:shd w:val="clear" w:color="auto" w:fill="auto"/>
        <w:spacing w:before="0"/>
        <w:sectPr w:rsidR="00BC436E">
          <w:pgSz w:w="7403" w:h="11696"/>
          <w:pgMar w:top="852" w:right="798" w:bottom="1603" w:left="768" w:header="0" w:footer="3" w:gutter="0"/>
          <w:cols w:space="720"/>
          <w:noEndnote/>
          <w:docGrid w:linePitch="360"/>
        </w:sectPr>
      </w:pPr>
      <w:r>
        <w:t>Lieber hält man sich</w:t>
      </w:r>
      <w:r>
        <w:t xml:space="preserve"> an neue menschliche Paragraphen. Sie mögen manchem nicht passen; doch die Liste der neuen Vor</w:t>
      </w:r>
      <w:r>
        <w:softHyphen/>
        <w:t>schriften wird schweigend geduldet und eingehalten.</w:t>
      </w:r>
    </w:p>
    <w:p w:rsidR="00BC436E" w:rsidRDefault="00B035E1">
      <w:pPr>
        <w:pStyle w:val="Heading30"/>
        <w:keepNext/>
        <w:keepLines/>
        <w:shd w:val="clear" w:color="auto" w:fill="auto"/>
        <w:spacing w:before="0" w:after="968" w:line="360" w:lineRule="exact"/>
        <w:jc w:val="center"/>
      </w:pPr>
      <w:bookmarkStart w:id="8" w:name="bookmark7"/>
      <w:r>
        <w:t>Das äußere Erscheinungsbild des Christen</w:t>
      </w:r>
      <w:bookmarkEnd w:id="8"/>
    </w:p>
    <w:p w:rsidR="00BC436E" w:rsidRDefault="00B035E1">
      <w:pPr>
        <w:pStyle w:val="Bodytext20"/>
        <w:shd w:val="clear" w:color="auto" w:fill="auto"/>
        <w:spacing w:before="0"/>
      </w:pPr>
      <w:r>
        <w:t>Das Problem der „frommen“ Kleidung ist ein wirklich heikles Kapitel.</w:t>
      </w:r>
    </w:p>
    <w:p w:rsidR="00BC436E" w:rsidRDefault="00B035E1">
      <w:pPr>
        <w:pStyle w:val="Bodytext20"/>
        <w:shd w:val="clear" w:color="auto" w:fill="auto"/>
        <w:spacing w:before="0"/>
      </w:pPr>
      <w:r>
        <w:t>In Jerusalem begegnete ich einem Mann, der ein Kreuz auf dem Rücken trug. Obwohl es kalt war, trug er lediglich Sandalen und hatte sich in ein langes Gewand gehüllt. Er meinte vermutlich, damit sei er Jesus ähnlich.</w:t>
      </w:r>
    </w:p>
    <w:p w:rsidR="00BC436E" w:rsidRDefault="00B035E1">
      <w:pPr>
        <w:pStyle w:val="Bodytext20"/>
        <w:shd w:val="clear" w:color="auto" w:fill="auto"/>
        <w:spacing w:before="0"/>
      </w:pPr>
      <w:r>
        <w:t xml:space="preserve">Nun wissen wir, </w:t>
      </w:r>
      <w:proofErr w:type="spellStart"/>
      <w:r>
        <w:t>daß</w:t>
      </w:r>
      <w:proofErr w:type="spellEnd"/>
      <w:r>
        <w:t xml:space="preserve"> Jesus ein nach dama</w:t>
      </w:r>
      <w:r>
        <w:t>ligen Begriffen wertvolles Obergewand trug. Es war von oben bis unten in einem Stück gewebt. Deshalb würfelten die Soldaten nach der Kreuzigung Jesu um den Besitz dieses Kleidungsstücks und zerschnitten es nicht einfach in Teile, um den Anspruch jedes Wach</w:t>
      </w:r>
      <w:r>
        <w:t>soldaten zu befriedigen. Jesus trug also weder schlechte noch billige Kleidung.</w:t>
      </w:r>
    </w:p>
    <w:p w:rsidR="00BC436E" w:rsidRDefault="00B035E1">
      <w:pPr>
        <w:pStyle w:val="Bodytext20"/>
        <w:shd w:val="clear" w:color="auto" w:fill="auto"/>
        <w:spacing w:before="0"/>
      </w:pPr>
      <w:r>
        <w:t xml:space="preserve">Nirgends aber steht geschrieben, </w:t>
      </w:r>
      <w:proofErr w:type="spellStart"/>
      <w:r>
        <w:t>daß</w:t>
      </w:r>
      <w:proofErr w:type="spellEnd"/>
      <w:r>
        <w:t xml:space="preserve"> wir aufgefordert sind, uns so </w:t>
      </w:r>
      <w:proofErr w:type="spellStart"/>
      <w:r>
        <w:t>wieJesus</w:t>
      </w:r>
      <w:proofErr w:type="spellEnd"/>
      <w:r>
        <w:t xml:space="preserve"> zu kleiden. Wir richten uns in Kleidungsfra</w:t>
      </w:r>
      <w:r>
        <w:softHyphen/>
        <w:t>gen nach der in unserer Zeit geltenden Sitte. Es gibt ge</w:t>
      </w:r>
      <w:r>
        <w:t>sell</w:t>
      </w:r>
      <w:r>
        <w:softHyphen/>
        <w:t>schaftliche Standards, die auch Christen bei der Wahl ihrer Kleidung als Richtschnur dienen. Aber auch hier ist es oft nicht einfach, konkrete Anweisungen Gottes in der Bibel von lediglich menschlichen Verhaltensweisen zu unterschei</w:t>
      </w:r>
      <w:r>
        <w:softHyphen/>
        <w:t>den.</w:t>
      </w:r>
    </w:p>
    <w:p w:rsidR="00BC436E" w:rsidRDefault="00B035E1">
      <w:pPr>
        <w:pStyle w:val="Bodytext20"/>
        <w:shd w:val="clear" w:color="auto" w:fill="auto"/>
        <w:spacing w:before="0"/>
      </w:pPr>
      <w:r>
        <w:t xml:space="preserve">So schreibt </w:t>
      </w:r>
      <w:r>
        <w:t>Paulus an seinen Schüler Timotheus: „Desglei</w:t>
      </w:r>
      <w:r>
        <w:softHyphen/>
        <w:t xml:space="preserve">chen (will ich), </w:t>
      </w:r>
      <w:proofErr w:type="spellStart"/>
      <w:r>
        <w:t>daß</w:t>
      </w:r>
      <w:proofErr w:type="spellEnd"/>
      <w:r>
        <w:t xml:space="preserve"> die Frauen mit schicklicher Kleidung sich schmücken, mit Anstand und Zucht, nicht mit Haar</w:t>
      </w:r>
      <w:r>
        <w:softHyphen/>
        <w:t>flechten und Gold oder Perlen oder kostbarem Gewand, sondern, wie sich’s ziemt für Frauen, die ihre</w:t>
      </w:r>
      <w:r>
        <w:t xml:space="preserve"> Frömmigkeit bekunden wollen, mit guten Werken“ (</w:t>
      </w:r>
      <w:proofErr w:type="spellStart"/>
      <w:r>
        <w:t>l.Tim</w:t>
      </w:r>
      <w:proofErr w:type="spellEnd"/>
      <w:r>
        <w:t>. 2,9f).</w:t>
      </w:r>
    </w:p>
    <w:p w:rsidR="00BC436E" w:rsidRDefault="00B035E1">
      <w:pPr>
        <w:pStyle w:val="Bodytext70"/>
        <w:shd w:val="clear" w:color="auto" w:fill="auto"/>
        <w:spacing w:before="0" w:after="192" w:line="340" w:lineRule="exact"/>
      </w:pPr>
      <w:r>
        <w:t>Den Umständen entsprechend</w:t>
      </w:r>
    </w:p>
    <w:p w:rsidR="00BC436E" w:rsidRDefault="00B035E1">
      <w:pPr>
        <w:pStyle w:val="Bodytext20"/>
        <w:shd w:val="clear" w:color="auto" w:fill="auto"/>
        <w:spacing w:before="0"/>
      </w:pPr>
      <w:r>
        <w:t>Wie kann ich die von der Bibel geforderte Frömmigkeit Gott gegenüber mit meiner Kleidung zum Ausdruck bringen?</w:t>
      </w:r>
    </w:p>
    <w:p w:rsidR="00BC436E" w:rsidRDefault="00B035E1">
      <w:pPr>
        <w:pStyle w:val="Bodytext20"/>
        <w:shd w:val="clear" w:color="auto" w:fill="auto"/>
        <w:spacing w:before="0"/>
      </w:pPr>
      <w:r>
        <w:t xml:space="preserve">Wer sich mit dem Textabschnitt aus dem </w:t>
      </w:r>
      <w:proofErr w:type="spellStart"/>
      <w:r>
        <w:t>Timotheusbrief</w:t>
      </w:r>
      <w:proofErr w:type="spellEnd"/>
      <w:r>
        <w:t xml:space="preserve"> e</w:t>
      </w:r>
      <w:r>
        <w:t xml:space="preserve">ingehend beschäftigt, wird zu dem </w:t>
      </w:r>
      <w:proofErr w:type="spellStart"/>
      <w:r>
        <w:t>Schluß</w:t>
      </w:r>
      <w:proofErr w:type="spellEnd"/>
      <w:r>
        <w:t xml:space="preserve"> kommen, </w:t>
      </w:r>
      <w:proofErr w:type="spellStart"/>
      <w:r>
        <w:t>daß</w:t>
      </w:r>
      <w:proofErr w:type="spellEnd"/>
      <w:r>
        <w:t xml:space="preserve"> es darin vor allem um Anstand und Schicklichkeit geht. Aber was in der Schweiz als schicklich gilt, als standesge</w:t>
      </w:r>
      <w:r>
        <w:softHyphen/>
        <w:t>mäß, dem können in Nordafrika völlig andere Auffassun</w:t>
      </w:r>
      <w:r>
        <w:softHyphen/>
        <w:t xml:space="preserve">gen entgegenstehen. Und was man in </w:t>
      </w:r>
      <w:r>
        <w:t>Deutschland als zeit</w:t>
      </w:r>
      <w:r>
        <w:softHyphen/>
        <w:t>gemäßen Standard in Kleidungsfragen betrachtet, ist für viele asiatische Länder mit Sicherheit nicht maßgebend.</w:t>
      </w:r>
    </w:p>
    <w:p w:rsidR="00BC436E" w:rsidRDefault="00B035E1">
      <w:pPr>
        <w:pStyle w:val="Bodytext20"/>
        <w:shd w:val="clear" w:color="auto" w:fill="auto"/>
        <w:spacing w:before="0"/>
      </w:pPr>
      <w:r>
        <w:t xml:space="preserve">Wer als Missionar in ein fremdes Land kommt, </w:t>
      </w:r>
      <w:proofErr w:type="spellStart"/>
      <w:r>
        <w:t>muß</w:t>
      </w:r>
      <w:proofErr w:type="spellEnd"/>
      <w:r>
        <w:t xml:space="preserve"> sich mit den Verhaltensweisen seiner neuen Umgebung ausein</w:t>
      </w:r>
      <w:r>
        <w:softHyphen/>
        <w:t>andersetzen. Er</w:t>
      </w:r>
      <w:r>
        <w:t xml:space="preserve"> </w:t>
      </w:r>
      <w:proofErr w:type="spellStart"/>
      <w:r>
        <w:t>muß</w:t>
      </w:r>
      <w:proofErr w:type="spellEnd"/>
      <w:r>
        <w:t xml:space="preserve"> wissen, was dort als schicklich gilt. Sonst dürfte er kaum in der Lage sein, den Einheimischen das Evangelium glaubhaft nahezubringen. Selbstverständ</w:t>
      </w:r>
      <w:r>
        <w:softHyphen/>
        <w:t>lich gilt das auch für die Stellung, die die Frau in diesem Volk einnimmt.</w:t>
      </w:r>
    </w:p>
    <w:p w:rsidR="00BC436E" w:rsidRDefault="00B035E1">
      <w:pPr>
        <w:pStyle w:val="Bodytext20"/>
        <w:shd w:val="clear" w:color="auto" w:fill="auto"/>
        <w:spacing w:before="0" w:after="112"/>
      </w:pPr>
      <w:r>
        <w:t>Natürlich verändern sich d</w:t>
      </w:r>
      <w:r>
        <w:t>ie Anschauungen über das, was als anständig und schicklich gilt, im Lauf der Zeit. Wer heute in einem Gewand aus dem Mittelalter auftreten wollte, würde sich lächerlich machen. Ich gäbe eine schöne Witz</w:t>
      </w:r>
      <w:r>
        <w:softHyphen/>
        <w:t xml:space="preserve">figur ab, wenn ich zum Sonntagsgottesdienst in einer </w:t>
      </w:r>
      <w:r>
        <w:t>Rit</w:t>
      </w:r>
      <w:r>
        <w:softHyphen/>
        <w:t>terrüstung erschiene. Das ist undenkbar, denn wir alle sind Menschen unserer Zeit.</w:t>
      </w:r>
    </w:p>
    <w:p w:rsidR="00BC436E" w:rsidRDefault="00B035E1">
      <w:pPr>
        <w:pStyle w:val="Bodytext70"/>
        <w:shd w:val="clear" w:color="auto" w:fill="auto"/>
        <w:spacing w:before="0" w:after="192" w:line="340" w:lineRule="exact"/>
      </w:pPr>
      <w:r>
        <w:t>Bart oder Bart ab: Das Problem der Frisur</w:t>
      </w:r>
    </w:p>
    <w:p w:rsidR="00BC436E" w:rsidRDefault="00B035E1">
      <w:pPr>
        <w:pStyle w:val="Bodytext20"/>
        <w:shd w:val="clear" w:color="auto" w:fill="auto"/>
        <w:spacing w:before="0"/>
      </w:pPr>
      <w:r>
        <w:t>Es beklagte sich jemand bei mir über die Verweltlichung ei</w:t>
      </w:r>
      <w:r>
        <w:softHyphen/>
        <w:t>nes christlichen Chores, weil etliche Sänger einen Bart tru</w:t>
      </w:r>
      <w:r>
        <w:softHyphen/>
        <w:t>gen. Ich</w:t>
      </w:r>
      <w:r>
        <w:t xml:space="preserve"> schrieb ihm zurück: „Vor 200Jahren gab es bei uns noch kaum einen Mann ohne Bart. Wenn wir schon von Ver</w:t>
      </w:r>
      <w:r>
        <w:softHyphen/>
        <w:t>weltlichung reden, dann müssen wir sie auch auf das Rasie</w:t>
      </w:r>
      <w:r>
        <w:softHyphen/>
        <w:t xml:space="preserve">ren beziehen. Denn diese Sitte breitete sich etwa vor 180Jah- </w:t>
      </w:r>
      <w:proofErr w:type="spellStart"/>
      <w:r>
        <w:t>ren</w:t>
      </w:r>
      <w:proofErr w:type="spellEnd"/>
      <w:r>
        <w:t xml:space="preserve"> aus, findet aber heute je </w:t>
      </w:r>
      <w:r>
        <w:t>länger je weniger Anhänger.“</w:t>
      </w:r>
    </w:p>
    <w:p w:rsidR="00BC436E" w:rsidRDefault="00B035E1">
      <w:pPr>
        <w:pStyle w:val="Bodytext20"/>
        <w:shd w:val="clear" w:color="auto" w:fill="auto"/>
        <w:spacing w:before="0"/>
      </w:pPr>
      <w:r>
        <w:t>Jener gute Mann, der zweifellos das Beste wollte, verwech</w:t>
      </w:r>
      <w:r>
        <w:softHyphen/>
        <w:t>selte eine kulturelle Entwicklung mit einer Anweisung Got</w:t>
      </w:r>
      <w:r>
        <w:softHyphen/>
        <w:t xml:space="preserve">tes. Die aber hat es in diesem Zusammenhang nie gegeben. Einer meiner Söhne trägt einen Vollbart, der </w:t>
      </w:r>
      <w:proofErr w:type="gramStart"/>
      <w:r>
        <w:t>andere</w:t>
      </w:r>
      <w:proofErr w:type="gramEnd"/>
      <w:r>
        <w:t xml:space="preserve"> ei</w:t>
      </w:r>
      <w:r>
        <w:t>nen Schnurrbart, ich trage keins von beiden. Ist einer von uns dadurch wirklich geistlicher als der andere?</w:t>
      </w:r>
    </w:p>
    <w:p w:rsidR="00BC436E" w:rsidRDefault="00B035E1">
      <w:pPr>
        <w:pStyle w:val="Bodytext20"/>
        <w:shd w:val="clear" w:color="auto" w:fill="auto"/>
        <w:spacing w:before="0" w:after="652"/>
      </w:pPr>
      <w:r>
        <w:t>Darin liegt das Grundproblem: Sobald sich im Blick auf Sitte und Anstand etwas ändert, und das ist im Verlauf von Jahrhunderten unvermeidlich, maßen</w:t>
      </w:r>
      <w:r>
        <w:t xml:space="preserve"> sich die Christen eine ihrer Meinung nach „geistliche“ Auswahl an: Das eine gilt dann noch als für Christen akzeptabel, das andere wird als weltlich verurteilt. Im Grunde geht es im einen wie im an</w:t>
      </w:r>
      <w:r>
        <w:softHyphen/>
        <w:t>deren Fall lediglich um Äußerlichkeiten, bei denen das En</w:t>
      </w:r>
      <w:r>
        <w:t>t</w:t>
      </w:r>
      <w:r>
        <w:softHyphen/>
        <w:t xml:space="preserve">scheidende übersehen wird. Denn sonst </w:t>
      </w:r>
      <w:proofErr w:type="spellStart"/>
      <w:r>
        <w:t>müßte</w:t>
      </w:r>
      <w:proofErr w:type="spellEnd"/>
      <w:r>
        <w:t xml:space="preserve"> man sich an ganz andere Kriterien halten.</w:t>
      </w:r>
    </w:p>
    <w:p w:rsidR="00BC436E" w:rsidRDefault="00B035E1">
      <w:pPr>
        <w:pStyle w:val="Bodytext70"/>
        <w:shd w:val="clear" w:color="auto" w:fill="auto"/>
        <w:spacing w:before="0" w:after="197" w:line="340" w:lineRule="exact"/>
      </w:pPr>
      <w:r>
        <w:t>Schmuck</w:t>
      </w:r>
      <w:r>
        <w:rPr>
          <w:rStyle w:val="Bodytext7NotItalic"/>
        </w:rPr>
        <w:t xml:space="preserve"> - </w:t>
      </w:r>
      <w:r>
        <w:t>ein Kulturschock?</w:t>
      </w:r>
    </w:p>
    <w:p w:rsidR="00BC436E" w:rsidRDefault="00B035E1">
      <w:pPr>
        <w:pStyle w:val="Bodytext20"/>
        <w:shd w:val="clear" w:color="auto" w:fill="auto"/>
        <w:spacing w:before="0"/>
      </w:pPr>
      <w:r>
        <w:t xml:space="preserve">Paulus wendet sich in seinem Schreiben </w:t>
      </w:r>
      <w:proofErr w:type="spellStart"/>
      <w:r>
        <w:t>anTimotheus</w:t>
      </w:r>
      <w:proofErr w:type="spellEnd"/>
      <w:r>
        <w:t xml:space="preserve"> unter anderem gegen Haarflechten in der weiblichen Frisur. Viele Christen lesen darüber g</w:t>
      </w:r>
      <w:r>
        <w:t>eflissentlich hinweg. Denn der Haarknoten - zumindest bis vor einigen Jahren Charakteri</w:t>
      </w:r>
      <w:r>
        <w:softHyphen/>
        <w:t>stikum frommer Weiblichkeit - besteht ja auch aus gefloch</w:t>
      </w:r>
      <w:r>
        <w:softHyphen/>
        <w:t xml:space="preserve">tenem Haar. </w:t>
      </w:r>
      <w:proofErr w:type="gramStart"/>
      <w:r>
        <w:t>Zur Zeit</w:t>
      </w:r>
      <w:proofErr w:type="gramEnd"/>
      <w:r>
        <w:t xml:space="preserve"> Jesu dagegen entsprach das lange, </w:t>
      </w:r>
      <w:proofErr w:type="spellStart"/>
      <w:r>
        <w:t>frei</w:t>
      </w:r>
      <w:r>
        <w:softHyphen/>
        <w:t>hängende</w:t>
      </w:r>
      <w:proofErr w:type="spellEnd"/>
      <w:r>
        <w:t xml:space="preserve"> Haar der landesüblichen, dem Anstand ents</w:t>
      </w:r>
      <w:r>
        <w:t>pre</w:t>
      </w:r>
      <w:r>
        <w:softHyphen/>
        <w:t>chenden Sitte.</w:t>
      </w:r>
    </w:p>
    <w:p w:rsidR="00BC436E" w:rsidRDefault="00B035E1">
      <w:pPr>
        <w:pStyle w:val="Bodytext20"/>
        <w:shd w:val="clear" w:color="auto" w:fill="auto"/>
        <w:spacing w:before="0"/>
      </w:pPr>
      <w:r>
        <w:t>Es kann Paulus nicht darum gehen, hier ein neues Gesetz aufzurichten. Was aber will er dann? Sollen goldene Ringe, Perlenketten und Kleider aus kostbaren Stoffen verdammt werden? Natürlich hängen alle diese Dinge mit der Frage nach Ansta</w:t>
      </w:r>
      <w:r>
        <w:t xml:space="preserve">nd und Schicklichkeit zusammen. </w:t>
      </w:r>
      <w:proofErr w:type="spellStart"/>
      <w:r>
        <w:t>Schlußendlich</w:t>
      </w:r>
      <w:proofErr w:type="spellEnd"/>
      <w:r>
        <w:t xml:space="preserve"> aber geht es um die Frage der Frömmigkeit: Wie sollen Frauen ihren Glauben an Christus, bis hin zur Verwendung des Inhalts ihres Kleiderschrankes, zum Ausdruck bringen?</w:t>
      </w:r>
    </w:p>
    <w:p w:rsidR="00BC436E" w:rsidRDefault="00B035E1">
      <w:pPr>
        <w:pStyle w:val="Bodytext70"/>
        <w:shd w:val="clear" w:color="auto" w:fill="auto"/>
        <w:spacing w:before="0" w:after="197" w:line="340" w:lineRule="exact"/>
      </w:pPr>
      <w:r>
        <w:t>Kann ein Schleier auch verschleiern?</w:t>
      </w:r>
    </w:p>
    <w:p w:rsidR="00BC436E" w:rsidRDefault="00B035E1">
      <w:pPr>
        <w:pStyle w:val="Bodytext20"/>
        <w:shd w:val="clear" w:color="auto" w:fill="auto"/>
        <w:spacing w:before="0"/>
      </w:pPr>
      <w:r>
        <w:t>Wäre</w:t>
      </w:r>
      <w:r>
        <w:t xml:space="preserve"> meine Frau mit einem Schleier durch Altenkirchen ge</w:t>
      </w:r>
      <w:r>
        <w:softHyphen/>
        <w:t>gangen, hätte man sie vielleicht für eine türkische Gastarbei</w:t>
      </w:r>
      <w:r>
        <w:softHyphen/>
        <w:t>terin, mit Sicherheit aber nicht für eine überzeugte Christin gehalten.</w:t>
      </w:r>
    </w:p>
    <w:p w:rsidR="00BC436E" w:rsidRDefault="00B035E1">
      <w:pPr>
        <w:pStyle w:val="Bodytext20"/>
        <w:shd w:val="clear" w:color="auto" w:fill="auto"/>
        <w:spacing w:before="0"/>
      </w:pPr>
      <w:r>
        <w:t>So verändern sich die Dinge. Der Schleier hat heute, jeden</w:t>
      </w:r>
      <w:r>
        <w:softHyphen/>
        <w:t>falls in u</w:t>
      </w:r>
      <w:r>
        <w:t>nserem Land, eine ganz andere Bedeutung als zur Zeit der ersten Christen in Griechenland.</w:t>
      </w:r>
    </w:p>
    <w:p w:rsidR="00BC436E" w:rsidRDefault="00B035E1">
      <w:pPr>
        <w:pStyle w:val="Bodytext20"/>
        <w:shd w:val="clear" w:color="auto" w:fill="auto"/>
        <w:spacing w:before="0"/>
      </w:pPr>
      <w:r>
        <w:t xml:space="preserve">Dem steht die paulinische Aussage gegenüber, </w:t>
      </w:r>
      <w:proofErr w:type="spellStart"/>
      <w:r>
        <w:t>daß</w:t>
      </w:r>
      <w:proofErr w:type="spellEnd"/>
      <w:r>
        <w:t xml:space="preserve"> die Frau ohne Kopfbedeckung nicht öffentlich beten solle. Theolo</w:t>
      </w:r>
      <w:r>
        <w:softHyphen/>
        <w:t>gen sind im Blick auf diesen Satz zu unterschiedlich</w:t>
      </w:r>
      <w:r>
        <w:t>en Aus</w:t>
      </w:r>
      <w:r>
        <w:softHyphen/>
        <w:t>legungen gelangt. Doch im Grundsätzlichen geht es zuletzt immer wieder um die Glaubwürdigkeit meiner Verhaltens</w:t>
      </w:r>
      <w:r>
        <w:softHyphen/>
        <w:t>weise in der Öffentlichkeit. Und die verliert man nun ein</w:t>
      </w:r>
      <w:r>
        <w:softHyphen/>
        <w:t>mal - ob zu Recht oder Unrecht — schneller, wenn man das teuerste und modernste</w:t>
      </w:r>
      <w:r>
        <w:t xml:space="preserve"> Kleid und den kostbarsten Schmuck trägt. Das spricht </w:t>
      </w:r>
      <w:proofErr w:type="spellStart"/>
      <w:r>
        <w:t>nicht</w:t>
      </w:r>
      <w:proofErr w:type="spellEnd"/>
      <w:r>
        <w:t xml:space="preserve"> dagegen, </w:t>
      </w:r>
      <w:proofErr w:type="spellStart"/>
      <w:r>
        <w:t>daß</w:t>
      </w:r>
      <w:proofErr w:type="spellEnd"/>
      <w:r>
        <w:t xml:space="preserve"> es unter den Christen auch Wohlhabende gibt. Doch auch mit provokan</w:t>
      </w:r>
      <w:r>
        <w:softHyphen/>
        <w:t>ter Darstellung von Reichtum kann man anderen eine Grube graben, die einem selbst zur Falle wird.</w:t>
      </w:r>
    </w:p>
    <w:p w:rsidR="00BC436E" w:rsidRDefault="00B035E1">
      <w:pPr>
        <w:pStyle w:val="Bodytext20"/>
        <w:shd w:val="clear" w:color="auto" w:fill="auto"/>
        <w:spacing w:before="0"/>
      </w:pPr>
      <w:r>
        <w:t xml:space="preserve">Paulus gebraucht </w:t>
      </w:r>
      <w:r>
        <w:t>das Wort „Kosmos“ (=Welt) in jenem Text</w:t>
      </w:r>
      <w:r>
        <w:softHyphen/>
        <w:t>abschnitt, den Luther mit „Schmuck“ übersetzt. Vielleicht könnte man sagen: Glanz und Schmuck, das sind ihre Welt. Die direkte Gegenfrage würde lauten: Was ist unsere Welt, unser Schmuck?</w:t>
      </w:r>
    </w:p>
    <w:p w:rsidR="00BC436E" w:rsidRDefault="00B035E1">
      <w:pPr>
        <w:pStyle w:val="Bodytext20"/>
        <w:shd w:val="clear" w:color="auto" w:fill="auto"/>
        <w:spacing w:before="0"/>
      </w:pPr>
      <w:r>
        <w:t>Petrus gibt darauf die Antwo</w:t>
      </w:r>
      <w:r>
        <w:t>rt: „Euer Schmuck (also eure Welt) soll nicht äußerlich sein wie Haarflechten, goldene Ketten oder prächtige Kleider, sondern der verborgene Mensch des Herzens, im unvergänglichen Schmuck des sanften und stillen Geistes: das ist köstlich vor Gott“ (</w:t>
      </w:r>
      <w:proofErr w:type="spellStart"/>
      <w:r>
        <w:t>l.Petr</w:t>
      </w:r>
      <w:proofErr w:type="spellEnd"/>
      <w:r>
        <w:t>.</w:t>
      </w:r>
      <w:r>
        <w:t xml:space="preserve"> 3,3f).</w:t>
      </w:r>
    </w:p>
    <w:p w:rsidR="00BC436E" w:rsidRDefault="00B035E1">
      <w:pPr>
        <w:pStyle w:val="Bodytext20"/>
        <w:shd w:val="clear" w:color="auto" w:fill="auto"/>
        <w:spacing w:before="0"/>
      </w:pPr>
      <w:r>
        <w:t>Kleider, Schmuck und Frisur gehören also zum Ausdruck der inneren Einstellung eines Menschen gegenüber Gott.</w:t>
      </w:r>
    </w:p>
    <w:p w:rsidR="00BC436E" w:rsidRDefault="00B035E1">
      <w:pPr>
        <w:pStyle w:val="Bodytext70"/>
        <w:shd w:val="clear" w:color="auto" w:fill="auto"/>
        <w:spacing w:before="0" w:after="432" w:line="340" w:lineRule="exact"/>
      </w:pPr>
      <w:r>
        <w:t>Machen Kleider und Frisuren wirklich Leute?</w:t>
      </w:r>
    </w:p>
    <w:p w:rsidR="00BC436E" w:rsidRDefault="00B035E1">
      <w:pPr>
        <w:pStyle w:val="Bodytext20"/>
        <w:shd w:val="clear" w:color="auto" w:fill="auto"/>
        <w:spacing w:before="0"/>
      </w:pPr>
      <w:r>
        <w:t xml:space="preserve">Als Hudson Taylor als Missionar in China arbeitete, ging ihm eines Tages auf, </w:t>
      </w:r>
      <w:proofErr w:type="spellStart"/>
      <w:r>
        <w:t>daß</w:t>
      </w:r>
      <w:proofErr w:type="spellEnd"/>
      <w:r>
        <w:t xml:space="preserve"> er in seiner </w:t>
      </w:r>
      <w:r>
        <w:t xml:space="preserve">europäischen Kleidung für die Einheimischen wie ein Unikum wirken </w:t>
      </w:r>
      <w:proofErr w:type="spellStart"/>
      <w:r>
        <w:t>mußte</w:t>
      </w:r>
      <w:proofErr w:type="spellEnd"/>
      <w:r>
        <w:t>: Ein Clown in einer chinesischen Stadt. Seiner Frau erging es ähnlich. Zum Entsetzen ihrer britischen Missionsgesell</w:t>
      </w:r>
      <w:r>
        <w:softHyphen/>
        <w:t>schaft entschieden sie sich daraufhin, grundsätzlich chinesi</w:t>
      </w:r>
      <w:r>
        <w:softHyphen/>
        <w:t>sche K</w:t>
      </w:r>
      <w:r>
        <w:t>leidung zu tragen.</w:t>
      </w:r>
    </w:p>
    <w:p w:rsidR="00BC436E" w:rsidRDefault="00B035E1">
      <w:pPr>
        <w:pStyle w:val="Bodytext20"/>
        <w:shd w:val="clear" w:color="auto" w:fill="auto"/>
        <w:spacing w:before="0"/>
      </w:pPr>
      <w:r>
        <w:t>Missionsgesellschaften in der Heimat haben sich für die Probleme ihrer Missionare draußen nicht immer als beson</w:t>
      </w:r>
      <w:r>
        <w:softHyphen/>
        <w:t xml:space="preserve">ders verständnisvoll erwiesen. So fragte ein Missionar in Afrika bei seiner kanadischen Missionsgesellschaft an: „Was sollen </w:t>
      </w:r>
      <w:r>
        <w:t>wir machen? Die Frauen tragen hier keine langen Haare. Sie wachsen ihnen einfach nur kurz und kraus.“</w:t>
      </w:r>
    </w:p>
    <w:p w:rsidR="00BC436E" w:rsidRDefault="00B035E1">
      <w:pPr>
        <w:pStyle w:val="Bodytext20"/>
        <w:shd w:val="clear" w:color="auto" w:fill="auto"/>
        <w:spacing w:before="0"/>
      </w:pPr>
      <w:r>
        <w:t>Die Antwort des Heimatkomitees: „Sie müssen ihre Haare trotzdem lang tragen!“</w:t>
      </w:r>
    </w:p>
    <w:p w:rsidR="00BC436E" w:rsidRDefault="00B035E1">
      <w:pPr>
        <w:pStyle w:val="Bodytext20"/>
        <w:shd w:val="clear" w:color="auto" w:fill="auto"/>
        <w:spacing w:before="0"/>
      </w:pPr>
      <w:r>
        <w:t>Vielleicht ist da Gott bei der Schöpfung ein Fehler unterlau</w:t>
      </w:r>
      <w:r>
        <w:softHyphen/>
        <w:t xml:space="preserve">fen? Denn </w:t>
      </w:r>
      <w:proofErr w:type="gramStart"/>
      <w:r>
        <w:t>viele</w:t>
      </w:r>
      <w:r>
        <w:t>n</w:t>
      </w:r>
      <w:proofErr w:type="gramEnd"/>
      <w:r>
        <w:t xml:space="preserve"> Afrikanerinnen wachsen die Haare in der Tat nur kurz und gekräuselt. Auch hier gilt es für uns zu er</w:t>
      </w:r>
      <w:r>
        <w:softHyphen/>
        <w:t xml:space="preserve">kennen, </w:t>
      </w:r>
      <w:proofErr w:type="spellStart"/>
      <w:r>
        <w:t>daß</w:t>
      </w:r>
      <w:proofErr w:type="spellEnd"/>
      <w:r>
        <w:t xml:space="preserve"> es nicht um die Haarlänge und den Schnitt des Kleides geht, sondern allein um unsere christliche Glaub</w:t>
      </w:r>
      <w:r>
        <w:softHyphen/>
        <w:t>würdigkeit.</w:t>
      </w:r>
    </w:p>
    <w:p w:rsidR="00BC436E" w:rsidRDefault="00B035E1">
      <w:pPr>
        <w:pStyle w:val="Bodytext20"/>
        <w:shd w:val="clear" w:color="auto" w:fill="auto"/>
        <w:spacing w:before="0"/>
      </w:pPr>
      <w:r>
        <w:t>Die biblische Schöpfungsor</w:t>
      </w:r>
      <w:r>
        <w:t>dnung unterscheidet zwischen Mann und Frau. Heute sehen wir uns Bewegungen gegen</w:t>
      </w:r>
      <w:r>
        <w:softHyphen/>
        <w:t>über, in denen Frauen um Rechte kämpfen, die ihnen auf Grund einer falsch ausgelegten „biblischen“ Tradition bis</w:t>
      </w:r>
      <w:r>
        <w:softHyphen/>
        <w:t>her verwehrt wurden. Es ist unter diesen Umständen aber auch k</w:t>
      </w:r>
      <w:r>
        <w:t xml:space="preserve">eineswegs verwunderlich, </w:t>
      </w:r>
      <w:proofErr w:type="spellStart"/>
      <w:r>
        <w:t>daß</w:t>
      </w:r>
      <w:proofErr w:type="spellEnd"/>
      <w:r>
        <w:t xml:space="preserve"> sie in ihrer Empörung über das Ziel hinausschießen.</w:t>
      </w:r>
    </w:p>
    <w:p w:rsidR="00BC436E" w:rsidRDefault="00B035E1">
      <w:pPr>
        <w:pStyle w:val="Bodytext20"/>
        <w:shd w:val="clear" w:color="auto" w:fill="auto"/>
        <w:spacing w:before="0"/>
      </w:pPr>
      <w:r>
        <w:t>Die Antwort auf diese Frage werden wir vergeblich in kul</w:t>
      </w:r>
      <w:r>
        <w:softHyphen/>
        <w:t>turpolitischen Kriterien suchen. Sie liegt für Christen allein darin, inwieweit Frauen als Christinnen vor Gott und ih</w:t>
      </w:r>
      <w:r>
        <w:t xml:space="preserve">rer Umwelt glaubwürdig bleiben. Gott ist der Herr über Mann und Frau. Er </w:t>
      </w:r>
      <w:proofErr w:type="spellStart"/>
      <w:r>
        <w:t>muß</w:t>
      </w:r>
      <w:proofErr w:type="spellEnd"/>
      <w:r>
        <w:t xml:space="preserve"> das letzte Wort behalten.</w:t>
      </w:r>
    </w:p>
    <w:p w:rsidR="00BC436E" w:rsidRDefault="00B035E1">
      <w:pPr>
        <w:pStyle w:val="Heading30"/>
        <w:keepNext/>
        <w:keepLines/>
        <w:shd w:val="clear" w:color="auto" w:fill="auto"/>
        <w:spacing w:before="0" w:after="428" w:line="360" w:lineRule="exact"/>
        <w:jc w:val="center"/>
      </w:pPr>
      <w:bookmarkStart w:id="9" w:name="bookmark8"/>
      <w:r>
        <w:t>Der Unterschied zwischen Form und Prinzip</w:t>
      </w:r>
      <w:bookmarkEnd w:id="9"/>
    </w:p>
    <w:p w:rsidR="00BC436E" w:rsidRDefault="00B035E1">
      <w:pPr>
        <w:pStyle w:val="Bodytext20"/>
        <w:shd w:val="clear" w:color="auto" w:fill="auto"/>
        <w:spacing w:before="0"/>
      </w:pPr>
      <w:r>
        <w:t>Wo enden die Fragen der Frauen? Wo müssen sie sich prinzi</w:t>
      </w:r>
      <w:r>
        <w:softHyphen/>
        <w:t>piell grundsätzlichen Fragen biblischer Auffassung un</w:t>
      </w:r>
      <w:r>
        <w:t>ter</w:t>
      </w:r>
      <w:r>
        <w:softHyphen/>
        <w:t>ordnen? Hier ergibt sich einer der schwierigsten Punkte bei der Bibelauslegung.</w:t>
      </w:r>
    </w:p>
    <w:p w:rsidR="00BC436E" w:rsidRDefault="00B035E1">
      <w:pPr>
        <w:pStyle w:val="Bodytext20"/>
        <w:shd w:val="clear" w:color="auto" w:fill="auto"/>
        <w:spacing w:before="0"/>
      </w:pPr>
      <w:r>
        <w:t>Ein Musterbeispiel dafür liefert Paulus, wenn er sich bereit- erklärt, seinen Mitarbeiter Timotheus jüdischer Tradition entsprechend zu beschneiden. In Apostelgeschichte 16</w:t>
      </w:r>
      <w:r>
        <w:t xml:space="preserve"> be</w:t>
      </w:r>
      <w:r>
        <w:softHyphen/>
        <w:t>richtet der Arzt Lukas über dieses für Christen schwer zu verstehende Ereignis. Aber Lukas zögert nicht klarzustel</w:t>
      </w:r>
      <w:r>
        <w:softHyphen/>
        <w:t xml:space="preserve">len, warum Paulus in diesem Fall so handeln </w:t>
      </w:r>
      <w:proofErr w:type="spellStart"/>
      <w:r>
        <w:t>mußte</w:t>
      </w:r>
      <w:proofErr w:type="spellEnd"/>
      <w:r>
        <w:t>:</w:t>
      </w:r>
    </w:p>
    <w:p w:rsidR="00BC436E" w:rsidRDefault="00B035E1">
      <w:pPr>
        <w:pStyle w:val="Bodytext20"/>
        <w:shd w:val="clear" w:color="auto" w:fill="auto"/>
        <w:spacing w:before="0"/>
      </w:pPr>
      <w:r>
        <w:t xml:space="preserve">„Dort war ein Jünger mit Namen Timotheus, der Sohn </w:t>
      </w:r>
      <w:proofErr w:type="spellStart"/>
      <w:r>
        <w:t>ei</w:t>
      </w:r>
      <w:r>
        <w:softHyphen/>
        <w:t>nerjüdischen</w:t>
      </w:r>
      <w:proofErr w:type="spellEnd"/>
      <w:r>
        <w:t xml:space="preserve"> Frau, die gläubig w</w:t>
      </w:r>
      <w:r>
        <w:t xml:space="preserve">ar, und eines griechischen Vaters. Der hatte einen guten Ruf bei den Brüdern in </w:t>
      </w:r>
      <w:proofErr w:type="spellStart"/>
      <w:r>
        <w:t>Lystra</w:t>
      </w:r>
      <w:proofErr w:type="spellEnd"/>
      <w:r>
        <w:t xml:space="preserve"> und </w:t>
      </w:r>
      <w:proofErr w:type="spellStart"/>
      <w:r>
        <w:t>Ikonion</w:t>
      </w:r>
      <w:proofErr w:type="spellEnd"/>
      <w:r>
        <w:t xml:space="preserve">. Diesen wollte Paulus mit sich ziehen lassen, und er nahm ihn und beschnitt ihn wegen der Juden, die in jener Gegend waren; denn sie </w:t>
      </w:r>
      <w:proofErr w:type="spellStart"/>
      <w:r>
        <w:t>wußten</w:t>
      </w:r>
      <w:proofErr w:type="spellEnd"/>
      <w:r>
        <w:t xml:space="preserve"> alle, </w:t>
      </w:r>
      <w:proofErr w:type="spellStart"/>
      <w:r>
        <w:t>daß</w:t>
      </w:r>
      <w:proofErr w:type="spellEnd"/>
      <w:r>
        <w:t xml:space="preserve"> sein Va</w:t>
      </w:r>
      <w:r>
        <w:t>ter ein Grieche war“ (Apg. 16,1-3).</w:t>
      </w:r>
    </w:p>
    <w:p w:rsidR="00BC436E" w:rsidRDefault="00B035E1">
      <w:pPr>
        <w:pStyle w:val="Bodytext20"/>
        <w:shd w:val="clear" w:color="auto" w:fill="auto"/>
        <w:spacing w:before="0"/>
        <w:jc w:val="left"/>
      </w:pPr>
      <w:r>
        <w:t xml:space="preserve">Paulus zeigt hier, </w:t>
      </w:r>
      <w:proofErr w:type="spellStart"/>
      <w:r>
        <w:t>daß</w:t>
      </w:r>
      <w:proofErr w:type="spellEnd"/>
      <w:r>
        <w:t xml:space="preserve"> seine Frömmigkeit großzügig war. Sie erwies sich als groß genug, einen erwachsenen Halbjuden um der Juden willen zu beschneiden. Denn mit ihm zusam</w:t>
      </w:r>
      <w:r>
        <w:softHyphen/>
        <w:t>men wollte er ihnen die Nachricht von Jesus naheb</w:t>
      </w:r>
      <w:r>
        <w:t>ringen. Das hindert denselben Paulus nicht daran, an die Galater zu schreiben:</w:t>
      </w:r>
    </w:p>
    <w:p w:rsidR="00BC436E" w:rsidRDefault="00B035E1">
      <w:pPr>
        <w:pStyle w:val="Bodytext20"/>
        <w:shd w:val="clear" w:color="auto" w:fill="auto"/>
        <w:spacing w:before="0"/>
      </w:pPr>
      <w:r>
        <w:t xml:space="preserve">„Zur Freiheit hat uns Christus befreit! So steht nun fest und </w:t>
      </w:r>
      <w:proofErr w:type="spellStart"/>
      <w:r>
        <w:t>laßt</w:t>
      </w:r>
      <w:proofErr w:type="spellEnd"/>
      <w:r>
        <w:t xml:space="preserve"> euch nicht wieder das Joch der Knechtschaft auflegen! Siehe, ich, Paulus, sage euch: Wenn ihr euch beschneiden</w:t>
      </w:r>
      <w:r>
        <w:t xml:space="preserve"> </w:t>
      </w:r>
      <w:proofErr w:type="spellStart"/>
      <w:r>
        <w:t>laßt</w:t>
      </w:r>
      <w:proofErr w:type="spellEnd"/>
      <w:r>
        <w:t>, so wird euch Christus nichts nützen. Ich bezeuge aber</w:t>
      </w:r>
      <w:r>
        <w:softHyphen/>
        <w:t xml:space="preserve">mals einem jeden, der sich beschneiden </w:t>
      </w:r>
      <w:proofErr w:type="spellStart"/>
      <w:r>
        <w:t>läßt</w:t>
      </w:r>
      <w:proofErr w:type="spellEnd"/>
      <w:r>
        <w:t xml:space="preserve">, </w:t>
      </w:r>
      <w:proofErr w:type="spellStart"/>
      <w:r>
        <w:t>daß</w:t>
      </w:r>
      <w:proofErr w:type="spellEnd"/>
      <w:r>
        <w:t xml:space="preserve"> er das ganze Gesetz zu tun schuldig ist. Ihr habt Christus verloren, die ihr durch das Gesetz gerecht werden wollt, und seid aus der Gnade gefalle</w:t>
      </w:r>
      <w:r>
        <w:t>n“ (Galater 5,1 ff).</w:t>
      </w:r>
    </w:p>
    <w:p w:rsidR="00BC436E" w:rsidRDefault="00B035E1">
      <w:pPr>
        <w:pStyle w:val="Bodytext20"/>
        <w:shd w:val="clear" w:color="auto" w:fill="auto"/>
        <w:spacing w:before="0"/>
      </w:pPr>
      <w:r>
        <w:t xml:space="preserve">Das ist eine Rede, die an Deutlichkeit nichts zu wünschen </w:t>
      </w:r>
      <w:proofErr w:type="spellStart"/>
      <w:r>
        <w:t>übrigläßt</w:t>
      </w:r>
      <w:proofErr w:type="spellEnd"/>
      <w:r>
        <w:t xml:space="preserve">. Aber warum akzeptierte Paulus im Fall </w:t>
      </w:r>
      <w:proofErr w:type="spellStart"/>
      <w:r>
        <w:t>desTimo</w:t>
      </w:r>
      <w:r>
        <w:softHyphen/>
        <w:t>theus</w:t>
      </w:r>
      <w:proofErr w:type="spellEnd"/>
      <w:r>
        <w:t xml:space="preserve"> eine Praxis, die er im Grunde ablehnte? Weil es ihm darum ging, Menschen mit dem Evangelium zu erreichen. Betracht</w:t>
      </w:r>
      <w:r>
        <w:t>en wir im Gegensatz dazu die Situation bei den Ga</w:t>
      </w:r>
      <w:r>
        <w:softHyphen/>
        <w:t xml:space="preserve">latern: In den christlichen Gemeinden in </w:t>
      </w:r>
      <w:proofErr w:type="spellStart"/>
      <w:r>
        <w:t>Galatien</w:t>
      </w:r>
      <w:proofErr w:type="spellEnd"/>
      <w:r>
        <w:t xml:space="preserve"> waren einige Judenchristen aus Jerusalem angekommen, die er</w:t>
      </w:r>
      <w:r>
        <w:softHyphen/>
        <w:t xml:space="preserve">klärten: Wenn ihr Christen werden wollt, dann </w:t>
      </w:r>
      <w:proofErr w:type="spellStart"/>
      <w:r>
        <w:t>müßt</w:t>
      </w:r>
      <w:proofErr w:type="spellEnd"/>
      <w:r>
        <w:t xml:space="preserve"> ihr zu</w:t>
      </w:r>
      <w:r>
        <w:softHyphen/>
        <w:t xml:space="preserve">nächst einmal Juden werden. Ihr </w:t>
      </w:r>
      <w:proofErr w:type="spellStart"/>
      <w:r>
        <w:t>müßt</w:t>
      </w:r>
      <w:proofErr w:type="spellEnd"/>
      <w:r>
        <w:t xml:space="preserve"> e</w:t>
      </w:r>
      <w:r>
        <w:t>uch beschneiden lassen und unter dem Gesetz leben. Dann könnt ihr Nach</w:t>
      </w:r>
      <w:r>
        <w:softHyphen/>
        <w:t>folger von Jesus Christus werden.</w:t>
      </w:r>
    </w:p>
    <w:p w:rsidR="00BC436E" w:rsidRDefault="00B035E1">
      <w:pPr>
        <w:pStyle w:val="Bodytext20"/>
        <w:shd w:val="clear" w:color="auto" w:fill="auto"/>
        <w:spacing w:before="0"/>
      </w:pPr>
      <w:r>
        <w:t xml:space="preserve">Gegen diese irrige Auffassung setzt sich Paulus entschieden zur Wehr: „Wer sich beschneiden </w:t>
      </w:r>
      <w:proofErr w:type="spellStart"/>
      <w:r>
        <w:t>läßt</w:t>
      </w:r>
      <w:proofErr w:type="spellEnd"/>
      <w:r>
        <w:t>, der ist aus der Gnade gefallen.“ Denn es geht hier im</w:t>
      </w:r>
      <w:r>
        <w:t xml:space="preserve"> Grunde nicht um die Frage der Beschneidung, sondern um den Rückfall in ein </w:t>
      </w:r>
      <w:proofErr w:type="spellStart"/>
      <w:r>
        <w:t>alttesta</w:t>
      </w:r>
      <w:proofErr w:type="spellEnd"/>
      <w:r>
        <w:t xml:space="preserve">- </w:t>
      </w:r>
      <w:proofErr w:type="spellStart"/>
      <w:r>
        <w:t>mentlich</w:t>
      </w:r>
      <w:proofErr w:type="spellEnd"/>
      <w:r>
        <w:t xml:space="preserve"> geprägtes Judentum.</w:t>
      </w:r>
    </w:p>
    <w:p w:rsidR="00BC436E" w:rsidRDefault="00B035E1">
      <w:pPr>
        <w:pStyle w:val="Bodytext20"/>
        <w:shd w:val="clear" w:color="auto" w:fill="auto"/>
        <w:spacing w:before="0"/>
      </w:pPr>
      <w:r>
        <w:t>Paulus unterscheidet also zwischen Form und Prinzip. Die Frömmigkeitsform der Beschneidung war ihm nicht wich</w:t>
      </w:r>
      <w:r>
        <w:softHyphen/>
        <w:t>tig. „</w:t>
      </w:r>
      <w:proofErr w:type="spellStart"/>
      <w:r>
        <w:t>Beschnittensein</w:t>
      </w:r>
      <w:proofErr w:type="spellEnd"/>
      <w:r>
        <w:t xml:space="preserve"> ist nicht</w:t>
      </w:r>
      <w:r>
        <w:t xml:space="preserve">s, </w:t>
      </w:r>
      <w:proofErr w:type="spellStart"/>
      <w:r>
        <w:t>Unbeschnittensein</w:t>
      </w:r>
      <w:proofErr w:type="spellEnd"/>
      <w:r>
        <w:t xml:space="preserve"> ist auch nichts“, erklärt er an anderer Stelle. Entscheidend war für ihn, keinen Menschen - durch welche Lehrauffassungen auch immer - daran zu hindern, Gott den ganzen Gehorsam zu leisten. Es geht also nicht um die Frage der Form, ja </w:t>
      </w:r>
      <w:r>
        <w:t>noch nicht einmal um die des Prinzips. Es geht um die Einstel</w:t>
      </w:r>
      <w:r>
        <w:softHyphen/>
        <w:t>lung eines Menschen zu Gott. Und darum, seinem Gehor</w:t>
      </w:r>
      <w:r>
        <w:softHyphen/>
        <w:t>sam keinerlei Hindernisse in den Weg zu legen.</w:t>
      </w:r>
    </w:p>
    <w:p w:rsidR="00BC436E" w:rsidRDefault="00B035E1">
      <w:pPr>
        <w:pStyle w:val="Bodytext20"/>
        <w:shd w:val="clear" w:color="auto" w:fill="auto"/>
        <w:spacing w:before="0"/>
      </w:pPr>
      <w:r>
        <w:t>Die religiöse Form ist immer nur ein Ausdruck der Fröm</w:t>
      </w:r>
      <w:r>
        <w:softHyphen/>
        <w:t>migkeit. Und christliche Ethik ist im L</w:t>
      </w:r>
      <w:r>
        <w:t>eben eines Menschen immer nur insoweit glaubwürdig, überprüfbar, als darin sein Glaubensgehorsam Gott gegenüber zum Ausdruck kommt. Zu guter Letzt geht es also um den verborgenen Umgang mit Gott. Abraham, der wahrlich auf genügend Hinweise seiner Frömmigke</w:t>
      </w:r>
      <w:r>
        <w:t>it verweisen konnte, wurde durch seinen Glauben, nicht um seiner Werke willen ge</w:t>
      </w:r>
      <w:r>
        <w:softHyphen/>
        <w:t>recht.</w:t>
      </w:r>
    </w:p>
    <w:p w:rsidR="00BC436E" w:rsidRDefault="00B035E1">
      <w:pPr>
        <w:pStyle w:val="Bodytext70"/>
        <w:shd w:val="clear" w:color="auto" w:fill="auto"/>
        <w:spacing w:before="0" w:after="192" w:line="340" w:lineRule="exact"/>
      </w:pPr>
      <w:r>
        <w:t>Beten ist mehr als eine Formsache</w:t>
      </w:r>
    </w:p>
    <w:p w:rsidR="00BC436E" w:rsidRDefault="00B035E1">
      <w:pPr>
        <w:pStyle w:val="Bodytext20"/>
        <w:shd w:val="clear" w:color="auto" w:fill="auto"/>
        <w:spacing w:before="0"/>
      </w:pPr>
      <w:r>
        <w:t xml:space="preserve">Paulus macht das noch an einem weiteren Beispiel deutlich. Er sagt: „Ich will, </w:t>
      </w:r>
      <w:proofErr w:type="spellStart"/>
      <w:r>
        <w:t>daß</w:t>
      </w:r>
      <w:proofErr w:type="spellEnd"/>
      <w:r>
        <w:t xml:space="preserve"> die Männer an allen Orten beten, in</w:t>
      </w:r>
      <w:r>
        <w:softHyphen/>
        <w:t>dem sie heilige</w:t>
      </w:r>
      <w:r>
        <w:t xml:space="preserve"> Hände aufheben ohne Zorn und Zweifel“ (</w:t>
      </w:r>
      <w:proofErr w:type="spellStart"/>
      <w:r>
        <w:t>l.Tim</w:t>
      </w:r>
      <w:proofErr w:type="spellEnd"/>
      <w:r>
        <w:t>. 2,8).</w:t>
      </w:r>
    </w:p>
    <w:p w:rsidR="00BC436E" w:rsidRDefault="00B035E1">
      <w:pPr>
        <w:pStyle w:val="Bodytext20"/>
        <w:shd w:val="clear" w:color="auto" w:fill="auto"/>
        <w:spacing w:before="0"/>
      </w:pPr>
      <w:r>
        <w:t xml:space="preserve">Wenn Paulus hier von Männern spricht, schließt er die Frauen keineswegs aus. Er hat ja auch nicht behauptet, </w:t>
      </w:r>
      <w:proofErr w:type="spellStart"/>
      <w:r>
        <w:t>daß</w:t>
      </w:r>
      <w:proofErr w:type="spellEnd"/>
      <w:r>
        <w:t xml:space="preserve"> nur die Männer beten sollen.</w:t>
      </w:r>
    </w:p>
    <w:p w:rsidR="00BC436E" w:rsidRDefault="00B035E1">
      <w:pPr>
        <w:pStyle w:val="Bodytext20"/>
        <w:shd w:val="clear" w:color="auto" w:fill="auto"/>
        <w:spacing w:before="0"/>
      </w:pPr>
      <w:r>
        <w:t xml:space="preserve">Es geht um etwas ganz anderes: Wer betet, soll heilige Hände </w:t>
      </w:r>
      <w:r>
        <w:t>aufheben. Und nun werden wieder etliche sagen: „Aha, das ist also die richtige Gebetshaltung!“</w:t>
      </w:r>
    </w:p>
    <w:p w:rsidR="00BC436E" w:rsidRDefault="00B035E1">
      <w:pPr>
        <w:pStyle w:val="Bodytext20"/>
        <w:shd w:val="clear" w:color="auto" w:fill="auto"/>
        <w:spacing w:before="0"/>
      </w:pPr>
      <w:r>
        <w:t xml:space="preserve">Wenn sie </w:t>
      </w:r>
      <w:proofErr w:type="gramStart"/>
      <w:r>
        <w:t>recht</w:t>
      </w:r>
      <w:proofErr w:type="gramEnd"/>
      <w:r>
        <w:t xml:space="preserve"> haben, beten wir in den meisten Gemeinden Deutschlands völlig verkehrt. Dann hätten wir vielleicht doch auf die </w:t>
      </w:r>
      <w:proofErr w:type="spellStart"/>
      <w:r>
        <w:t>Charismatiker</w:t>
      </w:r>
      <w:proofErr w:type="spellEnd"/>
      <w:r>
        <w:t xml:space="preserve"> hören sollen, die fü</w:t>
      </w:r>
      <w:r>
        <w:t>r die Form des Betens mit erhobenen Händen plädieren?</w:t>
      </w:r>
    </w:p>
    <w:p w:rsidR="00BC436E" w:rsidRDefault="00B035E1">
      <w:pPr>
        <w:pStyle w:val="Bodytext20"/>
        <w:shd w:val="clear" w:color="auto" w:fill="auto"/>
        <w:spacing w:before="0"/>
      </w:pPr>
      <w:r>
        <w:t>Natürlich bete ich manchmal auch so, meistens wenn ich al</w:t>
      </w:r>
      <w:r>
        <w:softHyphen/>
        <w:t>lein bete. In der Öffentlichkeit würde ich dadurch sofort von manchen in eine bestimmte theologische Ecke ge</w:t>
      </w:r>
      <w:r>
        <w:softHyphen/>
        <w:t>drängt, in die ich aber nicht abges</w:t>
      </w:r>
      <w:r>
        <w:t>choben werden will.</w:t>
      </w:r>
    </w:p>
    <w:p w:rsidR="00BC436E" w:rsidRDefault="00B035E1">
      <w:pPr>
        <w:pStyle w:val="Bodytext20"/>
        <w:shd w:val="clear" w:color="auto" w:fill="auto"/>
        <w:spacing w:before="0"/>
      </w:pPr>
      <w:r>
        <w:t xml:space="preserve">Das Gebet mit erhobenen Armen ist die Gebetshaltung der Männer des Alten Bundes. Auch Jesus hat so gebetet. Er hob seine Hände auf und blickte zum Himmel empor. Er </w:t>
      </w:r>
      <w:proofErr w:type="spellStart"/>
      <w:r>
        <w:t>schloß</w:t>
      </w:r>
      <w:proofErr w:type="spellEnd"/>
      <w:r>
        <w:t xml:space="preserve"> die Augen nicht, wie wir das heute in den meisten Fällen tun. Und</w:t>
      </w:r>
      <w:r>
        <w:t xml:space="preserve"> auch wenn Jesus dankte oder segnete, hob er seine Hände. Seine Jünger schlossen sich diesem Beispiel an. Wieder müssen wir fragen, worum es hier im Grunde geht. Und das Ergebnis lautet: Der Schwerpunkt des Satzes liegt nicht auf den </w:t>
      </w:r>
      <w:r>
        <w:rPr>
          <w:rStyle w:val="Bodytext2Italic"/>
        </w:rPr>
        <w:t>erhobenen</w:t>
      </w:r>
      <w:r>
        <w:t xml:space="preserve"> Händen, sond</w:t>
      </w:r>
      <w:r>
        <w:t xml:space="preserve">ern auf den </w:t>
      </w:r>
      <w:r>
        <w:rPr>
          <w:rStyle w:val="Bodytext2Italic"/>
        </w:rPr>
        <w:t xml:space="preserve">heiligen </w:t>
      </w:r>
      <w:r>
        <w:t>Händen. Hände, die nicht gestohlen haben; die nicht zuge</w:t>
      </w:r>
      <w:r>
        <w:softHyphen/>
        <w:t>griffen haben, wo sie nicht hingehören.</w:t>
      </w:r>
    </w:p>
    <w:p w:rsidR="00BC436E" w:rsidRDefault="00B035E1">
      <w:pPr>
        <w:pStyle w:val="Bodytext20"/>
        <w:shd w:val="clear" w:color="auto" w:fill="auto"/>
        <w:spacing w:before="0" w:after="412"/>
      </w:pPr>
      <w:r>
        <w:t xml:space="preserve">Und es geht darum, </w:t>
      </w:r>
      <w:proofErr w:type="spellStart"/>
      <w:r>
        <w:t>daß</w:t>
      </w:r>
      <w:proofErr w:type="spellEnd"/>
      <w:r>
        <w:t xml:space="preserve"> Männer ohne Zorn beten. Ich kann mir zwar kaum vorstellen, </w:t>
      </w:r>
      <w:proofErr w:type="spellStart"/>
      <w:r>
        <w:t>daß</w:t>
      </w:r>
      <w:proofErr w:type="spellEnd"/>
      <w:r>
        <w:t xml:space="preserve"> jemand im Zorn beten kann, aber bei dem einen oder a</w:t>
      </w:r>
      <w:r>
        <w:t>nderen könnte es ja dennoch mög</w:t>
      </w:r>
      <w:r>
        <w:softHyphen/>
        <w:t xml:space="preserve">lich </w:t>
      </w:r>
      <w:proofErr w:type="spellStart"/>
      <w:r>
        <w:t>sein.Trotzdem</w:t>
      </w:r>
      <w:proofErr w:type="spellEnd"/>
      <w:r>
        <w:t xml:space="preserve">: Gott will das nicht. Er möchte, </w:t>
      </w:r>
      <w:proofErr w:type="spellStart"/>
      <w:r>
        <w:t>daß</w:t>
      </w:r>
      <w:proofErr w:type="spellEnd"/>
      <w:r>
        <w:t xml:space="preserve"> wir ohne Zorn beten. Einmal mehr geht es also nicht um eine bestimmte Form, sondern um die innere Haltung des Glau</w:t>
      </w:r>
      <w:r>
        <w:softHyphen/>
        <w:t>benden, in diesem Fall des Betenden.</w:t>
      </w:r>
    </w:p>
    <w:p w:rsidR="00BC436E" w:rsidRDefault="00B035E1">
      <w:pPr>
        <w:pStyle w:val="Bodytext70"/>
        <w:shd w:val="clear" w:color="auto" w:fill="auto"/>
        <w:spacing w:before="0" w:after="192" w:line="340" w:lineRule="exact"/>
      </w:pPr>
      <w:r>
        <w:t>Scheinfrömmigkei</w:t>
      </w:r>
      <w:r>
        <w:t>t als Ausdruck der Angst</w:t>
      </w:r>
    </w:p>
    <w:p w:rsidR="00BC436E" w:rsidRDefault="00B035E1">
      <w:pPr>
        <w:pStyle w:val="Bodytext20"/>
        <w:shd w:val="clear" w:color="auto" w:fill="auto"/>
        <w:spacing w:before="0"/>
      </w:pPr>
      <w:r>
        <w:t xml:space="preserve">Jede Form von selbstgemachter Frömmigkeit ist zugleich ein Zeichen der Angst. Man fürchtet sich davor, </w:t>
      </w:r>
      <w:proofErr w:type="spellStart"/>
      <w:r>
        <w:t>daß</w:t>
      </w:r>
      <w:proofErr w:type="spellEnd"/>
      <w:r>
        <w:t xml:space="preserve"> Lücken im eigenen Glaubensleben für andere erkennbar werden. Und man hat Angst vor dem Rückfall in die Welt des Un</w:t>
      </w:r>
      <w:r>
        <w:softHyphen/>
        <w:t>glaubens.</w:t>
      </w:r>
    </w:p>
    <w:p w:rsidR="00BC436E" w:rsidRDefault="00B035E1">
      <w:pPr>
        <w:pStyle w:val="Bodytext20"/>
        <w:shd w:val="clear" w:color="auto" w:fill="auto"/>
        <w:spacing w:before="0"/>
      </w:pPr>
      <w:r>
        <w:t xml:space="preserve">Wer wollte solche Ängste nicht verstehen? Niemand möchte sich gern nachweisen lassen, </w:t>
      </w:r>
      <w:proofErr w:type="spellStart"/>
      <w:r>
        <w:t>daß</w:t>
      </w:r>
      <w:proofErr w:type="spellEnd"/>
      <w:r>
        <w:t xml:space="preserve"> seine Frömmig</w:t>
      </w:r>
      <w:r>
        <w:softHyphen/>
        <w:t>keit „Lücken“ aufweist, die, sobald man ihrer gewahr wird, an der Glaubwürdigkeit des eigenen Christseins zumindest Zweifel aufkommen lassen. Wenigsten</w:t>
      </w:r>
      <w:r>
        <w:t>s ebenso groß ist die Angst, aus der Lebensweise verbindlichen Christseins in die Verhaltensweisen des säkularisierten Menschen zurückzu</w:t>
      </w:r>
      <w:r>
        <w:softHyphen/>
        <w:t>fallen.</w:t>
      </w:r>
    </w:p>
    <w:p w:rsidR="00BC436E" w:rsidRDefault="00B035E1">
      <w:pPr>
        <w:pStyle w:val="Bodytext20"/>
        <w:shd w:val="clear" w:color="auto" w:fill="auto"/>
        <w:spacing w:before="0"/>
      </w:pPr>
      <w:r>
        <w:t xml:space="preserve">Wer wollte nicht begreifen, </w:t>
      </w:r>
      <w:proofErr w:type="spellStart"/>
      <w:r>
        <w:t>daß</w:t>
      </w:r>
      <w:proofErr w:type="spellEnd"/>
      <w:r>
        <w:t xml:space="preserve"> Menschen, die sich hier ge</w:t>
      </w:r>
      <w:r>
        <w:softHyphen/>
        <w:t>fährdet sehen, nach immer genaueren Gesetzen und Nor</w:t>
      </w:r>
      <w:r>
        <w:softHyphen/>
        <w:t>men fragen? Die Gefahr ist dennoch groß, sich - ähnlich wie die Pharisäer - in eigener Gesetzlichkeit, in selbst aufgestell</w:t>
      </w:r>
      <w:r>
        <w:softHyphen/>
        <w:t>ten Paragraphen und Vorschriften zu verstricken.</w:t>
      </w:r>
    </w:p>
    <w:p w:rsidR="00BC436E" w:rsidRDefault="00B035E1">
      <w:pPr>
        <w:pStyle w:val="Bodytext20"/>
        <w:shd w:val="clear" w:color="auto" w:fill="auto"/>
        <w:spacing w:before="0"/>
      </w:pPr>
      <w:r>
        <w:t xml:space="preserve">Es ist durchaus verständlich, </w:t>
      </w:r>
      <w:proofErr w:type="spellStart"/>
      <w:r>
        <w:t>daß</w:t>
      </w:r>
      <w:proofErr w:type="spellEnd"/>
      <w:r>
        <w:t xml:space="preserve"> Menschen neue, eigene Gesetze aufstellen, um sic</w:t>
      </w:r>
      <w:r>
        <w:t>h ihres Einsatzes für Jesus zu ver</w:t>
      </w:r>
      <w:r>
        <w:softHyphen/>
        <w:t>gewissern. Nur lassen sich so die durch die eigene Natur be</w:t>
      </w:r>
      <w:r>
        <w:softHyphen/>
        <w:t>dingten Fehlerquellen nicht ausschalten. Wer das übersieht, betrügt sich selbst.</w:t>
      </w:r>
    </w:p>
    <w:p w:rsidR="00BC436E" w:rsidRDefault="00B035E1">
      <w:pPr>
        <w:pStyle w:val="Bodytext20"/>
        <w:shd w:val="clear" w:color="auto" w:fill="auto"/>
        <w:spacing w:before="0"/>
      </w:pPr>
      <w:r>
        <w:t xml:space="preserve">Vor meiner Bekehrung zu Christus war ich ein totaler </w:t>
      </w:r>
      <w:proofErr w:type="spellStart"/>
      <w:r>
        <w:t>Kino</w:t>
      </w:r>
      <w:r>
        <w:softHyphen/>
        <w:t>narr</w:t>
      </w:r>
      <w:proofErr w:type="spellEnd"/>
      <w:r>
        <w:t>. So oft es mir mö</w:t>
      </w:r>
      <w:r>
        <w:t xml:space="preserve">glich war, schaute ich mir Filme an. Als ich zum Glauben an Christus kam, hat Gott mir gezeigt, </w:t>
      </w:r>
      <w:proofErr w:type="spellStart"/>
      <w:r>
        <w:t>daß</w:t>
      </w:r>
      <w:proofErr w:type="spellEnd"/>
      <w:r>
        <w:t xml:space="preserve"> dort nicht mein Platz ist. Daraufhin verlor ich nahezu schlagartig mein Interesse am Kino. Ich war davon befreit und hatte nichts mehr damit zu tun.</w:t>
      </w:r>
    </w:p>
    <w:p w:rsidR="00BC436E" w:rsidRDefault="00B035E1">
      <w:pPr>
        <w:pStyle w:val="Bodytext20"/>
        <w:shd w:val="clear" w:color="auto" w:fill="auto"/>
        <w:spacing w:before="0"/>
        <w:sectPr w:rsidR="00BC436E">
          <w:pgSz w:w="7403" w:h="11696"/>
          <w:pgMar w:top="851" w:right="796" w:bottom="1596" w:left="775" w:header="0" w:footer="3" w:gutter="0"/>
          <w:cols w:space="720"/>
          <w:noEndnote/>
          <w:docGrid w:linePitch="360"/>
        </w:sectPr>
      </w:pPr>
      <w:r>
        <w:t>Doch für meine Kinder galt das keineswegs; denn sie ka</w:t>
      </w:r>
      <w:r>
        <w:softHyphen/>
        <w:t>men nicht aus der „Welt“. Vielmehr waren sie in einem be</w:t>
      </w:r>
      <w:r>
        <w:softHyphen/>
        <w:t xml:space="preserve">hüteten christlichen Elternhaus aufgewachsen und schielten </w:t>
      </w:r>
      <w:proofErr w:type="spellStart"/>
      <w:r>
        <w:t>manchesmal</w:t>
      </w:r>
      <w:proofErr w:type="spellEnd"/>
      <w:r>
        <w:t xml:space="preserve"> neugierig über den Zaun zum Nachbarn, um festzustell</w:t>
      </w:r>
      <w:r>
        <w:t xml:space="preserve">en, wie es denn dort vor sich ginge. Und bevor sie mich belügen </w:t>
      </w:r>
      <w:proofErr w:type="spellStart"/>
      <w:r>
        <w:t>mußten</w:t>
      </w:r>
      <w:proofErr w:type="spellEnd"/>
      <w:r>
        <w:t>, um sich hintenherum heimlich in ein Kino zu schleichen, begleitete ich sie lieber selbst. Da konnte man jedenfalls auch hinterher noch miteinander über das reden, was man gesehen hatte</w:t>
      </w:r>
      <w:r>
        <w:t>.</w:t>
      </w:r>
    </w:p>
    <w:p w:rsidR="00BC436E" w:rsidRDefault="00B035E1">
      <w:pPr>
        <w:pStyle w:val="Heading20"/>
        <w:keepNext/>
        <w:keepLines/>
        <w:shd w:val="clear" w:color="auto" w:fill="auto"/>
        <w:spacing w:after="695" w:line="298" w:lineRule="exact"/>
      </w:pPr>
      <w:bookmarkStart w:id="10" w:name="bookmark9"/>
      <w:r>
        <w:t>Die Spannung zwischen Freiheit</w:t>
      </w:r>
      <w:r>
        <w:br/>
        <w:t>und Gesetzlichkeit</w:t>
      </w:r>
      <w:bookmarkEnd w:id="10"/>
    </w:p>
    <w:p w:rsidR="00BC436E" w:rsidRDefault="00B035E1">
      <w:pPr>
        <w:pStyle w:val="Bodytext20"/>
        <w:shd w:val="clear" w:color="auto" w:fill="auto"/>
        <w:spacing w:before="0"/>
      </w:pPr>
      <w:r>
        <w:t xml:space="preserve">Mancher ernste Christ hat Angst davor, Gott ungehorsam zu werden und in sein altes Leben zurückzufallen. Das Volk Israel liefert dafür viele Beispiele. Und auch in der </w:t>
      </w:r>
      <w:proofErr w:type="spellStart"/>
      <w:r>
        <w:t>neutesta</w:t>
      </w:r>
      <w:proofErr w:type="spellEnd"/>
      <w:r>
        <w:t xml:space="preserve">- </w:t>
      </w:r>
      <w:proofErr w:type="spellStart"/>
      <w:r>
        <w:t>mentlichen</w:t>
      </w:r>
      <w:proofErr w:type="spellEnd"/>
      <w:r>
        <w:t xml:space="preserve"> Gemeinde sind d</w:t>
      </w:r>
      <w:r>
        <w:t>erartige Rückfälle immer wie</w:t>
      </w:r>
      <w:r>
        <w:softHyphen/>
        <w:t>der vorgekommen.</w:t>
      </w:r>
    </w:p>
    <w:p w:rsidR="00BC436E" w:rsidRDefault="00B035E1">
      <w:pPr>
        <w:pStyle w:val="Bodytext20"/>
        <w:shd w:val="clear" w:color="auto" w:fill="auto"/>
        <w:spacing w:before="0"/>
      </w:pPr>
      <w:r>
        <w:t>Nun ist Angst ein schlechter Ratgeber. Sie führt zur Ver</w:t>
      </w:r>
      <w:r>
        <w:softHyphen/>
        <w:t>krampfung, treibt uns in die Enge, nicht selten zu selbstge</w:t>
      </w:r>
      <w:r>
        <w:softHyphen/>
        <w:t>machter Gesetzlichkeit. Und diese Gesetzlichkeit kann tra</w:t>
      </w:r>
      <w:r>
        <w:softHyphen/>
        <w:t>gische Folgen haben. Eine Folge ist</w:t>
      </w:r>
      <w:r>
        <w:t xml:space="preserve"> oft jene Schwermut, die in christlichen Kreisen leider weiter verbreitet ist, als wir meist erkennen und uns eingestehen wollen.</w:t>
      </w:r>
    </w:p>
    <w:p w:rsidR="00BC436E" w:rsidRDefault="00B035E1">
      <w:pPr>
        <w:pStyle w:val="Bodytext20"/>
        <w:shd w:val="clear" w:color="auto" w:fill="auto"/>
        <w:spacing w:before="0" w:after="412"/>
      </w:pPr>
      <w:r>
        <w:t>Damit stehen wir vor einer doppelten Gefahr. Einerseits ha</w:t>
      </w:r>
      <w:r>
        <w:softHyphen/>
        <w:t>ben Christen - berechtigt - Angst davor, in Verhaltenswei</w:t>
      </w:r>
      <w:r>
        <w:softHyphen/>
        <w:t>sen abzug</w:t>
      </w:r>
      <w:r>
        <w:t>leiten, die ihrem Christsein nicht entsprechen. Auf der anderen Seite versuchen sie sich davor durch eine haus</w:t>
      </w:r>
      <w:r>
        <w:softHyphen/>
        <w:t>gemachte Gesetzlichkeit zu schützen, die ihrem aufrichti</w:t>
      </w:r>
      <w:r>
        <w:softHyphen/>
        <w:t>gen Wunsch nicht entsprechen kann. In diesem Spannungs</w:t>
      </w:r>
      <w:r>
        <w:softHyphen/>
        <w:t>feld - zwischen überbetonter Frei</w:t>
      </w:r>
      <w:r>
        <w:t>heit und überbetonter Ge</w:t>
      </w:r>
      <w:r>
        <w:softHyphen/>
        <w:t>setzlichkeit - lebt die christliche Gemeinde heute.</w:t>
      </w:r>
    </w:p>
    <w:p w:rsidR="00BC436E" w:rsidRDefault="00B035E1">
      <w:pPr>
        <w:pStyle w:val="Bodytext70"/>
        <w:shd w:val="clear" w:color="auto" w:fill="auto"/>
        <w:spacing w:before="0" w:after="192" w:line="340" w:lineRule="exact"/>
      </w:pPr>
      <w:r>
        <w:t>Was ist das: „ Welt“?</w:t>
      </w:r>
    </w:p>
    <w:p w:rsidR="00BC436E" w:rsidRDefault="00B035E1">
      <w:pPr>
        <w:pStyle w:val="Bodytext20"/>
        <w:shd w:val="clear" w:color="auto" w:fill="auto"/>
        <w:spacing w:before="0"/>
      </w:pPr>
      <w:r>
        <w:t xml:space="preserve">Die Spannung zwischen Freiheit und Gesetzlichkeit </w:t>
      </w:r>
      <w:proofErr w:type="spellStart"/>
      <w:r>
        <w:t>läßt</w:t>
      </w:r>
      <w:proofErr w:type="spellEnd"/>
      <w:r>
        <w:t xml:space="preserve"> sich in zwei wesentliche Bereiche unterteilen: in eine be</w:t>
      </w:r>
      <w:r>
        <w:softHyphen/>
        <w:t>rechtigte und in eine falsche Abgrenzung zur</w:t>
      </w:r>
      <w:r>
        <w:t xml:space="preserve"> „Welt“. Das griechische Wort </w:t>
      </w:r>
      <w:proofErr w:type="spellStart"/>
      <w:r>
        <w:rPr>
          <w:rStyle w:val="Bodytext2Italic"/>
        </w:rPr>
        <w:t>kostuos</w:t>
      </w:r>
      <w:proofErr w:type="spellEnd"/>
      <w:r>
        <w:rPr>
          <w:rStyle w:val="Bodytext2Italic"/>
        </w:rPr>
        <w:t>,</w:t>
      </w:r>
      <w:r>
        <w:t xml:space="preserve"> </w:t>
      </w:r>
      <w:proofErr w:type="gramStart"/>
      <w:r>
        <w:t>das</w:t>
      </w:r>
      <w:proofErr w:type="gramEnd"/>
      <w:r>
        <w:t xml:space="preserve"> wir mit Welt übersetzen, wird in den verschiedenen Büchern der Bibel mit unterschiedli</w:t>
      </w:r>
      <w:r>
        <w:softHyphen/>
        <w:t>cher Bedeutung gebraucht. Wir müssen also jeweils fragen, was mit diesem Begriff in der jeweiligen biblischen Text</w:t>
      </w:r>
      <w:r>
        <w:softHyphen/>
        <w:t>stelle geme</w:t>
      </w:r>
      <w:r>
        <w:t>int ist.</w:t>
      </w:r>
    </w:p>
    <w:p w:rsidR="00BC436E" w:rsidRDefault="00B035E1">
      <w:pPr>
        <w:pStyle w:val="Bodytext20"/>
        <w:shd w:val="clear" w:color="auto" w:fill="auto"/>
        <w:spacing w:before="0"/>
      </w:pPr>
      <w:r>
        <w:t xml:space="preserve">Grundsätzlich verwenden die biblischen Autoren den </w:t>
      </w:r>
      <w:proofErr w:type="spellStart"/>
      <w:r>
        <w:t>Be</w:t>
      </w:r>
      <w:proofErr w:type="spellEnd"/>
      <w:r>
        <w:t xml:space="preserve">- </w:t>
      </w:r>
      <w:proofErr w:type="spellStart"/>
      <w:r>
        <w:t>griffWclt</w:t>
      </w:r>
      <w:proofErr w:type="spellEnd"/>
      <w:r>
        <w:t xml:space="preserve"> in einer dreifachen Bedeutung:</w:t>
      </w:r>
    </w:p>
    <w:p w:rsidR="00BC436E" w:rsidRDefault="00B035E1">
      <w:pPr>
        <w:pStyle w:val="Bodytext20"/>
        <w:shd w:val="clear" w:color="auto" w:fill="auto"/>
        <w:spacing w:before="0"/>
      </w:pPr>
      <w:r>
        <w:t>Einerseits verstehen sie unter Welt oder Kosmos die ge</w:t>
      </w:r>
      <w:r>
        <w:softHyphen/>
        <w:t>samte Schöpfung, alles, was geschaffen ist.</w:t>
      </w:r>
    </w:p>
    <w:p w:rsidR="00BC436E" w:rsidRDefault="00B035E1">
      <w:pPr>
        <w:pStyle w:val="Bodytext20"/>
        <w:shd w:val="clear" w:color="auto" w:fill="auto"/>
        <w:spacing w:before="0"/>
      </w:pPr>
      <w:r>
        <w:t xml:space="preserve">Andererseits kann mit dem </w:t>
      </w:r>
      <w:proofErr w:type="spellStart"/>
      <w:r>
        <w:t>BegriffWelt</w:t>
      </w:r>
      <w:proofErr w:type="spellEnd"/>
      <w:r>
        <w:t xml:space="preserve"> aber auch der </w:t>
      </w:r>
      <w:r>
        <w:t>Erd</w:t>
      </w:r>
      <w:r>
        <w:softHyphen/>
        <w:t>kreis, die Welt als Lebensraum des Menschen bzw. die ge</w:t>
      </w:r>
      <w:r>
        <w:softHyphen/>
        <w:t>samte Menschheit gemeint sein.</w:t>
      </w:r>
    </w:p>
    <w:p w:rsidR="00BC436E" w:rsidRDefault="00B035E1">
      <w:pPr>
        <w:pStyle w:val="Bodytext20"/>
        <w:shd w:val="clear" w:color="auto" w:fill="auto"/>
        <w:spacing w:before="0" w:after="412"/>
      </w:pPr>
      <w:r>
        <w:t>Als dritte Möglichkeit schließlich wird der Begriff „Welt“ auch für die von Gott abgefallene Welt, also für den autono</w:t>
      </w:r>
      <w:r>
        <w:softHyphen/>
        <w:t xml:space="preserve">men, selbständigen Herrschaftsbereich des </w:t>
      </w:r>
      <w:r>
        <w:t>Menschen ge</w:t>
      </w:r>
      <w:r>
        <w:softHyphen/>
        <w:t>braucht.</w:t>
      </w:r>
    </w:p>
    <w:p w:rsidR="00BC436E" w:rsidRDefault="00B035E1">
      <w:pPr>
        <w:pStyle w:val="Bodytext70"/>
        <w:shd w:val="clear" w:color="auto" w:fill="auto"/>
        <w:spacing w:before="0" w:after="192" w:line="340" w:lineRule="exact"/>
      </w:pPr>
      <w:r>
        <w:t>Christen, Nichtchristen, Noch-nicht-Christen</w:t>
      </w:r>
    </w:p>
    <w:p w:rsidR="00BC436E" w:rsidRDefault="00B035E1">
      <w:pPr>
        <w:pStyle w:val="Bodytext20"/>
        <w:shd w:val="clear" w:color="auto" w:fill="auto"/>
        <w:spacing w:before="0"/>
      </w:pPr>
      <w:proofErr w:type="spellStart"/>
      <w:r>
        <w:t>PastorWilhelm</w:t>
      </w:r>
      <w:proofErr w:type="spellEnd"/>
      <w:r>
        <w:t xml:space="preserve"> Busch hat einmal gesagt: „Welt, das sind die Menschen, die sich nicht bekehren wollen.“ Gemeint sind damit alle, die sich </w:t>
      </w:r>
      <w:proofErr w:type="spellStart"/>
      <w:r>
        <w:t>bewußt</w:t>
      </w:r>
      <w:proofErr w:type="spellEnd"/>
      <w:r>
        <w:t xml:space="preserve"> von Gott distanzieren.</w:t>
      </w:r>
    </w:p>
    <w:p w:rsidR="00BC436E" w:rsidRDefault="00B035E1">
      <w:pPr>
        <w:pStyle w:val="Bodytext20"/>
        <w:shd w:val="clear" w:color="auto" w:fill="auto"/>
        <w:spacing w:before="0"/>
      </w:pPr>
      <w:r>
        <w:t>Hier ergibt sich also no</w:t>
      </w:r>
      <w:r>
        <w:t xml:space="preserve">chmals </w:t>
      </w:r>
      <w:proofErr w:type="spellStart"/>
      <w:r>
        <w:t>eineTeilung</w:t>
      </w:r>
      <w:proofErr w:type="spellEnd"/>
      <w:r>
        <w:t>: Denn zur gefal</w:t>
      </w:r>
      <w:r>
        <w:softHyphen/>
        <w:t>lenen Welt gehören alle Menschen. Auch wenn sie heute an Christus glauben, behalten sie bestimmte Kennzeichen ih</w:t>
      </w:r>
      <w:r>
        <w:softHyphen/>
        <w:t xml:space="preserve">res </w:t>
      </w:r>
      <w:proofErr w:type="spellStart"/>
      <w:r>
        <w:t>Gefallenseins</w:t>
      </w:r>
      <w:proofErr w:type="spellEnd"/>
      <w:r>
        <w:t xml:space="preserve"> bis zu ihrer völligen Wiederherstellung in der neuen Welt Gottes.</w:t>
      </w:r>
    </w:p>
    <w:p w:rsidR="00BC436E" w:rsidRDefault="00B035E1">
      <w:pPr>
        <w:pStyle w:val="Bodytext20"/>
        <w:shd w:val="clear" w:color="auto" w:fill="auto"/>
        <w:spacing w:before="0"/>
      </w:pPr>
      <w:r>
        <w:t>Daneben gibt es Menschen</w:t>
      </w:r>
      <w:r>
        <w:t xml:space="preserve">, die sich bereits gegen Jesus Christus entschieden haben, und andere, bei denen immer noch die Hoffnung besteht, </w:t>
      </w:r>
      <w:proofErr w:type="spellStart"/>
      <w:r>
        <w:t>daß</w:t>
      </w:r>
      <w:proofErr w:type="spellEnd"/>
      <w:r>
        <w:t xml:space="preserve"> sie das Ruder ihres Lebens herumwerfen und sich Jesus Christus anvertrauen. Es gibt im Bereich der gefallenen Welt also Menschen, die dem </w:t>
      </w:r>
      <w:r>
        <w:t>Sog des Bösen bereits rettungslos verfallen sind. Für alle ande</w:t>
      </w:r>
      <w:r>
        <w:softHyphen/>
        <w:t xml:space="preserve">ren aber bleibt die Hoffnung bestehen, </w:t>
      </w:r>
      <w:proofErr w:type="spellStart"/>
      <w:r>
        <w:t>daß</w:t>
      </w:r>
      <w:proofErr w:type="spellEnd"/>
      <w:r>
        <w:t xml:space="preserve"> sie noch zu Jesus umkehren. Das gilt auch dann, wenn sie durch ihre Verhal</w:t>
      </w:r>
      <w:r>
        <w:softHyphen/>
        <w:t>tensweise heute den Christen das Leben schwermachen.</w:t>
      </w:r>
    </w:p>
    <w:p w:rsidR="00BC436E" w:rsidRDefault="00B035E1">
      <w:pPr>
        <w:pStyle w:val="Bodytext20"/>
        <w:shd w:val="clear" w:color="auto" w:fill="auto"/>
        <w:spacing w:before="0"/>
      </w:pPr>
      <w:r>
        <w:t>Es gibt demnach für d</w:t>
      </w:r>
      <w:r>
        <w:t>en Bereich der „gefallenen Welt“ eine Unterscheidung zwischen Christen, Nicht-Christen und Noch-nicht-Christen, die die Spannung zwischen den ein</w:t>
      </w:r>
      <w:r>
        <w:softHyphen/>
        <w:t>zelnen Gruppen noch erhöht.</w:t>
      </w:r>
    </w:p>
    <w:p w:rsidR="00BC436E" w:rsidRDefault="00B035E1">
      <w:pPr>
        <w:pStyle w:val="Bodytext70"/>
        <w:shd w:val="clear" w:color="auto" w:fill="auto"/>
        <w:spacing w:before="0" w:after="192" w:line="340" w:lineRule="exact"/>
      </w:pPr>
      <w:r>
        <w:t>Glaube und Frömmigkeit</w:t>
      </w:r>
    </w:p>
    <w:p w:rsidR="00BC436E" w:rsidRDefault="00B035E1">
      <w:pPr>
        <w:pStyle w:val="Bodytext20"/>
        <w:shd w:val="clear" w:color="auto" w:fill="auto"/>
        <w:spacing w:before="0"/>
      </w:pPr>
      <w:r>
        <w:t xml:space="preserve">Jesus spricht im </w:t>
      </w:r>
      <w:proofErr w:type="spellStart"/>
      <w:r>
        <w:t>hohenpriesterlichen</w:t>
      </w:r>
      <w:proofErr w:type="spellEnd"/>
      <w:r>
        <w:t xml:space="preserve"> Gebet davon, </w:t>
      </w:r>
      <w:proofErr w:type="spellStart"/>
      <w:r>
        <w:t>daß</w:t>
      </w:r>
      <w:proofErr w:type="spellEnd"/>
      <w:r>
        <w:t xml:space="preserve"> Chris</w:t>
      </w:r>
      <w:r>
        <w:t>ten nicht mehr „von der Welt“ sind. Die Welt ist noch ihr Lebensraum, aber nicht mehr ihre Lebensquelle. Natürlich leben die Christen noch „in der Welt“, zwischen Bergen, Seen und Blumen, die Gott geschaffen hat. Sie ge</w:t>
      </w:r>
      <w:r>
        <w:softHyphen/>
        <w:t>hören zu einer bestimmten Generation</w:t>
      </w:r>
      <w:r>
        <w:t xml:space="preserve"> der Weltgeschichte. Aber zugleich leben sie mitten in einer Welt, die Gott feind</w:t>
      </w:r>
      <w:r>
        <w:softHyphen/>
        <w:t>lich gegenübersteht.</w:t>
      </w:r>
    </w:p>
    <w:p w:rsidR="00BC436E" w:rsidRDefault="00B035E1">
      <w:pPr>
        <w:pStyle w:val="Bodytext20"/>
        <w:shd w:val="clear" w:color="auto" w:fill="auto"/>
        <w:spacing w:before="0" w:after="652"/>
      </w:pPr>
      <w:r>
        <w:t>Jesus hat uns nicht aufgefordert, die Welt fluchtartig zu ver</w:t>
      </w:r>
      <w:r>
        <w:softHyphen/>
        <w:t>lassen (wir sind dazu auch gar nicht in der Lage). Aber wir sollen die Realität erkennen. I</w:t>
      </w:r>
      <w:r>
        <w:t>m Mittelalter zogen sich die Mönche in Klöster zurück; sie kapselten sich ab und sperr</w:t>
      </w:r>
      <w:r>
        <w:softHyphen/>
        <w:t xml:space="preserve">ten sich ein. Aber schon bald </w:t>
      </w:r>
      <w:proofErr w:type="spellStart"/>
      <w:r>
        <w:t>mußten</w:t>
      </w:r>
      <w:proofErr w:type="spellEnd"/>
      <w:r>
        <w:t xml:space="preserve"> sie entdecken, </w:t>
      </w:r>
      <w:proofErr w:type="spellStart"/>
      <w:r>
        <w:t>daß</w:t>
      </w:r>
      <w:proofErr w:type="spellEnd"/>
      <w:r>
        <w:t xml:space="preserve"> vor der „Welt“ und damit vor dem Teufel auch Klostermauern nicht zu schützen vermochten. In geschlossenen christl</w:t>
      </w:r>
      <w:r>
        <w:t>i</w:t>
      </w:r>
      <w:r>
        <w:softHyphen/>
        <w:t>chen Häusern kann es sehr unchristlich zugehen.</w:t>
      </w:r>
    </w:p>
    <w:p w:rsidR="00BC436E" w:rsidRDefault="00B035E1">
      <w:pPr>
        <w:pStyle w:val="Bodytext70"/>
        <w:shd w:val="clear" w:color="auto" w:fill="auto"/>
        <w:spacing w:before="0" w:after="192" w:line="340" w:lineRule="exact"/>
      </w:pPr>
      <w:r>
        <w:t>Auftrag der Christen und Sendung des Christus</w:t>
      </w:r>
    </w:p>
    <w:p w:rsidR="00BC436E" w:rsidRDefault="00B035E1">
      <w:pPr>
        <w:pStyle w:val="Bodytext20"/>
        <w:shd w:val="clear" w:color="auto" w:fill="auto"/>
        <w:spacing w:before="0"/>
      </w:pPr>
      <w:r>
        <w:t>Das Spannungsfeld, mit dem wir uns hier immer wieder be</w:t>
      </w:r>
      <w:r>
        <w:softHyphen/>
        <w:t xml:space="preserve">fassen, ist von Gott gegeben, also vermutlich gewollt. Jesus betet: „Ich bitte dich nicht, </w:t>
      </w:r>
      <w:proofErr w:type="spellStart"/>
      <w:r>
        <w:t>daß</w:t>
      </w:r>
      <w:proofErr w:type="spellEnd"/>
      <w:r>
        <w:t xml:space="preserve"> du sie au</w:t>
      </w:r>
      <w:r>
        <w:t xml:space="preserve">s der Welt nimmst, sondern </w:t>
      </w:r>
      <w:proofErr w:type="spellStart"/>
      <w:r>
        <w:t>daß</w:t>
      </w:r>
      <w:proofErr w:type="spellEnd"/>
      <w:r>
        <w:t xml:space="preserve"> du sie bewahrst vor dem Bösen“ (Joh. 17,15). Und gleichzeitig erklärt er: „Wie du mich gesandt hast in die Welt, ... so sende ich sie auch in die Welt“ (Joh. 17,18). Zu dem Auftrag, den Jesus uns gegeben hat, gehört also der </w:t>
      </w:r>
      <w:r>
        <w:t xml:space="preserve">Weg in die Welt. Wir dürfen uns nicht abkapseln und nur für uns selbst </w:t>
      </w:r>
      <w:proofErr w:type="spellStart"/>
      <w:r>
        <w:t>dasein</w:t>
      </w:r>
      <w:proofErr w:type="spellEnd"/>
      <w:r>
        <w:t xml:space="preserve">. Wir sind in </w:t>
      </w:r>
      <w:proofErr w:type="spellStart"/>
      <w:r>
        <w:t>dieWclt</w:t>
      </w:r>
      <w:proofErr w:type="spellEnd"/>
      <w:r>
        <w:t xml:space="preserve">-auch in unsere Kultur - von Jesus ganz </w:t>
      </w:r>
      <w:proofErr w:type="spellStart"/>
      <w:r>
        <w:t>bewußt</w:t>
      </w:r>
      <w:proofErr w:type="spellEnd"/>
      <w:r>
        <w:t xml:space="preserve"> hineingestellt.</w:t>
      </w:r>
    </w:p>
    <w:p w:rsidR="00BC436E" w:rsidRDefault="00B035E1">
      <w:pPr>
        <w:pStyle w:val="Bodytext20"/>
        <w:shd w:val="clear" w:color="auto" w:fill="auto"/>
        <w:spacing w:before="0"/>
      </w:pPr>
      <w:r>
        <w:t xml:space="preserve">Dabei ist wichtig, </w:t>
      </w:r>
      <w:proofErr w:type="spellStart"/>
      <w:r>
        <w:t>daß</w:t>
      </w:r>
      <w:proofErr w:type="spellEnd"/>
      <w:r>
        <w:t xml:space="preserve"> wir auch Vers 18 beachten: „Wie du mich gesandt hast, so sende ich sie a</w:t>
      </w:r>
      <w:r>
        <w:t xml:space="preserve">uch in die Welt.“ Dabei wird uns schnell deutlich, </w:t>
      </w:r>
      <w:proofErr w:type="spellStart"/>
      <w:r>
        <w:t>daß</w:t>
      </w:r>
      <w:proofErr w:type="spellEnd"/>
      <w:r>
        <w:t xml:space="preserve"> Jesus nicht etwa als Engel in diese Welt kam. Man sah ihm nicht auf den ersten Blick an, </w:t>
      </w:r>
      <w:proofErr w:type="spellStart"/>
      <w:r>
        <w:t>daß</w:t>
      </w:r>
      <w:proofErr w:type="spellEnd"/>
      <w:r>
        <w:t xml:space="preserve"> er der „ganz andere“ war.</w:t>
      </w:r>
    </w:p>
    <w:p w:rsidR="00BC436E" w:rsidRDefault="00B035E1">
      <w:pPr>
        <w:pStyle w:val="Bodytext20"/>
        <w:shd w:val="clear" w:color="auto" w:fill="auto"/>
        <w:spacing w:before="0"/>
      </w:pPr>
      <w:r>
        <w:t>Im Gegenteil. Er wurde von einer menschlichen Mutter in einem Stall zur Welt gebra</w:t>
      </w:r>
      <w:r>
        <w:t>cht: niedriger und menschlicher geht es nicht. Er war ein Mensch wie alle anderen - mit ei</w:t>
      </w:r>
      <w:r>
        <w:softHyphen/>
        <w:t>ner einzigen Ausnahme: Er hat nie gesündigt. Wer ihn suchte, konnte ihn nicht ohne weiteres an seinem Äußeren erkennen. Er sah nicht anders aus und lebte nicht ander</w:t>
      </w:r>
      <w:r>
        <w:t>s als andere Menschen. Er galt als Sohn von Josef und Maria und führte das normale Leben eines Menschen der damaligen Zeit.</w:t>
      </w:r>
    </w:p>
    <w:p w:rsidR="00BC436E" w:rsidRDefault="00B035E1">
      <w:pPr>
        <w:pStyle w:val="Bodytext20"/>
        <w:shd w:val="clear" w:color="auto" w:fill="auto"/>
        <w:spacing w:before="0"/>
        <w:sectPr w:rsidR="00BC436E">
          <w:pgSz w:w="7403" w:h="11696"/>
          <w:pgMar w:top="832" w:right="837" w:bottom="1595" w:left="796" w:header="0" w:footer="3" w:gutter="0"/>
          <w:cols w:space="720"/>
          <w:noEndnote/>
          <w:docGrid w:linePitch="360"/>
        </w:sectPr>
      </w:pPr>
      <w:r>
        <w:t>Jesus war ein Jude unter Juden, ein Gesetzestreuer unter Ge</w:t>
      </w:r>
      <w:r>
        <w:softHyphen/>
        <w:t>setzestreuen; er erfüllte jeden Ritus seiner Religi</w:t>
      </w:r>
      <w:r>
        <w:t xml:space="preserve">on. Er galt in Israel weder als Ausländer noch als Fremdarbeiter. Er war ein Mann des Volkes. Und </w:t>
      </w:r>
      <w:proofErr w:type="spellStart"/>
      <w:r>
        <w:t>genau so</w:t>
      </w:r>
      <w:proofErr w:type="spellEnd"/>
      <w:r>
        <w:t xml:space="preserve"> sendet er uns in diese Welt.</w:t>
      </w:r>
    </w:p>
    <w:p w:rsidR="00BC436E" w:rsidRDefault="00B035E1">
      <w:pPr>
        <w:pStyle w:val="Heading30"/>
        <w:keepNext/>
        <w:keepLines/>
        <w:shd w:val="clear" w:color="auto" w:fill="auto"/>
        <w:spacing w:before="0" w:after="668" w:line="360" w:lineRule="exact"/>
        <w:jc w:val="center"/>
      </w:pPr>
      <w:bookmarkStart w:id="11" w:name="bookmark10"/>
      <w:r>
        <w:t>Den Glauben in die Praxis umsetzen</w:t>
      </w:r>
      <w:bookmarkEnd w:id="11"/>
    </w:p>
    <w:p w:rsidR="00BC436E" w:rsidRDefault="00B035E1">
      <w:pPr>
        <w:pStyle w:val="Bodytext20"/>
        <w:shd w:val="clear" w:color="auto" w:fill="auto"/>
        <w:spacing w:before="0"/>
      </w:pPr>
      <w:r>
        <w:t xml:space="preserve">Jesus lebte mitten in der Welt. Wenn man sich das </w:t>
      </w:r>
      <w:proofErr w:type="spellStart"/>
      <w:r>
        <w:t>bewußt</w:t>
      </w:r>
      <w:proofErr w:type="spellEnd"/>
      <w:r>
        <w:t xml:space="preserve"> macht, ergeben sich daraus n</w:t>
      </w:r>
      <w:r>
        <w:t xml:space="preserve">atürlich Fragen: Wie </w:t>
      </w:r>
      <w:proofErr w:type="spellStart"/>
      <w:r>
        <w:t>läßt</w:t>
      </w:r>
      <w:proofErr w:type="spellEnd"/>
      <w:r>
        <w:t xml:space="preserve"> sich unter diesem Gesichtspunkt Glaube in dieser Welt leben, verwirklichen?</w:t>
      </w:r>
    </w:p>
    <w:p w:rsidR="00BC436E" w:rsidRDefault="00B035E1">
      <w:pPr>
        <w:pStyle w:val="Bodytext20"/>
        <w:shd w:val="clear" w:color="auto" w:fill="auto"/>
        <w:spacing w:before="0"/>
      </w:pPr>
      <w:r>
        <w:t xml:space="preserve">Beachten </w:t>
      </w:r>
      <w:proofErr w:type="spellStart"/>
      <w:r>
        <w:t>muß</w:t>
      </w:r>
      <w:proofErr w:type="spellEnd"/>
      <w:r>
        <w:t xml:space="preserve"> man dabei, </w:t>
      </w:r>
      <w:proofErr w:type="spellStart"/>
      <w:r>
        <w:t>daß</w:t>
      </w:r>
      <w:proofErr w:type="spellEnd"/>
      <w:r>
        <w:t xml:space="preserve"> Glaube und Frömmigkeit nicht dasselbe sind, auch wenn sie eng zusammengehören. Meinen Glauben kann niemand sehen. Aber wenn ic</w:t>
      </w:r>
      <w:r>
        <w:t xml:space="preserve">h aus diesem Glauben heraus handle, wird er erkennbar. Was man dann </w:t>
      </w:r>
      <w:proofErr w:type="spellStart"/>
      <w:r>
        <w:t>sicht</w:t>
      </w:r>
      <w:proofErr w:type="spellEnd"/>
      <w:r>
        <w:t>, ist zwar nicht mein Glaube, aber der Ausdruck meines Glaubens: meine Frömmigkeit.</w:t>
      </w:r>
    </w:p>
    <w:p w:rsidR="00BC436E" w:rsidRDefault="00B035E1">
      <w:pPr>
        <w:pStyle w:val="Bodytext20"/>
        <w:shd w:val="clear" w:color="auto" w:fill="auto"/>
        <w:spacing w:before="0"/>
      </w:pPr>
      <w:r>
        <w:t xml:space="preserve">Unseren Glauben sieht nur Gott. Die Menschen in unserer Umgebung können ihn erst erkennen, wenn er </w:t>
      </w:r>
      <w:r>
        <w:t>in konkre</w:t>
      </w:r>
      <w:r>
        <w:softHyphen/>
        <w:t>ten Handlungen und Verhaltensweisen sichtbar wird. Ge</w:t>
      </w:r>
      <w:r>
        <w:softHyphen/>
        <w:t xml:space="preserve">nau das meint der griechische Begriff </w:t>
      </w:r>
      <w:proofErr w:type="spellStart"/>
      <w:r>
        <w:rPr>
          <w:rStyle w:val="Bodytext2Italic"/>
        </w:rPr>
        <w:t>eulabeia</w:t>
      </w:r>
      <w:proofErr w:type="spellEnd"/>
      <w:r>
        <w:rPr>
          <w:rStyle w:val="Bodytext2Italic"/>
        </w:rPr>
        <w:t>,</w:t>
      </w:r>
      <w:r>
        <w:t xml:space="preserve"> den wir mit </w:t>
      </w:r>
      <w:r>
        <w:rPr>
          <w:rStyle w:val="Bodytext2Italic"/>
        </w:rPr>
        <w:t>Frömmigkeit</w:t>
      </w:r>
      <w:r>
        <w:t xml:space="preserve"> übersetzen: die Verhaltensweisen des Men</w:t>
      </w:r>
      <w:r>
        <w:softHyphen/>
        <w:t xml:space="preserve">schen. Ihre Summe könnten wir auch als Ethik bezeichnen. Der Begriff </w:t>
      </w:r>
      <w:proofErr w:type="spellStart"/>
      <w:r>
        <w:rPr>
          <w:rStyle w:val="Bodytext2Italic"/>
        </w:rPr>
        <w:t>eulabeia</w:t>
      </w:r>
      <w:proofErr w:type="spellEnd"/>
      <w:r>
        <w:rPr>
          <w:rStyle w:val="Bodytext2Italic"/>
        </w:rPr>
        <w:t>,</w:t>
      </w:r>
      <w:r>
        <w:t xml:space="preserve"> </w:t>
      </w:r>
      <w:r>
        <w:t xml:space="preserve">der im Neuen Testament dreizehnmal vorkommt, bezieht sich vor allem auf </w:t>
      </w:r>
      <w:proofErr w:type="spellStart"/>
      <w:r>
        <w:t>Glaubensäußerun</w:t>
      </w:r>
      <w:r>
        <w:softHyphen/>
        <w:t>gen</w:t>
      </w:r>
      <w:proofErr w:type="spellEnd"/>
      <w:r>
        <w:t xml:space="preserve">, die in der Bibel nicht im </w:t>
      </w:r>
      <w:proofErr w:type="spellStart"/>
      <w:proofErr w:type="gramStart"/>
      <w:r>
        <w:t>einzelnen</w:t>
      </w:r>
      <w:proofErr w:type="spellEnd"/>
      <w:proofErr w:type="gramEnd"/>
      <w:r>
        <w:t xml:space="preserve"> festgelegt sind. Oft bezeichnen wir etwas vorschnell als Glauben. Wenn Fröm</w:t>
      </w:r>
      <w:r>
        <w:softHyphen/>
        <w:t>migkeit sich dann nicht so äußert, wie wir es uns v</w:t>
      </w:r>
      <w:r>
        <w:t>orstellen, bezweifeln wir die Echtheit des Glaubens.</w:t>
      </w:r>
    </w:p>
    <w:p w:rsidR="00BC436E" w:rsidRDefault="00B035E1">
      <w:pPr>
        <w:pStyle w:val="Bodytext20"/>
        <w:shd w:val="clear" w:color="auto" w:fill="auto"/>
        <w:spacing w:before="0" w:after="412"/>
      </w:pPr>
      <w:r>
        <w:t>Der Glaube selbst kann nie sichtbar sein. Er wird erkennbar an den Verhaltensweisen, die sich durch ihn ergeben. In ei</w:t>
      </w:r>
      <w:r>
        <w:softHyphen/>
        <w:t xml:space="preserve">nem Wort </w:t>
      </w:r>
      <w:proofErr w:type="spellStart"/>
      <w:r>
        <w:t>zusammengefaßt</w:t>
      </w:r>
      <w:proofErr w:type="spellEnd"/>
      <w:r>
        <w:t>: an der Frömmigkeit.</w:t>
      </w:r>
    </w:p>
    <w:p w:rsidR="00BC436E" w:rsidRDefault="00B035E1">
      <w:pPr>
        <w:pStyle w:val="Bodytext70"/>
        <w:shd w:val="clear" w:color="auto" w:fill="auto"/>
        <w:spacing w:before="0" w:after="197" w:line="340" w:lineRule="exact"/>
      </w:pPr>
      <w:r>
        <w:t>Der Glaube macht gerecht</w:t>
      </w:r>
    </w:p>
    <w:p w:rsidR="00BC436E" w:rsidRDefault="00B035E1">
      <w:pPr>
        <w:pStyle w:val="Bodytext20"/>
        <w:shd w:val="clear" w:color="auto" w:fill="auto"/>
        <w:spacing w:before="0"/>
      </w:pPr>
      <w:r>
        <w:t xml:space="preserve">Paulus </w:t>
      </w:r>
      <w:r>
        <w:t xml:space="preserve">argumentiert im Römerbrief: „Abraham ist sein Glaube zur Gerechtigkeit geworden“ (Kap. 4,9). Und in Vers 10 fügt er hinzu: „... als er </w:t>
      </w:r>
      <w:proofErr w:type="spellStart"/>
      <w:r>
        <w:t>unbeschnitten</w:t>
      </w:r>
      <w:proofErr w:type="spellEnd"/>
      <w:r>
        <w:t xml:space="preserve"> war.“ </w:t>
      </w:r>
      <w:proofErr w:type="spellStart"/>
      <w:r>
        <w:t>InVers</w:t>
      </w:r>
      <w:proofErr w:type="spellEnd"/>
      <w:r>
        <w:t xml:space="preserve"> 11 wird dann eindeutig ausgedrückt, </w:t>
      </w:r>
      <w:proofErr w:type="spellStart"/>
      <w:r>
        <w:t>daß</w:t>
      </w:r>
      <w:proofErr w:type="spellEnd"/>
      <w:r>
        <w:t xml:space="preserve"> Abraham „das Zei</w:t>
      </w:r>
      <w:r>
        <w:softHyphen/>
        <w:t>chen der Beschneidung“ als „Siegel de</w:t>
      </w:r>
      <w:r>
        <w:t>r Gerechtigkeit des Glaubens“ empfing.</w:t>
      </w:r>
    </w:p>
    <w:p w:rsidR="00BC436E" w:rsidRDefault="00B035E1">
      <w:pPr>
        <w:pStyle w:val="Bodytext20"/>
        <w:shd w:val="clear" w:color="auto" w:fill="auto"/>
        <w:spacing w:before="0"/>
      </w:pPr>
      <w:r>
        <w:t xml:space="preserve">Abraham erkannte: Wenn ich an den Gott Israels glaube, </w:t>
      </w:r>
      <w:proofErr w:type="spellStart"/>
      <w:r>
        <w:t>muß</w:t>
      </w:r>
      <w:proofErr w:type="spellEnd"/>
      <w:r>
        <w:t xml:space="preserve"> ich mich auch beschneiden lassen. Doch Gott sah die</w:t>
      </w:r>
      <w:r>
        <w:softHyphen/>
        <w:t>sen Glauben bereits, bevor die Beschneidung vollzogen war. Und eben dieser Glaube - vor der Beschneidung -</w:t>
      </w:r>
      <w:r>
        <w:t xml:space="preserve"> wurde Abraham zur Gerechtigkeit angerechnet.</w:t>
      </w:r>
    </w:p>
    <w:p w:rsidR="00BC436E" w:rsidRDefault="00B035E1">
      <w:pPr>
        <w:pStyle w:val="Bodytext20"/>
        <w:shd w:val="clear" w:color="auto" w:fill="auto"/>
        <w:spacing w:before="0" w:after="412"/>
      </w:pPr>
      <w:r>
        <w:t>Gott sieht die ersten Anfänge unseres Glaubens, auch wenn dessen Auswirkungen noch für keinen Menschen erkennbar sind. Und er weiß darum, auch wenn uns bei der Umset</w:t>
      </w:r>
      <w:r>
        <w:softHyphen/>
        <w:t>zung unseres Glaubens in praktische Verhalte</w:t>
      </w:r>
      <w:r>
        <w:t>nsweisen man</w:t>
      </w:r>
      <w:r>
        <w:softHyphen/>
        <w:t xml:space="preserve">ches </w:t>
      </w:r>
      <w:proofErr w:type="spellStart"/>
      <w:r>
        <w:t>mißglückt</w:t>
      </w:r>
      <w:proofErr w:type="spellEnd"/>
      <w:r>
        <w:t>.</w:t>
      </w:r>
    </w:p>
    <w:p w:rsidR="00BC436E" w:rsidRDefault="00B035E1">
      <w:pPr>
        <w:pStyle w:val="Bodytext70"/>
        <w:shd w:val="clear" w:color="auto" w:fill="auto"/>
        <w:spacing w:before="0" w:after="197" w:line="340" w:lineRule="exact"/>
      </w:pPr>
      <w:r>
        <w:t>Die neuen Christen</w:t>
      </w:r>
    </w:p>
    <w:p w:rsidR="00BC436E" w:rsidRDefault="00B035E1">
      <w:pPr>
        <w:pStyle w:val="Bodytext20"/>
        <w:shd w:val="clear" w:color="auto" w:fill="auto"/>
        <w:spacing w:before="0"/>
      </w:pPr>
      <w:r>
        <w:t>Wenn Menschen, die erst seit kurzem Christen sind, zum er</w:t>
      </w:r>
      <w:r>
        <w:softHyphen/>
        <w:t>sten Mal eine christliche Gemeinde besuchen, kann man die tollsten Dinge erleben. Manchmal stimmt dann ihre Klei</w:t>
      </w:r>
      <w:r>
        <w:softHyphen/>
        <w:t>dung mit dem Sonntagshabitus der Chri</w:t>
      </w:r>
      <w:r>
        <w:t>sten nicht überein. Ein Mädchen, das es mit seinem Christsein durchaus ehr</w:t>
      </w:r>
      <w:r>
        <w:softHyphen/>
        <w:t xml:space="preserve">lich meint, duftet vielleicht stark nach Chanel </w:t>
      </w:r>
      <w:proofErr w:type="spellStart"/>
      <w:r>
        <w:t>No</w:t>
      </w:r>
      <w:proofErr w:type="spellEnd"/>
      <w:r>
        <w:t>. 5. Die christliche Gemeinde jedoch ist das, zumindest zum Zeit</w:t>
      </w:r>
      <w:r>
        <w:softHyphen/>
        <w:t>punkt des Gottesdienstes, nicht gewöhnt.</w:t>
      </w:r>
    </w:p>
    <w:p w:rsidR="00BC436E" w:rsidRDefault="00B035E1">
      <w:pPr>
        <w:pStyle w:val="Bodytext20"/>
        <w:shd w:val="clear" w:color="auto" w:fill="auto"/>
        <w:spacing w:before="0" w:after="652"/>
      </w:pPr>
      <w:r>
        <w:t>Menschen, die erst seit k</w:t>
      </w:r>
      <w:r>
        <w:t>urzem Christen sind, machen zwei</w:t>
      </w:r>
      <w:r>
        <w:softHyphen/>
        <w:t xml:space="preserve">fellos vieles falsch. Dabei kann es durchaus sein, </w:t>
      </w:r>
      <w:proofErr w:type="spellStart"/>
      <w:r>
        <w:t>daß</w:t>
      </w:r>
      <w:proofErr w:type="spellEnd"/>
      <w:r>
        <w:t xml:space="preserve"> ihr Glaube dem der „alten Hasen“ in der Gemeinde keineswegs nachsteht. Aber sie haben eben die von der Gemeinde fest</w:t>
      </w:r>
      <w:r>
        <w:softHyphen/>
        <w:t xml:space="preserve">gelegten Frömmigkeitsformen noch nicht angenommen. </w:t>
      </w:r>
      <w:r>
        <w:t>Daraus ergibt sich wiederum eine doppelte Spannung: Wer</w:t>
      </w:r>
      <w:r>
        <w:softHyphen/>
        <w:t xml:space="preserve">den die erfahrenen </w:t>
      </w:r>
      <w:proofErr w:type="spellStart"/>
      <w:r>
        <w:t>Gcmcindemitglieder</w:t>
      </w:r>
      <w:proofErr w:type="spellEnd"/>
      <w:r>
        <w:t xml:space="preserve"> die spontane Reak</w:t>
      </w:r>
      <w:r>
        <w:softHyphen/>
        <w:t xml:space="preserve">tion junger Christen zum </w:t>
      </w:r>
      <w:proofErr w:type="spellStart"/>
      <w:r>
        <w:t>Anlaß</w:t>
      </w:r>
      <w:proofErr w:type="spellEnd"/>
      <w:r>
        <w:t xml:space="preserve"> nehmen, um ihr eigenes Verhalten zu überprüfen? Und werden Menschen, die erst seit kurzem Christen sind, es lerne</w:t>
      </w:r>
      <w:r>
        <w:t>n, zwischen traditionel</w:t>
      </w:r>
      <w:r>
        <w:softHyphen/>
        <w:t>len Frömmigkeitsvorstellungen einerseits und Verhaltens</w:t>
      </w:r>
      <w:r>
        <w:softHyphen/>
        <w:t>weisen, die christlichem Glauben spontan entspringen kön</w:t>
      </w:r>
      <w:r>
        <w:softHyphen/>
        <w:t>nen, andererseits zu unterscheiden?</w:t>
      </w:r>
    </w:p>
    <w:p w:rsidR="00BC436E" w:rsidRDefault="00B035E1">
      <w:pPr>
        <w:pStyle w:val="Bodytext70"/>
        <w:shd w:val="clear" w:color="auto" w:fill="auto"/>
        <w:spacing w:before="0" w:after="197" w:line="340" w:lineRule="exact"/>
      </w:pPr>
      <w:r>
        <w:t>Gesetz und Frömmigkeit in Israel</w:t>
      </w:r>
    </w:p>
    <w:p w:rsidR="00BC436E" w:rsidRDefault="00B035E1">
      <w:pPr>
        <w:pStyle w:val="Bodytext20"/>
        <w:shd w:val="clear" w:color="auto" w:fill="auto"/>
        <w:spacing w:before="0"/>
      </w:pPr>
      <w:r>
        <w:t xml:space="preserve">Die Frömmigkeit des alttestamentlichen Bundesvolkes wurde durch das Gesetz, auch </w:t>
      </w:r>
      <w:proofErr w:type="spellStart"/>
      <w:r>
        <w:rPr>
          <w:rStyle w:val="Bodytext2Italic"/>
        </w:rPr>
        <w:t>nomos</w:t>
      </w:r>
      <w:proofErr w:type="spellEnd"/>
      <w:r>
        <w:t xml:space="preserve"> genannt, bestimmt. Es handelt sich dabei um die schriftlich festgelegten, verbindli</w:t>
      </w:r>
      <w:r>
        <w:softHyphen/>
        <w:t>chen Anweisungen Gottes für Leben und Gottesdienst des Volkes Israel. Das Kernstück d</w:t>
      </w:r>
      <w:r>
        <w:t>ieses Gesetzes, die Zehn Ge</w:t>
      </w:r>
      <w:r>
        <w:softHyphen/>
        <w:t xml:space="preserve">bote, hatte Mose in Form von zwei Schrifttafeln auf dem Berg </w:t>
      </w:r>
      <w:proofErr w:type="spellStart"/>
      <w:r>
        <w:t>Horeb</w:t>
      </w:r>
      <w:proofErr w:type="spellEnd"/>
      <w:r>
        <w:t xml:space="preserve"> unmittelbar von Gott in Empfang genommen. Wer sich in Israel an dieses Gesetz hielt, war fromm. Ein frommer Mann war also immer zugleich gesetzestreu. Er orienti</w:t>
      </w:r>
      <w:r>
        <w:t>erte sich in seinem Handeln an den Anweisungen Gottes. Das bedeutete aktiven Gehorsam gegenüber dem Gesetz. Deshalb wurde der Fromme zugleich auch als Ge</w:t>
      </w:r>
      <w:r>
        <w:softHyphen/>
        <w:t>rechter bezeichnet - im Gegensatz zu den Gesetzlosen oder Ungerechten.</w:t>
      </w:r>
    </w:p>
    <w:p w:rsidR="00BC436E" w:rsidRDefault="00B035E1">
      <w:pPr>
        <w:pStyle w:val="Bodytext20"/>
        <w:shd w:val="clear" w:color="auto" w:fill="auto"/>
        <w:spacing w:before="0"/>
      </w:pPr>
      <w:r>
        <w:t>Die Geschichte Israels ist so b</w:t>
      </w:r>
      <w:r>
        <w:t>ewegt wie die Geschichte sei</w:t>
      </w:r>
      <w:r>
        <w:softHyphen/>
        <w:t xml:space="preserve">ner Frömmigkeit. Manchmal hielt man sich an das von Gott gegebene Gesetz, manchmal nicht. Als Gott Richter </w:t>
      </w:r>
      <w:proofErr w:type="spellStart"/>
      <w:r>
        <w:t>einset</w:t>
      </w:r>
      <w:proofErr w:type="spellEnd"/>
      <w:r>
        <w:t xml:space="preserve">- </w:t>
      </w:r>
      <w:proofErr w:type="spellStart"/>
      <w:r>
        <w:t>zen</w:t>
      </w:r>
      <w:proofErr w:type="spellEnd"/>
      <w:r>
        <w:t xml:space="preserve"> ließ, um über das Verhalten des Volkes zu wachen, wurde das Gesetz verstärkt beachtet. In der Periode, die d</w:t>
      </w:r>
      <w:r>
        <w:t>er Zeit der Richter folgte, tat dann jeder mehr oder weniger, was er für richtig hielt. Seine eigenen Maßstäbe galten ihm mehr als die Anweisungen Gottes.</w:t>
      </w:r>
    </w:p>
    <w:p w:rsidR="00BC436E" w:rsidRDefault="00B035E1">
      <w:pPr>
        <w:pStyle w:val="Bodytext20"/>
        <w:shd w:val="clear" w:color="auto" w:fill="auto"/>
        <w:spacing w:before="0"/>
      </w:pPr>
      <w:r>
        <w:t>Als das Maß der Ungerechtigkeit Israels voll war, antwor</w:t>
      </w:r>
      <w:r>
        <w:softHyphen/>
        <w:t>tete Gott mit einem Gericht über das Volk: E</w:t>
      </w:r>
      <w:r>
        <w:t>r ließ verschie</w:t>
      </w:r>
      <w:r>
        <w:softHyphen/>
        <w:t>dene Zwangsdeportationen zu, deren bekannteste die 70jährige babylonische Gefangenschaft ist. Die Rabbiner haben das später genau ausgerechnet. Sie sagten: „490Jahre lang haben wir den Sabbat nicht gehalten. Wir waren unge</w:t>
      </w:r>
      <w:r>
        <w:softHyphen/>
        <w:t>recht und taten n</w:t>
      </w:r>
      <w:r>
        <w:t>icht, was Gott von uns forderte.“</w:t>
      </w:r>
    </w:p>
    <w:p w:rsidR="00BC436E" w:rsidRDefault="00B035E1">
      <w:pPr>
        <w:pStyle w:val="Bodytext20"/>
        <w:shd w:val="clear" w:color="auto" w:fill="auto"/>
        <w:spacing w:before="0"/>
      </w:pPr>
      <w:r>
        <w:t>Teilt man 490 durch sieben, so ergibt sich die Zahl 70. Des</w:t>
      </w:r>
      <w:r>
        <w:softHyphen/>
        <w:t>halb waren sie 70 Jahre in Babylon gefangen. Gott hat sein Volk nach Babylon in den Zwangssabbat geschickt, folger</w:t>
      </w:r>
      <w:r>
        <w:softHyphen/>
        <w:t>ten sie. Und viele Rabbiner denken noch heute s</w:t>
      </w:r>
      <w:r>
        <w:t>o.</w:t>
      </w:r>
    </w:p>
    <w:p w:rsidR="00BC436E" w:rsidRDefault="00B035E1">
      <w:pPr>
        <w:pStyle w:val="Bodytext20"/>
        <w:shd w:val="clear" w:color="auto" w:fill="auto"/>
        <w:spacing w:before="0"/>
      </w:pPr>
      <w:r>
        <w:t xml:space="preserve">Diese Denkweise hatte zur Folge, </w:t>
      </w:r>
      <w:proofErr w:type="spellStart"/>
      <w:r>
        <w:t>daß</w:t>
      </w:r>
      <w:proofErr w:type="spellEnd"/>
      <w:r>
        <w:t xml:space="preserve"> man nach der Rück</w:t>
      </w:r>
      <w:r>
        <w:softHyphen/>
        <w:t>kehr aus der babylonischen Gefangenschaft dem Gesetz er</w:t>
      </w:r>
      <w:r>
        <w:softHyphen/>
        <w:t>höhtes Interesse entgegenbrachte. Um sich vor neuen Fehl</w:t>
      </w:r>
      <w:r>
        <w:softHyphen/>
        <w:t xml:space="preserve">tritten zu schützen, erließ man zahlreiche </w:t>
      </w:r>
      <w:proofErr w:type="spellStart"/>
      <w:r>
        <w:t>Zusatzverordnun</w:t>
      </w:r>
      <w:r>
        <w:softHyphen/>
        <w:t>gen</w:t>
      </w:r>
      <w:proofErr w:type="spellEnd"/>
      <w:r>
        <w:t xml:space="preserve">, besonders im Bereich </w:t>
      </w:r>
      <w:r>
        <w:t>der Sabbatheiligung. Dabei stand gar nicht mehr so sehr im Mittelpunkt, welche An</w:t>
      </w:r>
      <w:r>
        <w:softHyphen/>
        <w:t>weisungen Gott für den Sabbat gegeben hatte. Aus der Sorge heraus, Gottes Anordnungen nicht ausreichend zu er</w:t>
      </w:r>
      <w:r>
        <w:softHyphen/>
        <w:t>füllen, erließ der Sanhedrin, das geistliche Führungsgre</w:t>
      </w:r>
      <w:r>
        <w:softHyphen/>
        <w:t>mium de</w:t>
      </w:r>
      <w:r>
        <w:t>s Volkes, immer neue Vorschriften. Es wurde fest</w:t>
      </w:r>
      <w:r>
        <w:softHyphen/>
        <w:t>gelegt, was man darf und was nicht und welche Ausnahme</w:t>
      </w:r>
      <w:r>
        <w:softHyphen/>
        <w:t>situationen zugelassen waren. So wuchs die Zahl der Ge</w:t>
      </w:r>
      <w:r>
        <w:softHyphen/>
        <w:t>setze und Vorschriften; der Gehorsam gegenüber Gott wurde mehr oder weniger auf die Sabbatheiligu</w:t>
      </w:r>
      <w:r>
        <w:t>ng redu</w:t>
      </w:r>
      <w:r>
        <w:softHyphen/>
        <w:t>ziert. Deshalb brach für die Rabbiner eine Welt zusammen, als Jesus später am Sabbat einen Kranken heilte.</w:t>
      </w:r>
    </w:p>
    <w:p w:rsidR="00BC436E" w:rsidRDefault="00B035E1">
      <w:pPr>
        <w:pStyle w:val="Bodytext20"/>
        <w:shd w:val="clear" w:color="auto" w:fill="auto"/>
        <w:spacing w:before="0"/>
      </w:pPr>
      <w:r>
        <w:t xml:space="preserve">Unter diesem Gesichtspunkt braucht man sich auch nicht darüber zu wundern, </w:t>
      </w:r>
      <w:proofErr w:type="spellStart"/>
      <w:r>
        <w:t>daß</w:t>
      </w:r>
      <w:proofErr w:type="spellEnd"/>
      <w:r>
        <w:t xml:space="preserve"> die Makkabäer sich an einem Sab</w:t>
      </w:r>
      <w:r>
        <w:softHyphen/>
        <w:t>bat ohne Widerstand von den Rö</w:t>
      </w:r>
      <w:r>
        <w:t>mern niedermetzeln lie</w:t>
      </w:r>
      <w:r>
        <w:softHyphen/>
        <w:t>ßen. Sie meinten, Gott würde zu ihnen halten, wenn sie am Sabbat nicht kämpften. Doch Gottes Hilfe blieb aus. Er un</w:t>
      </w:r>
      <w:r>
        <w:softHyphen/>
        <w:t>terstützte ihre selbstgemachte Frömmigkeit nicht. Denn im Gesetz Moses werden die Sabbatanweisungen in dem Mo</w:t>
      </w:r>
      <w:r>
        <w:softHyphen/>
        <w:t>ment au</w:t>
      </w:r>
      <w:r>
        <w:t>ßer Kraft gesetzt, wo Lebensgefahr besteht. Diese Auffassung vertritt der Gerichtshof in Jerusalem auch in der Gegenwart.</w:t>
      </w:r>
    </w:p>
    <w:p w:rsidR="00BC436E" w:rsidRDefault="00B035E1">
      <w:pPr>
        <w:pStyle w:val="Bodytext20"/>
        <w:shd w:val="clear" w:color="auto" w:fill="auto"/>
        <w:spacing w:before="0" w:after="412"/>
      </w:pPr>
      <w:r>
        <w:t>Hinter all diesen Bemühungen stand Furcht. Die berech</w:t>
      </w:r>
      <w:r>
        <w:softHyphen/>
        <w:t>tigte Sorge, gegen das Sabbatgesetz Gottes zu verstoßen, ließ Menschen eigenmäch</w:t>
      </w:r>
      <w:r>
        <w:t>tig eine zusätzliche Schutzzone aus von Menschen diktierten Gesetzen und Vorschriften er</w:t>
      </w:r>
      <w:r>
        <w:softHyphen/>
        <w:t>richten. Jesus bezeichnet diese Vorschriften als die „Lasten“ der Pharisäer und Schriftgelehrten. Hier liegt das eigentli</w:t>
      </w:r>
      <w:r>
        <w:softHyphen/>
        <w:t>che Spannungsfeld zwischen ihm und den Pharis</w:t>
      </w:r>
      <w:r>
        <w:t xml:space="preserve">äern: Jesus wendet sich konsequent gegen ihre selbstgemachten </w:t>
      </w:r>
      <w:proofErr w:type="spellStart"/>
      <w:r>
        <w:t>Fröm</w:t>
      </w:r>
      <w:r>
        <w:softHyphen/>
        <w:t>migkeitsvorstellungen</w:t>
      </w:r>
      <w:proofErr w:type="spellEnd"/>
      <w:r>
        <w:t>.</w:t>
      </w:r>
    </w:p>
    <w:p w:rsidR="00BC436E" w:rsidRDefault="00B035E1">
      <w:pPr>
        <w:pStyle w:val="Bodytext70"/>
        <w:shd w:val="clear" w:color="auto" w:fill="auto"/>
        <w:spacing w:before="0" w:after="192" w:line="340" w:lineRule="exact"/>
      </w:pPr>
      <w:r>
        <w:t>Pharisäer contra Sadduzäer</w:t>
      </w:r>
    </w:p>
    <w:p w:rsidR="00BC436E" w:rsidRDefault="00B035E1">
      <w:pPr>
        <w:pStyle w:val="Bodytext20"/>
        <w:shd w:val="clear" w:color="auto" w:fill="auto"/>
        <w:spacing w:before="0"/>
      </w:pPr>
      <w:r>
        <w:t xml:space="preserve">Den Pharisäern </w:t>
      </w:r>
      <w:proofErr w:type="spellStart"/>
      <w:r>
        <w:t>muß</w:t>
      </w:r>
      <w:proofErr w:type="spellEnd"/>
      <w:r>
        <w:t xml:space="preserve"> man sicherlich eine berechtigte Sorge um die Sabbatgesetze zugestehen. Ihre Gegenspieler in der frommen Führungsschicht </w:t>
      </w:r>
      <w:r>
        <w:t>Israels, die Sadduzäer, waren zum größten Teil Großgrundbesitzer. Sie fürchteten die Rö</w:t>
      </w:r>
      <w:r>
        <w:softHyphen/>
        <w:t>mer, weil sie Angst um ihre traditionelle Machtposition hat</w:t>
      </w:r>
      <w:r>
        <w:softHyphen/>
        <w:t xml:space="preserve">ten. Die Sadduzäer stellten die meisten </w:t>
      </w:r>
      <w:proofErr w:type="spellStart"/>
      <w:r>
        <w:t>Hohenpriester</w:t>
      </w:r>
      <w:proofErr w:type="spellEnd"/>
      <w:r>
        <w:t>. Sie arbeiteten mit den Vertretern des Römischen Reich</w:t>
      </w:r>
      <w:r>
        <w:t>es ebenso zusammen wie mit den Repräsentanten jeder ande</w:t>
      </w:r>
      <w:r>
        <w:softHyphen/>
        <w:t xml:space="preserve">ren weltlichen Macht. Für sie zählten irdische Privilegien; deshalb kann auch nicht erstaunen, </w:t>
      </w:r>
      <w:proofErr w:type="spellStart"/>
      <w:r>
        <w:t>daß</w:t>
      </w:r>
      <w:proofErr w:type="spellEnd"/>
      <w:r>
        <w:t xml:space="preserve"> sie eine liberale Theologie vertraten. Sie glaubten weder an die Auferste</w:t>
      </w:r>
      <w:r>
        <w:softHyphen/>
        <w:t>hung noch an Engel. Im Gru</w:t>
      </w:r>
      <w:r>
        <w:t>nde glaubten sie an fast gar nichts. Formell ließen sie nur das Gesetz Moses gelten; alles andere zählte nicht. Doch sie richteten willkürlich und leg</w:t>
      </w:r>
      <w:r>
        <w:softHyphen/>
        <w:t xml:space="preserve">ten das Gesetz so aus, wie es ihnen </w:t>
      </w:r>
      <w:proofErr w:type="spellStart"/>
      <w:r>
        <w:t>paßte</w:t>
      </w:r>
      <w:proofErr w:type="spellEnd"/>
      <w:r>
        <w:t>.</w:t>
      </w:r>
    </w:p>
    <w:p w:rsidR="00BC436E" w:rsidRDefault="00B035E1">
      <w:pPr>
        <w:pStyle w:val="Bodytext20"/>
        <w:shd w:val="clear" w:color="auto" w:fill="auto"/>
        <w:spacing w:before="0" w:after="412"/>
      </w:pPr>
      <w:r>
        <w:t>Die Gefahr des Abfalls in eine derartige Liberalität auf der e</w:t>
      </w:r>
      <w:r>
        <w:t>i</w:t>
      </w:r>
      <w:r>
        <w:softHyphen/>
        <w:t>nen Seite führte andererseits bei den Pharisäern zu einer Überbetonung der Gesetzlichkeit. Um die Anweisungen Gottes von den Gesetzlichkeiten der Pharisäer zu unter</w:t>
      </w:r>
      <w:r>
        <w:softHyphen/>
        <w:t xml:space="preserve">scheiden, </w:t>
      </w:r>
      <w:proofErr w:type="spellStart"/>
      <w:r>
        <w:t>muß</w:t>
      </w:r>
      <w:proofErr w:type="spellEnd"/>
      <w:r>
        <w:t xml:space="preserve"> man die Evangelien unter diesem Gesichts</w:t>
      </w:r>
      <w:r>
        <w:softHyphen/>
        <w:t>punkt lesen und darauf achten, was</w:t>
      </w:r>
      <w:r>
        <w:t xml:space="preserve"> Jesus den Pharisäern vorwirft. Seinen Jüngern rät er einmal sogar: „Tut ruhig, was sie sagen, aber lebt nicht so, wie sie leben.“</w:t>
      </w:r>
    </w:p>
    <w:p w:rsidR="00BC436E" w:rsidRDefault="00B035E1">
      <w:pPr>
        <w:pStyle w:val="Bodytext70"/>
        <w:shd w:val="clear" w:color="auto" w:fill="auto"/>
        <w:spacing w:before="0" w:after="188" w:line="340" w:lineRule="exact"/>
      </w:pPr>
      <w:r>
        <w:t>Die Frömmigkeit der Pharisäer</w:t>
      </w:r>
    </w:p>
    <w:p w:rsidR="00BC436E" w:rsidRDefault="00B035E1">
      <w:pPr>
        <w:pStyle w:val="Bodytext20"/>
        <w:shd w:val="clear" w:color="auto" w:fill="auto"/>
        <w:spacing w:before="0" w:line="259" w:lineRule="exact"/>
      </w:pPr>
      <w:r>
        <w:t>Die Sache war relativ einfach: Die Frömmigkeit der Phari</w:t>
      </w:r>
      <w:r>
        <w:softHyphen/>
        <w:t xml:space="preserve">säer stimmte nicht. Sie hatten </w:t>
      </w:r>
      <w:r>
        <w:t>lediglich einen von Menschen konstruierten Schutzwall gegen die Übertretung des göttli</w:t>
      </w:r>
      <w:r>
        <w:softHyphen/>
        <w:t xml:space="preserve">chen Gebotes errichtet. Jesu Urteil darüber </w:t>
      </w:r>
      <w:proofErr w:type="spellStart"/>
      <w:r>
        <w:t>läßt</w:t>
      </w:r>
      <w:proofErr w:type="spellEnd"/>
      <w:r>
        <w:t xml:space="preserve"> an Deutlich</w:t>
      </w:r>
      <w:r>
        <w:softHyphen/>
        <w:t>keit nichts zu wünschen übrig. „Lasten legen sie den Leuten auf*, sagt er, „und selber tragen sie gar nichts</w:t>
      </w:r>
      <w:r>
        <w:t>.“ Dieser Vor</w:t>
      </w:r>
      <w:r>
        <w:softHyphen/>
        <w:t xml:space="preserve">wurf war durchaus berechtigt; denn niemand konnte die Fülle der von den Pharisäern erlassenen Vorschriften </w:t>
      </w:r>
      <w:proofErr w:type="spellStart"/>
      <w:r>
        <w:t>einhal</w:t>
      </w:r>
      <w:proofErr w:type="spellEnd"/>
      <w:r>
        <w:t>- ten.</w:t>
      </w:r>
    </w:p>
    <w:p w:rsidR="00BC436E" w:rsidRDefault="00B035E1">
      <w:pPr>
        <w:pStyle w:val="Bodytext20"/>
        <w:shd w:val="clear" w:color="auto" w:fill="auto"/>
        <w:spacing w:before="0" w:after="412"/>
      </w:pPr>
      <w:r>
        <w:t>Eine von Menschen erweiterte Gesetzlichkeit, die über das Gesetz Moses oft weit hinausging, war ein typisches Kenn</w:t>
      </w:r>
      <w:r>
        <w:softHyphen/>
        <w:t>zeichen</w:t>
      </w:r>
      <w:r>
        <w:t xml:space="preserve"> alttestamentlicher Frömmigkeit mit all ihren nega</w:t>
      </w:r>
      <w:r>
        <w:softHyphen/>
        <w:t xml:space="preserve">tiven Erscheinungsformen. Eins wird dabei deutlich: Selbstgemachte </w:t>
      </w:r>
      <w:proofErr w:type="spellStart"/>
      <w:r>
        <w:t>Frömmigkeitsvorstellungcn</w:t>
      </w:r>
      <w:proofErr w:type="spellEnd"/>
      <w:r>
        <w:t>, selbst wenn sie mit noch so konsequenter, ja übertriebener Gesetzlich</w:t>
      </w:r>
      <w:r>
        <w:softHyphen/>
        <w:t>keit verbunden sind, bilden keinen Ersatz</w:t>
      </w:r>
      <w:r>
        <w:t xml:space="preserve"> für geistliches Wachstum. Im Gegenteil: Die Gesetzlichkeit der Pharisäer machte diese blind. Obwohl sie das ganze Alte Testament für von Gott gegeben hielten, erkannten sie den darin ange</w:t>
      </w:r>
      <w:r>
        <w:softHyphen/>
        <w:t>kündigten Messias nicht.</w:t>
      </w:r>
    </w:p>
    <w:p w:rsidR="00BC436E" w:rsidRDefault="00B035E1">
      <w:pPr>
        <w:pStyle w:val="Bodytext70"/>
        <w:shd w:val="clear" w:color="auto" w:fill="auto"/>
        <w:spacing w:before="0" w:after="197" w:line="340" w:lineRule="exact"/>
      </w:pPr>
      <w:r>
        <w:t>Christen haben eine klare Aufgabe</w:t>
      </w:r>
    </w:p>
    <w:p w:rsidR="00BC436E" w:rsidRDefault="00B035E1">
      <w:pPr>
        <w:pStyle w:val="Bodytext20"/>
        <w:shd w:val="clear" w:color="auto" w:fill="auto"/>
        <w:spacing w:before="0"/>
      </w:pPr>
      <w:r>
        <w:t>Auch Chr</w:t>
      </w:r>
      <w:r>
        <w:t>isten sind vor dieser Gefahr nicht geschützt. In der berechtigten Sorge, hinter den Ansprüchen Gottes zu</w:t>
      </w:r>
      <w:r>
        <w:softHyphen/>
        <w:t>rückzubleiben, kann man sich in eine selbstgemachte Ge</w:t>
      </w:r>
      <w:r>
        <w:softHyphen/>
        <w:t xml:space="preserve">setzlichkeit und Frömmigkeit flüchten. Das schlimme daran ist, </w:t>
      </w:r>
      <w:proofErr w:type="spellStart"/>
      <w:r>
        <w:t>daß</w:t>
      </w:r>
      <w:proofErr w:type="spellEnd"/>
      <w:r>
        <w:t xml:space="preserve"> wir schnell, genau wie die Ph</w:t>
      </w:r>
      <w:r>
        <w:t>arisäer damals, blind werden für das, was Jesus heute von uns will und wozu er uns in dieser Welt gelassen hat.</w:t>
      </w:r>
    </w:p>
    <w:p w:rsidR="00BC436E" w:rsidRDefault="00B035E1">
      <w:pPr>
        <w:pStyle w:val="Bodytext20"/>
        <w:shd w:val="clear" w:color="auto" w:fill="auto"/>
        <w:spacing w:before="0"/>
      </w:pPr>
      <w:r>
        <w:t>Man versteht dann nicht, weshalb Jesus die ersten Jünger bei seiner Himmelfahrt nicht einfach mitgenommen hat. Oder weshalb Menschen, die sich f</w:t>
      </w:r>
      <w:r>
        <w:t>ür Christus entscheiden, nicht ohne Zeitverlust in die neue Welt Gottes entrückt wer</w:t>
      </w:r>
      <w:r>
        <w:softHyphen/>
        <w:t>den. Doch Gott hat uns in dieser Welt zurückgelassen, um hier eine Aufgabe zu erfüllen. Wir sind nicht mehr „von der Welt“, wir gehören ihr in der eigentlichen Bedeutung d</w:t>
      </w:r>
      <w:r>
        <w:t>es</w:t>
      </w:r>
    </w:p>
    <w:p w:rsidR="00BC436E" w:rsidRDefault="00B035E1">
      <w:pPr>
        <w:pStyle w:val="Bodytext20"/>
        <w:shd w:val="clear" w:color="auto" w:fill="auto"/>
        <w:spacing w:before="0"/>
      </w:pPr>
      <w:r>
        <w:t xml:space="preserve">Wortes nicht mehr an. </w:t>
      </w:r>
      <w:proofErr w:type="spellStart"/>
      <w:r>
        <w:t>Aberjesus</w:t>
      </w:r>
      <w:proofErr w:type="spellEnd"/>
      <w:r>
        <w:t xml:space="preserve"> hat uns mit einem ganz be</w:t>
      </w:r>
      <w:r>
        <w:softHyphen/>
        <w:t>stimmten Ziel in diese Welt als menschlichem Lebensraum geschickt.</w:t>
      </w:r>
    </w:p>
    <w:p w:rsidR="00BC436E" w:rsidRDefault="00B035E1">
      <w:pPr>
        <w:pStyle w:val="Bodytext20"/>
        <w:shd w:val="clear" w:color="auto" w:fill="auto"/>
        <w:spacing w:before="0"/>
        <w:sectPr w:rsidR="00BC436E">
          <w:pgSz w:w="7403" w:h="11696"/>
          <w:pgMar w:top="856" w:right="814" w:bottom="1586" w:left="804" w:header="0" w:footer="3" w:gutter="0"/>
          <w:cols w:space="720"/>
          <w:noEndnote/>
          <w:docGrid w:linePitch="360"/>
        </w:sectPr>
      </w:pPr>
      <w:r>
        <w:t>In den siebenundzwanzig Büchern des Neuen Testaments wird Jesus als die Erfüllung des Gesetzes - den Anweis</w:t>
      </w:r>
      <w:r>
        <w:t>un</w:t>
      </w:r>
      <w:r>
        <w:softHyphen/>
        <w:t xml:space="preserve">gen und Verheißungen, die Gott dem Volk Israel gegeben hat - dargestellt. Die Bücher des Alten Testaments sind ebenso Anrede Gottes an uns wie die des </w:t>
      </w:r>
      <w:proofErr w:type="spellStart"/>
      <w:r>
        <w:t>NeuenTestaments</w:t>
      </w:r>
      <w:proofErr w:type="spellEnd"/>
      <w:r>
        <w:t>. Trotzdem unterscheiden wir zwischen dem Alten und dem Neuen Bund. (Nur im Blick auf d</w:t>
      </w:r>
      <w:r>
        <w:t>ie Frömmigkeit sind wir da nicht immer konsequent, obwohl es gerade in dieser Be</w:t>
      </w:r>
      <w:r>
        <w:softHyphen/>
        <w:t>ziehung nötig wäre.)</w:t>
      </w:r>
    </w:p>
    <w:p w:rsidR="00BC436E" w:rsidRDefault="00B035E1">
      <w:pPr>
        <w:pStyle w:val="Heading30"/>
        <w:keepNext/>
        <w:keepLines/>
        <w:shd w:val="clear" w:color="auto" w:fill="auto"/>
        <w:spacing w:before="0" w:after="691" w:line="293" w:lineRule="exact"/>
        <w:ind w:left="20"/>
        <w:jc w:val="center"/>
      </w:pPr>
      <w:bookmarkStart w:id="12" w:name="bookmark11"/>
      <w:r>
        <w:t>Die Christen und die Vorschriften</w:t>
      </w:r>
      <w:r>
        <w:br/>
        <w:t>des Alten Testaments</w:t>
      </w:r>
      <w:bookmarkEnd w:id="12"/>
    </w:p>
    <w:p w:rsidR="00BC436E" w:rsidRDefault="00B035E1">
      <w:pPr>
        <w:pStyle w:val="Bodytext20"/>
        <w:shd w:val="clear" w:color="auto" w:fill="auto"/>
        <w:spacing w:before="0"/>
      </w:pPr>
      <w:r>
        <w:t>Der Alte Bund stellte die Beziehung Gottes zu einem Volk dar, das eigentlich noch gar keines war: z</w:t>
      </w:r>
      <w:r>
        <w:t>u den Stämmen, die sich zum Volk Israel vereinigten. Der Alte Bund beinhal</w:t>
      </w:r>
      <w:r>
        <w:softHyphen/>
        <w:t>tet die Geschichte Gottes mit den Vätern dieses Volkes: Abra</w:t>
      </w:r>
      <w:r>
        <w:softHyphen/>
        <w:t>ham, Isaak und Jakob. Er basiert wesentlich auf dem Emp</w:t>
      </w:r>
      <w:r>
        <w:softHyphen/>
        <w:t xml:space="preserve">fang der Gebote Gottes durch Mose auf dem Berg </w:t>
      </w:r>
      <w:proofErr w:type="spellStart"/>
      <w:r>
        <w:t>Horeb</w:t>
      </w:r>
      <w:proofErr w:type="spellEnd"/>
      <w:r>
        <w:t>. Nach Art d</w:t>
      </w:r>
      <w:r>
        <w:t xml:space="preserve">er damals üblichen Vasallenverträge hatte Gott die Bündnisbedingungen für sein Volk festgelegt. Dieses hatte sich </w:t>
      </w:r>
      <w:proofErr w:type="spellStart"/>
      <w:r>
        <w:t>zurVertragseinhaltung</w:t>
      </w:r>
      <w:proofErr w:type="spellEnd"/>
      <w:r>
        <w:t xml:space="preserve"> verpflichtet. Die Israeliten </w:t>
      </w:r>
      <w:proofErr w:type="spellStart"/>
      <w:r>
        <w:t>wußten</w:t>
      </w:r>
      <w:proofErr w:type="spellEnd"/>
      <w:r>
        <w:t xml:space="preserve">, </w:t>
      </w:r>
      <w:proofErr w:type="spellStart"/>
      <w:r>
        <w:t>daß</w:t>
      </w:r>
      <w:proofErr w:type="spellEnd"/>
      <w:r>
        <w:t xml:space="preserve"> sie im Fall der Nichtbefolgung verloren waren. Darauf gründet sich die Gotteshe</w:t>
      </w:r>
      <w:r>
        <w:t>rrschaft, die Theokratie, im Alten Bund. Gott ist der Herr. Er hat mit dem Volk sei</w:t>
      </w:r>
      <w:r>
        <w:softHyphen/>
        <w:t>nen Bund geschlossen. Deshalb bildet das gesamte Alte Te</w:t>
      </w:r>
      <w:r>
        <w:softHyphen/>
        <w:t>stament eine in sich abgeschlossene Heilsperiode.</w:t>
      </w:r>
    </w:p>
    <w:p w:rsidR="00BC436E" w:rsidRDefault="00B035E1">
      <w:pPr>
        <w:pStyle w:val="Bodytext20"/>
        <w:shd w:val="clear" w:color="auto" w:fill="auto"/>
        <w:spacing w:before="0"/>
      </w:pPr>
      <w:r>
        <w:t xml:space="preserve">Auch für Christen ist das Alte Testament Rede Gottes. Es spricht </w:t>
      </w:r>
      <w:r>
        <w:t>auch zu uns, erläutert uns an Beispielen und ge</w:t>
      </w:r>
      <w:r>
        <w:softHyphen/>
        <w:t xml:space="preserve">schichtlichen Vorgängen das Verhältnis zwischen Gott und Mensch. Im </w:t>
      </w:r>
      <w:proofErr w:type="gramStart"/>
      <w:r>
        <w:t>allgemeinen</w:t>
      </w:r>
      <w:proofErr w:type="gramEnd"/>
      <w:r>
        <w:t xml:space="preserve"> jedoch richten sich die Aussagen des Alten Testaments an das von Gott erwählte Volk Israel. Von den Christen ist dabei allenfall</w:t>
      </w:r>
      <w:r>
        <w:t>s in verschiedenen pro</w:t>
      </w:r>
      <w:r>
        <w:softHyphen/>
        <w:t>phetischen Hinweisen und Aussagen die Rede.</w:t>
      </w:r>
    </w:p>
    <w:p w:rsidR="00BC436E" w:rsidRDefault="00B035E1">
      <w:pPr>
        <w:pStyle w:val="Bodytext20"/>
        <w:shd w:val="clear" w:color="auto" w:fill="auto"/>
        <w:spacing w:before="0" w:after="412"/>
      </w:pPr>
      <w:r>
        <w:t>Mose gehört nicht zur neutestamentlichen Gemeinde. Das gleiche gilt für Abraham, obwohl er als „Vater des Glau</w:t>
      </w:r>
      <w:r>
        <w:softHyphen/>
        <w:t>bens“ bezeichnet wird. Beide gehören zu einem anderen Be</w:t>
      </w:r>
      <w:r>
        <w:softHyphen/>
        <w:t>reich innerhalb der H</w:t>
      </w:r>
      <w:r>
        <w:t>eilsgeschichte Gottes.</w:t>
      </w:r>
    </w:p>
    <w:p w:rsidR="00BC436E" w:rsidRDefault="00B035E1">
      <w:pPr>
        <w:pStyle w:val="Bodytext70"/>
        <w:shd w:val="clear" w:color="auto" w:fill="auto"/>
        <w:spacing w:before="0" w:after="192" w:line="340" w:lineRule="exact"/>
      </w:pPr>
      <w:r>
        <w:t>Die besondere Stellung der Christen</w:t>
      </w:r>
    </w:p>
    <w:p w:rsidR="00BC436E" w:rsidRDefault="00B035E1">
      <w:pPr>
        <w:pStyle w:val="Bodytext20"/>
        <w:shd w:val="clear" w:color="auto" w:fill="auto"/>
        <w:spacing w:before="0"/>
        <w:ind w:left="20"/>
        <w:jc w:val="center"/>
      </w:pPr>
      <w:r>
        <w:t>Wir Christen sind in der Regel keine Juden. Die Beschnei-</w:t>
      </w:r>
      <w:r>
        <w:br/>
      </w:r>
      <w:proofErr w:type="spellStart"/>
      <w:r>
        <w:t>dung</w:t>
      </w:r>
      <w:proofErr w:type="spellEnd"/>
      <w:r>
        <w:t>, Kennzeichen des Alten Bundes, gilt für uns nicht. Wir</w:t>
      </w:r>
    </w:p>
    <w:p w:rsidR="00BC436E" w:rsidRDefault="00B035E1">
      <w:pPr>
        <w:pStyle w:val="Bodytext20"/>
        <w:shd w:val="clear" w:color="auto" w:fill="auto"/>
        <w:spacing w:before="0"/>
      </w:pPr>
      <w:r>
        <w:t xml:space="preserve">sind nicht Israel, sondern leben in einem anderen </w:t>
      </w:r>
      <w:proofErr w:type="spellStart"/>
      <w:r>
        <w:t>heilsge</w:t>
      </w:r>
      <w:r>
        <w:softHyphen/>
        <w:t>schichtlichen</w:t>
      </w:r>
      <w:proofErr w:type="spellEnd"/>
      <w:r>
        <w:t xml:space="preserve"> Abschni</w:t>
      </w:r>
      <w:r>
        <w:t xml:space="preserve">tt. Wir gehören zur </w:t>
      </w:r>
      <w:proofErr w:type="spellStart"/>
      <w:r>
        <w:t>neutestamentli</w:t>
      </w:r>
      <w:proofErr w:type="spellEnd"/>
      <w:r>
        <w:t xml:space="preserve">- </w:t>
      </w:r>
      <w:proofErr w:type="spellStart"/>
      <w:r>
        <w:t>chen</w:t>
      </w:r>
      <w:proofErr w:type="spellEnd"/>
      <w:r>
        <w:t xml:space="preserve"> Gemeinde, deren Herr Jesus Christus ist, und zählen damit zum Neuen Bund.</w:t>
      </w:r>
    </w:p>
    <w:p w:rsidR="00BC436E" w:rsidRDefault="00B035E1">
      <w:pPr>
        <w:pStyle w:val="Bodytext20"/>
        <w:shd w:val="clear" w:color="auto" w:fill="auto"/>
        <w:spacing w:before="0"/>
      </w:pPr>
      <w:r>
        <w:t>Das Alte Testament ist für uns ein Bilderbuch des Glaubens. Wir lernen daraus, wie Gott sich die Beziehung des Men</w:t>
      </w:r>
      <w:r>
        <w:softHyphen/>
        <w:t>schen zu ihm denkt. Wir er</w:t>
      </w:r>
      <w:r>
        <w:t xml:space="preserve">kennen, wie Gott innerhalb der Weltgeschichte </w:t>
      </w:r>
      <w:proofErr w:type="spellStart"/>
      <w:r>
        <w:t>Hcilsgeschichte</w:t>
      </w:r>
      <w:proofErr w:type="spellEnd"/>
      <w:r>
        <w:t xml:space="preserve"> betreibt. Trotzdem lassen sich die Anweisungen, die Gott Israel gegeben hat, nicht ohne weiteres auf die neutestamentliche Gemeinde übertra</w:t>
      </w:r>
      <w:r>
        <w:softHyphen/>
        <w:t>gen.</w:t>
      </w:r>
    </w:p>
    <w:p w:rsidR="00BC436E" w:rsidRDefault="00B035E1">
      <w:pPr>
        <w:pStyle w:val="Bodytext20"/>
        <w:shd w:val="clear" w:color="auto" w:fill="auto"/>
        <w:spacing w:before="0"/>
      </w:pPr>
      <w:r>
        <w:t xml:space="preserve">Generell versuchen wir das auch gar nicht, </w:t>
      </w:r>
      <w:r>
        <w:t>probieren es aber manchmal in Einzelfällen. Man sucht sich eine Sache her</w:t>
      </w:r>
      <w:r>
        <w:softHyphen/>
        <w:t xml:space="preserve">aus, die man übernimmt, weil sie einem ins Konzept </w:t>
      </w:r>
      <w:proofErr w:type="spellStart"/>
      <w:r>
        <w:t>paßt</w:t>
      </w:r>
      <w:proofErr w:type="spellEnd"/>
      <w:r>
        <w:t xml:space="preserve"> („Eine Frau soll nicht Männersachen tragen“, 5. Mose 22,5a). Doch von allem, was vorher oder nachher gesagt ist, distanziert m</w:t>
      </w:r>
      <w:r>
        <w:t>an sich („Du sollst dir Quasten machen an den vier Zipfeln deines Mantels“, 5. Mose 22,12a). Aber so kann man mit der Bibel nicht umgehen, ohne sich dem Vorwurf der Unlauterkeit auszusetzen.</w:t>
      </w:r>
    </w:p>
    <w:p w:rsidR="00BC436E" w:rsidRDefault="00B035E1">
      <w:pPr>
        <w:pStyle w:val="Bodytext20"/>
        <w:shd w:val="clear" w:color="auto" w:fill="auto"/>
        <w:spacing w:before="0"/>
      </w:pPr>
      <w:r>
        <w:t xml:space="preserve">Zunächst </w:t>
      </w:r>
      <w:proofErr w:type="spellStart"/>
      <w:r>
        <w:t>muß</w:t>
      </w:r>
      <w:proofErr w:type="spellEnd"/>
      <w:r>
        <w:t xml:space="preserve"> man immer unterscheiden, was zu wem ge</w:t>
      </w:r>
      <w:r>
        <w:softHyphen/>
        <w:t>sagt wurde. U</w:t>
      </w:r>
      <w:r>
        <w:t>nd wenn ein Text in erster Linie an Israel ge</w:t>
      </w:r>
      <w:r>
        <w:softHyphen/>
        <w:t>richtet war, so kann man erst in zweiter Linie fragen, welche Bedeutung diese Aussagen für die Christen, also für die An</w:t>
      </w:r>
      <w:r>
        <w:softHyphen/>
        <w:t>gehörigen des Neuen Bundes, haben.</w:t>
      </w:r>
    </w:p>
    <w:p w:rsidR="00BC436E" w:rsidRDefault="00B035E1">
      <w:pPr>
        <w:pStyle w:val="Bodytext20"/>
        <w:shd w:val="clear" w:color="auto" w:fill="auto"/>
        <w:spacing w:before="0"/>
      </w:pPr>
      <w:r>
        <w:t>Das Alte Testament liefert in vielen Situationen Ansch</w:t>
      </w:r>
      <w:r>
        <w:t>au</w:t>
      </w:r>
      <w:r>
        <w:softHyphen/>
        <w:t>ungsunterricht für das Verhalten des Menschen gegenüber Gott. Im Neuen Testament werden diese Prinzipien auf das Leben der neutestamentlichen Gemeinde umgesetzt. Auch für die neutestamentliche Gemeinde gilt ein Gesetz; Jako</w:t>
      </w:r>
      <w:r>
        <w:softHyphen/>
        <w:t xml:space="preserve">bus nennt es „das Gesetz der </w:t>
      </w:r>
      <w:r>
        <w:t>Freiheit“. Und auch Christen sind auf eine Lehre verpflichtet: die Lehre der Apostel. Denn von den ersten Christen wird uns berichtet: „Sie blieben aber in der Lehre der Apostel“ (Apg. 2,42).</w:t>
      </w:r>
    </w:p>
    <w:p w:rsidR="00BC436E" w:rsidRDefault="00B035E1">
      <w:pPr>
        <w:pStyle w:val="Bodytext20"/>
        <w:shd w:val="clear" w:color="auto" w:fill="auto"/>
        <w:spacing w:before="0" w:after="412"/>
      </w:pPr>
      <w:r>
        <w:t>Die Lehre der Apostel, die auf den Aussagen und Lehren von Jesus</w:t>
      </w:r>
      <w:r>
        <w:t xml:space="preserve"> Christus basiert, ist im Neuen Testament nieder</w:t>
      </w:r>
      <w:r>
        <w:softHyphen/>
        <w:t>geschrieben. Die Verantwortung der neutestamentlichen Gemeinde besteht darin, sich an diesen Glaubensprinzipien verbindlich zu orientieren.</w:t>
      </w:r>
    </w:p>
    <w:p w:rsidR="00BC436E" w:rsidRDefault="00B035E1">
      <w:pPr>
        <w:pStyle w:val="Bodytext70"/>
        <w:shd w:val="clear" w:color="auto" w:fill="auto"/>
        <w:spacing w:before="0" w:after="192" w:line="340" w:lineRule="exact"/>
      </w:pPr>
      <w:r>
        <w:t>Das Gesetz der Freiheit</w:t>
      </w:r>
    </w:p>
    <w:p w:rsidR="00BC436E" w:rsidRDefault="00B035E1">
      <w:pPr>
        <w:pStyle w:val="Bodytext20"/>
        <w:shd w:val="clear" w:color="auto" w:fill="auto"/>
        <w:spacing w:before="0"/>
      </w:pPr>
      <w:r>
        <w:t>Durch Gesetze werden Grenzen abgesteckt. Ge</w:t>
      </w:r>
      <w:r>
        <w:t>nau das tut Gott im Alten wie im Neuen Bund. Er setzt Grenzen der Barmherzigkeit.</w:t>
      </w:r>
    </w:p>
    <w:p w:rsidR="00BC436E" w:rsidRDefault="00B035E1">
      <w:pPr>
        <w:pStyle w:val="Bodytext20"/>
        <w:shd w:val="clear" w:color="auto" w:fill="auto"/>
        <w:spacing w:before="0"/>
      </w:pPr>
      <w:r>
        <w:t>Wenn man weiß, was Gott geboten und verboten hat, kennt man damit zugleich den Spielraum der Freiheit. Man braucht keine neuen Paragraphen zu formulieren und keine Barrikaden</w:t>
      </w:r>
      <w:r>
        <w:t xml:space="preserve"> aufzurichten. Gott selbst hat durch seine </w:t>
      </w:r>
      <w:proofErr w:type="spellStart"/>
      <w:r>
        <w:t>Ge</w:t>
      </w:r>
      <w:proofErr w:type="spellEnd"/>
      <w:r>
        <w:t>- und Verbote für die neutestamentliche Gemeinde die Gren</w:t>
      </w:r>
      <w:r>
        <w:softHyphen/>
        <w:t>zen des Handelns abgesteckt. Das ist unser Lebensraum. Er gleicht einem Garten, um den man einen Schutzzaun errich</w:t>
      </w:r>
      <w:r>
        <w:softHyphen/>
        <w:t>tet hat. Der schützt den Garten gegenü</w:t>
      </w:r>
      <w:r>
        <w:t>ber Eindringlingen von außen ebenso wie vor Ausbrechern von innen. Wegen dieses Schutzzauns kann nicht jeder beliebig durch den Gar</w:t>
      </w:r>
      <w:r>
        <w:softHyphen/>
        <w:t>ten laufen und seine Spuren darin hinterlassen. Er gibt uns die Möglichkeit, geschützt aufzuwachsen.</w:t>
      </w:r>
    </w:p>
    <w:p w:rsidR="00BC436E" w:rsidRDefault="00B035E1">
      <w:pPr>
        <w:pStyle w:val="Bodytext20"/>
        <w:shd w:val="clear" w:color="auto" w:fill="auto"/>
        <w:spacing w:before="0"/>
      </w:pPr>
      <w:r>
        <w:t>Wenn Gott zu uns redet,</w:t>
      </w:r>
      <w:r>
        <w:t xml:space="preserve"> bietet er uns damit den gleichen Schutz an. Er will, </w:t>
      </w:r>
      <w:proofErr w:type="spellStart"/>
      <w:r>
        <w:t>daß</w:t>
      </w:r>
      <w:proofErr w:type="spellEnd"/>
      <w:r>
        <w:t xml:space="preserve"> wir seine Grenzen nicht übertreten, auch dann, wenn wir ihn nicht verstehen.</w:t>
      </w:r>
    </w:p>
    <w:p w:rsidR="00BC436E" w:rsidRDefault="00B035E1">
      <w:pPr>
        <w:pStyle w:val="Bodytext20"/>
        <w:shd w:val="clear" w:color="auto" w:fill="auto"/>
        <w:spacing w:before="0"/>
      </w:pPr>
      <w:r>
        <w:t>In diesem Schutzraum kann geistliches Leben gedeihen. Hier kann sich die „Freiheit der Kinder Gottes“ entfalten. Denn die</w:t>
      </w:r>
      <w:r>
        <w:t xml:space="preserve"> Grenzen hat Gott selbst festgesetzt. Wer sie durch</w:t>
      </w:r>
      <w:r>
        <w:softHyphen/>
        <w:t xml:space="preserve">bricht, den Zaun niederreißt, </w:t>
      </w:r>
      <w:proofErr w:type="spellStart"/>
      <w:r>
        <w:t>mißbraucht</w:t>
      </w:r>
      <w:proofErr w:type="spellEnd"/>
      <w:r>
        <w:t xml:space="preserve"> seine Freiheit, wie Petrus sagt, „zum Deckmantel der Bosheit“.</w:t>
      </w:r>
    </w:p>
    <w:p w:rsidR="00BC436E" w:rsidRDefault="00B035E1">
      <w:pPr>
        <w:pStyle w:val="Bodytext20"/>
        <w:shd w:val="clear" w:color="auto" w:fill="auto"/>
        <w:spacing w:before="0"/>
      </w:pPr>
      <w:r>
        <w:t>Hier lauert die eigentliche Gefahr: Wer selbstgemachte Frömmigkeit und Gesetzlichkeit kritisiert, ne</w:t>
      </w:r>
      <w:r>
        <w:t>igt leicht dazu, sich einen Freiraum herauszunehmen, in dem einfach alles erlaubt ist. Das aber ist genauso gefährlich wie die Fol</w:t>
      </w:r>
      <w:r>
        <w:softHyphen/>
        <w:t>gen einer gesetzlichen Frömmigkeit.</w:t>
      </w:r>
    </w:p>
    <w:p w:rsidR="00BC436E" w:rsidRDefault="00B035E1">
      <w:pPr>
        <w:pStyle w:val="Bodytext20"/>
        <w:shd w:val="clear" w:color="auto" w:fill="auto"/>
        <w:spacing w:before="0"/>
      </w:pPr>
      <w:r>
        <w:t>Eine Lösung kann nur im Zentrum, bei Christus, gefunden werden. Weder die Vertreter der F</w:t>
      </w:r>
      <w:r>
        <w:t>reiheit noch die der Ge</w:t>
      </w:r>
      <w:r>
        <w:softHyphen/>
        <w:t>setzlichkeit können uns hier entscheidend weiterhelfen. Die befreiende Antwort liegt in der Liebe zu Jesus, in der Bin</w:t>
      </w:r>
      <w:r>
        <w:softHyphen/>
        <w:t xml:space="preserve">dung an seinen Willen und in der Frage: „Herr, was willst du, </w:t>
      </w:r>
      <w:proofErr w:type="spellStart"/>
      <w:r>
        <w:t>daß</w:t>
      </w:r>
      <w:proofErr w:type="spellEnd"/>
      <w:r>
        <w:t xml:space="preserve"> ich tun soll?“</w:t>
      </w:r>
    </w:p>
    <w:p w:rsidR="00BC436E" w:rsidRDefault="00B035E1">
      <w:pPr>
        <w:pStyle w:val="Bodytext20"/>
        <w:shd w:val="clear" w:color="auto" w:fill="auto"/>
        <w:spacing w:before="0" w:after="412"/>
      </w:pPr>
      <w:r>
        <w:t>Nur in dieser Haltung erkennen w</w:t>
      </w:r>
      <w:r>
        <w:t>ir die Grenzen wirklicher Freiheit, können wir uns geborgen fühlen und geistlich wachsen.</w:t>
      </w:r>
    </w:p>
    <w:p w:rsidR="00BC436E" w:rsidRDefault="00B035E1">
      <w:pPr>
        <w:pStyle w:val="Bodytext70"/>
        <w:shd w:val="clear" w:color="auto" w:fill="auto"/>
        <w:spacing w:before="0" w:after="197" w:line="340" w:lineRule="exact"/>
      </w:pPr>
      <w:r>
        <w:t>Juden, Griechen und die ganze Welt</w:t>
      </w:r>
    </w:p>
    <w:p w:rsidR="00BC436E" w:rsidRDefault="00B035E1">
      <w:pPr>
        <w:pStyle w:val="Bodytext20"/>
        <w:shd w:val="clear" w:color="auto" w:fill="auto"/>
        <w:spacing w:before="0"/>
      </w:pPr>
      <w:proofErr w:type="spellStart"/>
      <w:r>
        <w:t>Diejuden</w:t>
      </w:r>
      <w:proofErr w:type="spellEnd"/>
      <w:r>
        <w:t xml:space="preserve">, die zur Zeit </w:t>
      </w:r>
      <w:proofErr w:type="gramStart"/>
      <w:r>
        <w:t>der</w:t>
      </w:r>
      <w:proofErr w:type="gramEnd"/>
      <w:r>
        <w:t xml:space="preserve"> Apostel an den Messias glaubten, hatten es relativ einfach. Sie lebten in einem Land und unter einem Vol</w:t>
      </w:r>
      <w:r>
        <w:t>k, dessen Auffassungen vom Alten Bund her ge</w:t>
      </w:r>
      <w:r>
        <w:softHyphen/>
        <w:t>prägt waren. Als Juden, die an Jesus als den Messias glaub</w:t>
      </w:r>
      <w:r>
        <w:softHyphen/>
        <w:t xml:space="preserve">ten, bildeten sie zunächst eine besondere Gruppe innerhalb der alttestamentlich ausgerichteten Gemeinschaft, die man die „Sekte des Nazareners“ nannte. </w:t>
      </w:r>
      <w:r>
        <w:t>Etwa siebzehn Jahre lang waren sie Kern der neutestamentlichen Gemeinde. Sie galten als eine Art Sondergemeinschaft innerhalb der jüdi</w:t>
      </w:r>
      <w:r>
        <w:softHyphen/>
        <w:t>schen Kultgemeinde. Jedenfalls sahen das damals viele so. Aber die Sondergemeinschaft wuchs und dehnte sich aus. Schwieri</w:t>
      </w:r>
      <w:r>
        <w:t>g wurde es erst, als Christen mit griechischen Na</w:t>
      </w:r>
      <w:r>
        <w:softHyphen/>
        <w:t>men von Nordafrika und Zypern nach Antiochia in Syrien kamen und auch die dort lebenden Griechen mit dem Evan</w:t>
      </w:r>
      <w:r>
        <w:softHyphen/>
        <w:t>gelium bekanntmachten. Es war die erste Evangelisation im griechischen Volk - und in dessen Kult</w:t>
      </w:r>
      <w:r>
        <w:t xml:space="preserve">urbereich. Kein Wunder, </w:t>
      </w:r>
      <w:proofErr w:type="spellStart"/>
      <w:r>
        <w:t>daß</w:t>
      </w:r>
      <w:proofErr w:type="spellEnd"/>
      <w:r>
        <w:t xml:space="preserve"> man die Menschen, die sich der neuen Lehre anschlossen, hier zum </w:t>
      </w:r>
      <w:proofErr w:type="spellStart"/>
      <w:r>
        <w:t>erstenmal</w:t>
      </w:r>
      <w:proofErr w:type="spellEnd"/>
      <w:r>
        <w:t xml:space="preserve"> </w:t>
      </w:r>
      <w:proofErr w:type="spellStart"/>
      <w:r>
        <w:rPr>
          <w:rStyle w:val="Bodytext2Italic"/>
        </w:rPr>
        <w:t>Christcti</w:t>
      </w:r>
      <w:proofErr w:type="spellEnd"/>
      <w:r>
        <w:t xml:space="preserve"> nannte. Denn Christus ist die griechische Bezeichnung für </w:t>
      </w:r>
      <w:r>
        <w:rPr>
          <w:rStyle w:val="Bodytext2Italic"/>
        </w:rPr>
        <w:t>Messias.</w:t>
      </w:r>
      <w:r>
        <w:t xml:space="preserve"> Grie</w:t>
      </w:r>
      <w:r>
        <w:softHyphen/>
        <w:t xml:space="preserve">chen, die sich der Lehre von diesem Messias </w:t>
      </w:r>
      <w:proofErr w:type="spellStart"/>
      <w:r>
        <w:t>anschlosscn</w:t>
      </w:r>
      <w:proofErr w:type="spellEnd"/>
      <w:r>
        <w:t xml:space="preserve">, wurden von da </w:t>
      </w:r>
      <w:r>
        <w:t xml:space="preserve">an als Christen bezeichnet. Niemand weiß mit Sicherheit, ob das ein Schimpfname war, oder ob sie ihn sich selbst gegeben haben. Eins aber ist </w:t>
      </w:r>
      <w:proofErr w:type="spellStart"/>
      <w:r>
        <w:t>klar:Thema</w:t>
      </w:r>
      <w:proofErr w:type="spellEnd"/>
      <w:r>
        <w:t xml:space="preserve"> war nun nicht mehr das Gesetz, sondern Jesus Christus; nicht das</w:t>
      </w:r>
    </w:p>
    <w:p w:rsidR="00BC436E" w:rsidRDefault="00B035E1">
      <w:pPr>
        <w:pStyle w:val="Bodytext20"/>
        <w:shd w:val="clear" w:color="auto" w:fill="auto"/>
        <w:spacing w:before="0"/>
      </w:pPr>
      <w:r>
        <w:t>Alte Testament und nicht die Beschneid</w:t>
      </w:r>
      <w:r>
        <w:t>ung, sondern die Rettung des Menschen, die im Glauben an Christus gege</w:t>
      </w:r>
      <w:r>
        <w:softHyphen/>
        <w:t>ben war.</w:t>
      </w:r>
    </w:p>
    <w:p w:rsidR="00BC436E" w:rsidRDefault="00B035E1">
      <w:pPr>
        <w:pStyle w:val="Bodytext20"/>
        <w:shd w:val="clear" w:color="auto" w:fill="auto"/>
        <w:spacing w:before="0"/>
      </w:pPr>
      <w:r>
        <w:t xml:space="preserve">Damit ergab sich auch eine völlig neue Fragestellung. Jesus selbst hatte seine Aufgabe im </w:t>
      </w:r>
      <w:proofErr w:type="spellStart"/>
      <w:proofErr w:type="gramStart"/>
      <w:r>
        <w:t>wesentlichen</w:t>
      </w:r>
      <w:proofErr w:type="spellEnd"/>
      <w:proofErr w:type="gramEnd"/>
      <w:r>
        <w:t xml:space="preserve"> auf Israel be</w:t>
      </w:r>
      <w:r>
        <w:softHyphen/>
        <w:t>grenzt gesehen. Er war zu den verlorenen Kindern des Hau</w:t>
      </w:r>
      <w:r>
        <w:softHyphen/>
        <w:t>se</w:t>
      </w:r>
      <w:r>
        <w:t xml:space="preserve">s Israel gesandt. Doch bei seinem Abschied erklärte er den Jüngern: „Ihr werdet meine Zeugen sein in Jerusalem und in ganz Judäa und </w:t>
      </w:r>
      <w:proofErr w:type="spellStart"/>
      <w:r>
        <w:t>Samarien</w:t>
      </w:r>
      <w:proofErr w:type="spellEnd"/>
      <w:r>
        <w:t xml:space="preserve"> und bis an das Ende der Erde“ (Apg. 1,8). Schon bei der Einsetzung des Abendmahls hatte er es vorausgesagt: „Geht </w:t>
      </w:r>
      <w:r>
        <w:t>hin in alle Welt, verkündigt das Evangelium aller Kreatur (jedem Menschen)“ (Mark. 16,15).</w:t>
      </w:r>
    </w:p>
    <w:p w:rsidR="00BC436E" w:rsidRDefault="00B035E1">
      <w:pPr>
        <w:pStyle w:val="Bodytext20"/>
        <w:shd w:val="clear" w:color="auto" w:fill="auto"/>
        <w:spacing w:before="0"/>
      </w:pPr>
      <w:r>
        <w:t xml:space="preserve">Damit sandte er seine Jünger mit einem ganz bestimmten Auftrag in die ihnen bekannte Welt, dem von Okkultismus und Götterglauben beherrschten </w:t>
      </w:r>
      <w:r>
        <w:t>griechisch-hellenistischen Kulturbereich.</w:t>
      </w:r>
    </w:p>
    <w:p w:rsidR="00BC436E" w:rsidRDefault="00B035E1">
      <w:pPr>
        <w:pStyle w:val="Bodytext20"/>
        <w:shd w:val="clear" w:color="auto" w:fill="auto"/>
        <w:spacing w:before="0"/>
      </w:pPr>
      <w:r>
        <w:t xml:space="preserve">Paulus stellte beim Gang durch die Straßen von Athen fest, </w:t>
      </w:r>
      <w:proofErr w:type="spellStart"/>
      <w:r>
        <w:t>daß</w:t>
      </w:r>
      <w:proofErr w:type="spellEnd"/>
      <w:r>
        <w:t xml:space="preserve"> sich hier Altar an Altar reihte. Trotzdem entdeckte er ge</w:t>
      </w:r>
      <w:r>
        <w:softHyphen/>
        <w:t>rade hier den Ansatz für seine berühmte Areopag-Rede: ei</w:t>
      </w:r>
      <w:r>
        <w:softHyphen/>
        <w:t>nen Altar, der dem „unbekannten Gott</w:t>
      </w:r>
      <w:r>
        <w:t>“ geweiht war.</w:t>
      </w:r>
    </w:p>
    <w:p w:rsidR="00BC436E" w:rsidRDefault="00B035E1">
      <w:pPr>
        <w:pStyle w:val="Bodytext20"/>
        <w:shd w:val="clear" w:color="auto" w:fill="auto"/>
        <w:spacing w:before="0" w:after="412"/>
      </w:pPr>
      <w:r>
        <w:t xml:space="preserve">Doch das änderte nichts an der Tatsache, </w:t>
      </w:r>
      <w:proofErr w:type="spellStart"/>
      <w:r>
        <w:t>daß</w:t>
      </w:r>
      <w:proofErr w:type="spellEnd"/>
      <w:r>
        <w:t xml:space="preserve"> die jetzt an Christus gläubig werdenden Menschen mit ganz anderen Fragen konfrontiert waren als jene Leute, die in den ersten Tagen des Christentums an den Messias glaubten. Die er</w:t>
      </w:r>
      <w:r>
        <w:softHyphen/>
        <w:t xml:space="preserve">sten Christen, </w:t>
      </w:r>
      <w:r>
        <w:t xml:space="preserve">die sogenannten Judenchristen, hatten schon vor ihrer Entscheidung für den neuen Glauben nach dem Gesetz des </w:t>
      </w:r>
      <w:proofErr w:type="gramStart"/>
      <w:r>
        <w:t>Mose</w:t>
      </w:r>
      <w:proofErr w:type="gramEnd"/>
      <w:r>
        <w:t xml:space="preserve"> gelebt. Bei den Leuten jedoch, die aus dem hellenistischen Kulturbereich kamen, ergaben sich völlig andere Fragen. Das begann bereits im Blick</w:t>
      </w:r>
      <w:r>
        <w:t xml:space="preserve"> auf das Essen.</w:t>
      </w:r>
    </w:p>
    <w:p w:rsidR="00BC436E" w:rsidRDefault="00B035E1">
      <w:pPr>
        <w:pStyle w:val="Bodytext70"/>
        <w:shd w:val="clear" w:color="auto" w:fill="auto"/>
        <w:spacing w:before="0" w:after="192" w:line="340" w:lineRule="exact"/>
      </w:pPr>
      <w:r>
        <w:t xml:space="preserve">Streitpunkt Götzen </w:t>
      </w:r>
      <w:proofErr w:type="spellStart"/>
      <w:r>
        <w:t>opferfleisch</w:t>
      </w:r>
      <w:proofErr w:type="spellEnd"/>
    </w:p>
    <w:p w:rsidR="00BC436E" w:rsidRDefault="00B035E1">
      <w:pPr>
        <w:pStyle w:val="Bodytext20"/>
        <w:shd w:val="clear" w:color="auto" w:fill="auto"/>
        <w:spacing w:before="0"/>
      </w:pPr>
      <w:r>
        <w:t>Die Christen gehörten größtenteils nicht zu den reichen Leuten. Das billigste Fleisch aber, das auf dem Markt ange</w:t>
      </w:r>
      <w:r>
        <w:softHyphen/>
        <w:t>boten wurde, war das Götzenopfer-</w:t>
      </w:r>
      <w:proofErr w:type="spellStart"/>
      <w:r>
        <w:t>Flcisch</w:t>
      </w:r>
      <w:proofErr w:type="spellEnd"/>
      <w:r>
        <w:t>. Für die Chri</w:t>
      </w:r>
      <w:r>
        <w:softHyphen/>
        <w:t xml:space="preserve">sten war zunächst selbstverständlich, </w:t>
      </w:r>
      <w:proofErr w:type="spellStart"/>
      <w:r>
        <w:t>daß</w:t>
      </w:r>
      <w:proofErr w:type="spellEnd"/>
      <w:r>
        <w:t xml:space="preserve"> man dieses „Son</w:t>
      </w:r>
      <w:r>
        <w:softHyphen/>
        <w:t xml:space="preserve">derangebot“ wahrnahm. Aber es kam, wie es kommen </w:t>
      </w:r>
      <w:proofErr w:type="spellStart"/>
      <w:r>
        <w:t>mußte</w:t>
      </w:r>
      <w:proofErr w:type="spellEnd"/>
      <w:r>
        <w:t xml:space="preserve">. Irgendwann kam einer auf die Idee: Wenn du </w:t>
      </w:r>
      <w:proofErr w:type="spellStart"/>
      <w:r>
        <w:t>Götzen</w:t>
      </w:r>
      <w:r>
        <w:softHyphen/>
        <w:t>opferfleisch</w:t>
      </w:r>
      <w:proofErr w:type="spellEnd"/>
      <w:r>
        <w:t xml:space="preserve"> kaufst, dann denken deine Nachbarn auch, du würdest den Götzen opfern.</w:t>
      </w:r>
    </w:p>
    <w:p w:rsidR="00BC436E" w:rsidRDefault="00B035E1">
      <w:pPr>
        <w:pStyle w:val="Bodytext20"/>
        <w:shd w:val="clear" w:color="auto" w:fill="auto"/>
        <w:spacing w:before="0"/>
      </w:pPr>
      <w:r>
        <w:t>Ein Problem war geboren. Paulus sagt dazu: „Da</w:t>
      </w:r>
      <w:r>
        <w:t>nn will ich lieber nie mehr Fleisch essen, als meinen Bruder verführen (etwas zu tun, was er für falsch hält)“ (1. Kor. 8,13).</w:t>
      </w:r>
    </w:p>
    <w:p w:rsidR="00BC436E" w:rsidRDefault="00B035E1">
      <w:pPr>
        <w:pStyle w:val="Bodytext20"/>
        <w:shd w:val="clear" w:color="auto" w:fill="auto"/>
        <w:spacing w:before="0" w:after="652"/>
      </w:pPr>
      <w:r>
        <w:t xml:space="preserve">Doch im </w:t>
      </w:r>
      <w:proofErr w:type="spellStart"/>
      <w:proofErr w:type="gramStart"/>
      <w:r>
        <w:t>übrigen</w:t>
      </w:r>
      <w:proofErr w:type="spellEnd"/>
      <w:proofErr w:type="gramEnd"/>
      <w:r>
        <w:t xml:space="preserve"> gibt er die Parole aus: Fragt nicht, kauft und </w:t>
      </w:r>
      <w:proofErr w:type="spellStart"/>
      <w:r>
        <w:t>eßt</w:t>
      </w:r>
      <w:proofErr w:type="spellEnd"/>
      <w:r>
        <w:t>! Er behauptete nicht, wie das heute vielfach ge</w:t>
      </w:r>
      <w:r>
        <w:softHyphen/>
        <w:t xml:space="preserve">schieht: Das </w:t>
      </w:r>
      <w:r>
        <w:t>ist eine japanische Puppe mit einem besonde</w:t>
      </w:r>
      <w:r>
        <w:softHyphen/>
        <w:t>ren Stempel. Wenn dein Kind damit spielt, könnte es beses</w:t>
      </w:r>
      <w:r>
        <w:softHyphen/>
        <w:t xml:space="preserve">sen werden. Er wandte sich auch nicht gegen Fertigwindeln einer bestimmten Firma, weil diese Produkte verhext seien. Paulus sagt: </w:t>
      </w:r>
      <w:proofErr w:type="spellStart"/>
      <w:r>
        <w:t>Eßt</w:t>
      </w:r>
      <w:proofErr w:type="spellEnd"/>
      <w:r>
        <w:t>, was auf den Fleisch</w:t>
      </w:r>
      <w:r>
        <w:t xml:space="preserve">markt kommt. Aber dieses freie Verhalten vertritt er nur, solange nicht die Gefahr besteht, </w:t>
      </w:r>
      <w:proofErr w:type="spellStart"/>
      <w:r>
        <w:t>daß</w:t>
      </w:r>
      <w:proofErr w:type="spellEnd"/>
      <w:r>
        <w:t xml:space="preserve"> ein Mitchrist zum Götzenopfer verführt wird. In dem Fall will er lieber auf alles Fleischessen verzichten, auch auf das preiswerte.</w:t>
      </w:r>
    </w:p>
    <w:p w:rsidR="00BC436E" w:rsidRDefault="00B035E1">
      <w:pPr>
        <w:pStyle w:val="Bodytext70"/>
        <w:shd w:val="clear" w:color="auto" w:fill="auto"/>
        <w:spacing w:before="0" w:after="197" w:line="340" w:lineRule="exact"/>
      </w:pPr>
      <w:r>
        <w:t>Zwischen Freiheit und Kultur</w:t>
      </w:r>
    </w:p>
    <w:p w:rsidR="00BC436E" w:rsidRDefault="00B035E1">
      <w:pPr>
        <w:pStyle w:val="Bodytext20"/>
        <w:shd w:val="clear" w:color="auto" w:fill="auto"/>
        <w:spacing w:before="0"/>
      </w:pPr>
      <w:r>
        <w:t xml:space="preserve">Das praktische Beispiel um die Problematik des </w:t>
      </w:r>
      <w:proofErr w:type="spellStart"/>
      <w:r>
        <w:t>Götzenop</w:t>
      </w:r>
      <w:proofErr w:type="spellEnd"/>
      <w:r>
        <w:t xml:space="preserve">- </w:t>
      </w:r>
      <w:proofErr w:type="spellStart"/>
      <w:r>
        <w:t>ferfleisches</w:t>
      </w:r>
      <w:proofErr w:type="spellEnd"/>
      <w:r>
        <w:t xml:space="preserve"> führt uns mitten in das Spannungsfeld zwischen Freiheit und Gesetz. Paulus sucht die Lösung nicht in einer zusätzlichen Anweisung. Er beruft sich vielmehr auf die Liebe zu Christus und </w:t>
      </w:r>
      <w:r>
        <w:t xml:space="preserve">seinem Bruder, dem er kein Ärgernis geben will. In diese Absage ist die klare </w:t>
      </w:r>
      <w:proofErr w:type="spellStart"/>
      <w:r>
        <w:t>Verneinungjeder</w:t>
      </w:r>
      <w:proofErr w:type="spellEnd"/>
      <w:r>
        <w:t xml:space="preserve"> Art von Götzendienst eingeschlossen.</w:t>
      </w:r>
    </w:p>
    <w:p w:rsidR="00BC436E" w:rsidRDefault="00B035E1">
      <w:pPr>
        <w:pStyle w:val="Bodytext20"/>
        <w:shd w:val="clear" w:color="auto" w:fill="auto"/>
        <w:spacing w:before="0"/>
      </w:pPr>
      <w:r>
        <w:t>Das Evangelium wurde immer weiter ausgebreitet. Für die Menschen, die Christen wurden, bedeutete das immer wie</w:t>
      </w:r>
      <w:r>
        <w:softHyphen/>
        <w:t>der neu eine A</w:t>
      </w:r>
      <w:r>
        <w:t>useinandersetzung mit der eigenen und auch mit fremder Kultur.</w:t>
      </w:r>
    </w:p>
    <w:p w:rsidR="00BC436E" w:rsidRDefault="00B035E1">
      <w:pPr>
        <w:pStyle w:val="Bodytext20"/>
        <w:shd w:val="clear" w:color="auto" w:fill="auto"/>
        <w:spacing w:before="0"/>
      </w:pPr>
      <w:r>
        <w:t>Gott bleibt immer Gott. Er redet nicht einmal so und ein</w:t>
      </w:r>
      <w:r>
        <w:softHyphen/>
        <w:t>mal anders, auch wenn uns das manchmal angenehm wäre. Aber Gottes Wort ist die eine Seite; die Menschen, die es trifft, bilden die ander</w:t>
      </w:r>
      <w:r>
        <w:t>e. In ihrer Kultur herrschen oft andere Sitten und Lebensgewohnheiten. Das führte immer wieder zu der Frage, ob Kultur grundsätzlich abzulehnen sei oder ob es lediglich darum gehe, sündhafte Tendenzen in den Le</w:t>
      </w:r>
      <w:r>
        <w:softHyphen/>
        <w:t>bensäußerungen und Wertvorstellungen eines Vo</w:t>
      </w:r>
      <w:r>
        <w:t>lkes zu er</w:t>
      </w:r>
      <w:r>
        <w:softHyphen/>
        <w:t>kennen.</w:t>
      </w:r>
    </w:p>
    <w:p w:rsidR="00BC436E" w:rsidRDefault="00B035E1">
      <w:pPr>
        <w:pStyle w:val="Bodytext20"/>
        <w:shd w:val="clear" w:color="auto" w:fill="auto"/>
        <w:spacing w:before="0"/>
      </w:pPr>
      <w:r>
        <w:t>Das Evangelium ist nicht kulturfeindlich. Es richtet sich le</w:t>
      </w:r>
      <w:r>
        <w:softHyphen/>
        <w:t xml:space="preserve">diglich gegen die Sünde. So werden </w:t>
      </w:r>
      <w:proofErr w:type="spellStart"/>
      <w:r>
        <w:rPr>
          <w:rStyle w:val="Bodytext2Italic"/>
        </w:rPr>
        <w:t>porneia</w:t>
      </w:r>
      <w:proofErr w:type="spellEnd"/>
      <w:r>
        <w:t xml:space="preserve"> - also Unzucht, Unreinigkeit, Aberglaube - und der gesamte Bereich von Okkultismus und Habsucht als diesem Bereich zugehörig verstand</w:t>
      </w:r>
      <w:r>
        <w:t>en.</w:t>
      </w:r>
    </w:p>
    <w:p w:rsidR="00BC436E" w:rsidRDefault="00B035E1">
      <w:pPr>
        <w:pStyle w:val="Bodytext20"/>
        <w:shd w:val="clear" w:color="auto" w:fill="auto"/>
        <w:spacing w:before="0"/>
      </w:pPr>
      <w:r>
        <w:t>Habsucht ist auch heute noch für viele eine große Verfüh</w:t>
      </w:r>
      <w:r>
        <w:softHyphen/>
        <w:t>rung. Manche Menschen haben unzählige Gesetze aufge</w:t>
      </w:r>
      <w:r>
        <w:softHyphen/>
        <w:t xml:space="preserve">stellt, ohne damit der Habsucht Einhalt zu gebieten. Für das Reich Gottes haben diese Menschen keinen Pfennig übrig. Aber die von ihnen selbst </w:t>
      </w:r>
      <w:r>
        <w:t>eingeführte Gesetzlichkeit vertei</w:t>
      </w:r>
      <w:r>
        <w:softHyphen/>
        <w:t xml:space="preserve">digen sie mit allen ihnen zur Verfügung stehenden Mitteln. Man </w:t>
      </w:r>
      <w:proofErr w:type="spellStart"/>
      <w:r>
        <w:t>muß</w:t>
      </w:r>
      <w:proofErr w:type="spellEnd"/>
      <w:r>
        <w:t xml:space="preserve"> in den Berichten der Bibel deutlich unterscheiden zwischen dem, was lediglich praktiziert, und dem, was von Gott geboten wurde. Denn nur das, was von Gott </w:t>
      </w:r>
      <w:r>
        <w:t>vorge</w:t>
      </w:r>
      <w:r>
        <w:softHyphen/>
        <w:t>schrieben wurde, ist für uns verbindlich. Das gilt für jede Si</w:t>
      </w:r>
      <w:r>
        <w:softHyphen/>
        <w:t>tuation wie für jede Kultur.</w:t>
      </w:r>
    </w:p>
    <w:p w:rsidR="00BC436E" w:rsidRDefault="00B035E1">
      <w:pPr>
        <w:pStyle w:val="Bodytext20"/>
        <w:shd w:val="clear" w:color="auto" w:fill="auto"/>
        <w:spacing w:before="0"/>
      </w:pPr>
      <w:r>
        <w:t xml:space="preserve">Christen haben die Aufgabe, unter Nichtchristen zu leben. Paulus schreibt dazu: „So sage ich nun und bezeuge in dem Herrn, </w:t>
      </w:r>
      <w:proofErr w:type="spellStart"/>
      <w:r>
        <w:t>daß</w:t>
      </w:r>
      <w:proofErr w:type="spellEnd"/>
      <w:r>
        <w:t xml:space="preserve"> ihr nicht mehr leben dürft, wie</w:t>
      </w:r>
      <w:r>
        <w:t xml:space="preserve"> die Heiden leben in der Nichtigkeit ihres Sinnes. Ihr Verstand ist verfinstert, und sie sind entfremdet dem Leben, das aus Gott ist, durch Unwissenheit, die in ihnen ist, und durch die Verstockung ihres Herzens. Sie sind abgestumpft und haben sich der Aus</w:t>
      </w:r>
      <w:r>
        <w:t>schweifung ergeben, um allerlei unreine Dinge zu trei</w:t>
      </w:r>
      <w:r>
        <w:softHyphen/>
        <w:t>ben in Habgier. Ihr habt Christus nicht so kennengelernt“ (Eph. 4,17-20).</w:t>
      </w:r>
    </w:p>
    <w:p w:rsidR="00BC436E" w:rsidRDefault="00B035E1">
      <w:pPr>
        <w:pStyle w:val="Bodytext70"/>
        <w:shd w:val="clear" w:color="auto" w:fill="auto"/>
        <w:spacing w:before="0" w:after="192" w:line="340" w:lineRule="exact"/>
      </w:pPr>
      <w:r>
        <w:t>Kennzeichen einer untergehenden Kultur</w:t>
      </w:r>
    </w:p>
    <w:p w:rsidR="00BC436E" w:rsidRDefault="00B035E1">
      <w:pPr>
        <w:pStyle w:val="Bodytext20"/>
        <w:shd w:val="clear" w:color="auto" w:fill="auto"/>
        <w:spacing w:before="0"/>
      </w:pPr>
      <w:r>
        <w:t xml:space="preserve">Paulus zeichnet in seinem Brief an die Epheser ein Bild der heidnischen Umwelt. Ungefähr </w:t>
      </w:r>
      <w:r>
        <w:t>entspricht dieses Bild auch noch der heutigen westlichen Zivilisation. Große Unter</w:t>
      </w:r>
      <w:r>
        <w:softHyphen/>
        <w:t>schiede lassen sich da kaum feststellen. Auch wir leben am Ende einer Kulturepoche, ähnlich wie die damalige griechi</w:t>
      </w:r>
      <w:r>
        <w:softHyphen/>
        <w:t>sche Welt am Ende ihrer Kultur angelangt war.</w:t>
      </w:r>
    </w:p>
    <w:p w:rsidR="00BC436E" w:rsidRDefault="00B035E1">
      <w:pPr>
        <w:pStyle w:val="Bodytext20"/>
        <w:shd w:val="clear" w:color="auto" w:fill="auto"/>
        <w:spacing w:before="0"/>
      </w:pPr>
      <w:r>
        <w:t>Nahezu all</w:t>
      </w:r>
      <w:r>
        <w:t>e Kennzeichen einer untergehenden Kultur las</w:t>
      </w:r>
      <w:r>
        <w:softHyphen/>
        <w:t>sen sich bei uns feststellen: Die um sich greifende Homo</w:t>
      </w:r>
      <w:r>
        <w:softHyphen/>
        <w:t>sexualität mit all ihren Erscheinungsformen gehört ge</w:t>
      </w:r>
      <w:r>
        <w:softHyphen/>
        <w:t>nauso dazu wie die pervertierten Formen der Sexualität. Wir sind von Rom und Athen der damaligen Zei</w:t>
      </w:r>
      <w:r>
        <w:t>t nicht weit ent</w:t>
      </w:r>
      <w:r>
        <w:softHyphen/>
        <w:t>fernt. Auch bei uns zeigt sich ein gesteigertes Interesse an althergebrachten Ritualen, an spiritistischen Sitzungen, Hexen, Zauberkult. Die gleichen Merkmale kennzeichne</w:t>
      </w:r>
      <w:r>
        <w:softHyphen/>
        <w:t>ten die Kultur des untergehenden Griechenlands.</w:t>
      </w:r>
    </w:p>
    <w:p w:rsidR="00BC436E" w:rsidRDefault="00B035E1">
      <w:pPr>
        <w:pStyle w:val="Bodytext20"/>
        <w:shd w:val="clear" w:color="auto" w:fill="auto"/>
        <w:spacing w:before="0"/>
        <w:jc w:val="left"/>
      </w:pPr>
      <w:r>
        <w:t>Betrachten wir diese</w:t>
      </w:r>
      <w:r>
        <w:t xml:space="preserve"> Beschreibung als Spiegelbild unserer Si</w:t>
      </w:r>
      <w:r>
        <w:softHyphen/>
        <w:t xml:space="preserve">tuation, so stellt sie sich als unüberhörbare Warnung dar. Die Menschen von damals vermochten sogar in Sachen, die </w:t>
      </w:r>
      <w:proofErr w:type="spellStart"/>
      <w:r>
        <w:t>sic</w:t>
      </w:r>
      <w:proofErr w:type="spellEnd"/>
      <w:r>
        <w:t xml:space="preserve"> selbst eingeleitet hatten, keinen Wert mehr zu erkennen. </w:t>
      </w:r>
      <w:proofErr w:type="spellStart"/>
      <w:r>
        <w:t>Sic</w:t>
      </w:r>
      <w:proofErr w:type="spellEnd"/>
      <w:r>
        <w:t xml:space="preserve"> lebten in einem Stadium </w:t>
      </w:r>
      <w:proofErr w:type="spellStart"/>
      <w:r>
        <w:t>völligerWcr</w:t>
      </w:r>
      <w:r>
        <w:t>tclosigkeit</w:t>
      </w:r>
      <w:proofErr w:type="spellEnd"/>
      <w:r>
        <w:t>. Ethik war für sie zum Fremdwort geworden. Für einen Gott als maßge</w:t>
      </w:r>
      <w:r>
        <w:softHyphen/>
        <w:t>bende Größe fand sich in ihrem Denkgebäude kein Platz. Unter dem gleichen Vorzeichen leben auch heute viele Men</w:t>
      </w:r>
      <w:r>
        <w:softHyphen/>
        <w:t>schen. Ihr Verstand ist verfinstert; sie „blicken nicht mehr dur</w:t>
      </w:r>
      <w:r>
        <w:t>ch“. Sie können nicht mehr erkennen, worum es geht. Ein Leben mit Gott liegt für sie außerhalb der Reichweite der Realität. Sie können sich gar nicht mehr vorstellen, was das heißt. Sie haben keine Ahnung, was Gott für ihr Leben bedeuten könnte.</w:t>
      </w:r>
    </w:p>
    <w:p w:rsidR="00BC436E" w:rsidRDefault="00B035E1">
      <w:pPr>
        <w:pStyle w:val="Bodytext20"/>
        <w:shd w:val="clear" w:color="auto" w:fill="auto"/>
        <w:spacing w:before="0"/>
      </w:pPr>
      <w:r>
        <w:t>Die Lebens</w:t>
      </w:r>
      <w:r>
        <w:t xml:space="preserve">äußerungen der christlichen Gemeinde sind nicht mehr so überzeugend, </w:t>
      </w:r>
      <w:proofErr w:type="spellStart"/>
      <w:r>
        <w:t>daß</w:t>
      </w:r>
      <w:proofErr w:type="spellEnd"/>
      <w:r>
        <w:t xml:space="preserve"> die Menschen sie erkennen könnten. Das liegt zum Teil an ihrer Unwissenheit, aber auch an der Verstocktheit ihres Herzens. Die Folge ist eine wachsende Gleichgültigkeit. Jeder macht, </w:t>
      </w:r>
      <w:r>
        <w:t>was er will.</w:t>
      </w:r>
    </w:p>
    <w:p w:rsidR="00BC436E" w:rsidRDefault="00B035E1">
      <w:pPr>
        <w:pStyle w:val="Bodytext20"/>
        <w:shd w:val="clear" w:color="auto" w:fill="auto"/>
        <w:spacing w:before="0"/>
      </w:pPr>
      <w:r>
        <w:t>Für die Heiligkeit Gottes fehlt ihnen jedes Verständnis. Das ist genau unsere heutige Situation, und sie kann auf unsere Kultur nicht ohne Auswirkungen bleiben. Denn Kennzei</w:t>
      </w:r>
      <w:r>
        <w:softHyphen/>
        <w:t>chen unserer Zeit sind Ausschweifung, Maßlosigkeit, Per</w:t>
      </w:r>
      <w:r>
        <w:softHyphen/>
        <w:t>version, Chao</w:t>
      </w:r>
      <w:r>
        <w:t>s. Vieles vollzieht sich anders, als Gott es von der Schöpfung her gedacht und geplant hat. Das ist das Prinzip der Entfremdung: All das zu tun, was Gott nicht meint.</w:t>
      </w:r>
    </w:p>
    <w:p w:rsidR="00BC436E" w:rsidRDefault="00B035E1">
      <w:pPr>
        <w:pStyle w:val="Bodytext20"/>
        <w:shd w:val="clear" w:color="auto" w:fill="auto"/>
        <w:spacing w:before="0"/>
      </w:pPr>
      <w:r>
        <w:t xml:space="preserve">Religiös sein ist zwar modern, aber nur, solange Christus </w:t>
      </w:r>
      <w:proofErr w:type="spellStart"/>
      <w:r>
        <w:t>ausgeklammcrt</w:t>
      </w:r>
      <w:proofErr w:type="spellEnd"/>
      <w:r>
        <w:t xml:space="preserve"> bleibt.</w:t>
      </w:r>
    </w:p>
    <w:p w:rsidR="00BC436E" w:rsidRDefault="00B035E1">
      <w:pPr>
        <w:pStyle w:val="Bodytext20"/>
        <w:shd w:val="clear" w:color="auto" w:fill="auto"/>
        <w:spacing w:before="0"/>
      </w:pPr>
      <w:r>
        <w:t>Ein weite</w:t>
      </w:r>
      <w:r>
        <w:t>res wesentliches Merkmal unserer Lebensweise ist die Habsucht. Wir leben unter der Zwangsvorstellung, all das haben zu müssen, was der andere besitzt. Man will das große Geld scheffeln und festhalten, ganz gleich, ob da</w:t>
      </w:r>
      <w:r>
        <w:softHyphen/>
        <w:t>durch Tausende von Menschen hungern.</w:t>
      </w:r>
      <w:r>
        <w:t xml:space="preserve"> Wen rührt das heute schon? Es weiß ja auch niemand so genau, wie die Dinge Zusammenhängen. Haben die einen recht oder die anderen? Kein Grund also, sich mit dieser Frage auseinan</w:t>
      </w:r>
      <w:r>
        <w:softHyphen/>
        <w:t>derzusetzen.</w:t>
      </w:r>
    </w:p>
    <w:p w:rsidR="00BC436E" w:rsidRDefault="00B035E1">
      <w:pPr>
        <w:pStyle w:val="Bodytext20"/>
        <w:shd w:val="clear" w:color="auto" w:fill="auto"/>
        <w:spacing w:before="0"/>
      </w:pPr>
      <w:r>
        <w:t xml:space="preserve">Paulus erteilt mit seiner Aussage: „Ihr habt Christus so nicht </w:t>
      </w:r>
      <w:r>
        <w:t>kennengelernt“ (Eph. 4,20) Habgier und Ausschweifung eine eindeutige Absage. Sie wird durch seine Feststellung in Kapitel 5 noch verstärkt:</w:t>
      </w:r>
    </w:p>
    <w:p w:rsidR="00BC436E" w:rsidRDefault="00B035E1">
      <w:pPr>
        <w:pStyle w:val="Bodytext20"/>
        <w:shd w:val="clear" w:color="auto" w:fill="auto"/>
        <w:spacing w:before="0"/>
      </w:pPr>
      <w:r>
        <w:t>„Von Unzucht aber und jeder Art Unreinheit oder Hab</w:t>
      </w:r>
      <w:r>
        <w:softHyphen/>
        <w:t xml:space="preserve">sucht soll bei euch nicht einmal die Rede sein, wie es sich für </w:t>
      </w:r>
      <w:r>
        <w:t>die Heiligen gehört. Auch schandbare und närrische oder lose Reden stehen euch nicht an, sondern vielmehr Danksa</w:t>
      </w:r>
      <w:r>
        <w:softHyphen/>
        <w:t xml:space="preserve">gung. Denn das sollt ihr wissen, </w:t>
      </w:r>
      <w:proofErr w:type="spellStart"/>
      <w:r>
        <w:t>daß</w:t>
      </w:r>
      <w:proofErr w:type="spellEnd"/>
      <w:r>
        <w:t xml:space="preserve"> kein Unzüchtiger oder Unreiner oder Habsüchtiger - das sind Götzendiener — ein Erbteil hat im Reich Christ</w:t>
      </w:r>
      <w:r>
        <w:t>i und Gottes.“</w:t>
      </w:r>
    </w:p>
    <w:p w:rsidR="00BC436E" w:rsidRDefault="00B035E1">
      <w:pPr>
        <w:pStyle w:val="Bodytext70"/>
        <w:shd w:val="clear" w:color="auto" w:fill="auto"/>
        <w:spacing w:before="0" w:after="197" w:line="340" w:lineRule="exact"/>
      </w:pPr>
      <w:r>
        <w:t>Die Trennungslinie zwischen Christ und Welt</w:t>
      </w:r>
    </w:p>
    <w:p w:rsidR="00BC436E" w:rsidRDefault="00B035E1">
      <w:pPr>
        <w:pStyle w:val="Bodytext20"/>
        <w:shd w:val="clear" w:color="auto" w:fill="auto"/>
        <w:spacing w:before="0"/>
      </w:pPr>
      <w:r>
        <w:t xml:space="preserve">Paulus fällt mit </w:t>
      </w:r>
      <w:proofErr w:type="spellStart"/>
      <w:r>
        <w:t>demTextabschnitt</w:t>
      </w:r>
      <w:proofErr w:type="spellEnd"/>
      <w:r>
        <w:t xml:space="preserve"> aus dem Epheserbrief ein vernichtendes Urteil über unser Leben. Er fordert uns auf zu einer erneuten Hingabe an Christus. Dann wird auch deutlich, wo für Christen </w:t>
      </w:r>
      <w:r>
        <w:t>die wirkliche Trennungslinie zur Welt verläuft.</w:t>
      </w:r>
    </w:p>
    <w:p w:rsidR="00BC436E" w:rsidRDefault="00B035E1">
      <w:pPr>
        <w:pStyle w:val="Bodytext20"/>
        <w:shd w:val="clear" w:color="auto" w:fill="auto"/>
        <w:spacing w:before="0"/>
      </w:pPr>
      <w:r>
        <w:t xml:space="preserve">Das bedeutet ein grundsätzliches Nein zur Habsucht. Dabei kennen wir diese Gier durchaus auch in unserem eigenen Leben. Der andere besitzt einen größeren Wagen, also will ich ihm nicht nachstehen. Er hat im </w:t>
      </w:r>
      <w:r>
        <w:t>letzten Sommer eine Fe</w:t>
      </w:r>
      <w:r>
        <w:softHyphen/>
        <w:t>rienreise in die Südsee gemacht; da darf ich doch nicht nur nach Österreich fahren. Seine kleinen Kinder besitzen Fahrräder, seine größeren Mopeds. Da müssen wir doch mithalten!</w:t>
      </w:r>
    </w:p>
    <w:p w:rsidR="00BC436E" w:rsidRDefault="00B035E1">
      <w:pPr>
        <w:pStyle w:val="Bodytext20"/>
        <w:shd w:val="clear" w:color="auto" w:fill="auto"/>
        <w:spacing w:before="0"/>
      </w:pPr>
      <w:r>
        <w:t xml:space="preserve">Und dann der Wahn, </w:t>
      </w:r>
      <w:proofErr w:type="spellStart"/>
      <w:r>
        <w:t>daß</w:t>
      </w:r>
      <w:proofErr w:type="spellEnd"/>
      <w:r>
        <w:t xml:space="preserve"> alle Kinder studieren müssen, </w:t>
      </w:r>
      <w:proofErr w:type="spellStart"/>
      <w:r>
        <w:t>da</w:t>
      </w:r>
      <w:r>
        <w:t>ß</w:t>
      </w:r>
      <w:proofErr w:type="spellEnd"/>
      <w:r>
        <w:t xml:space="preserve"> das Beste für sie gerade gut genug ist. Natürlich wirken sich solche Vorstellungen auf das Leben in einer christlichen Ge</w:t>
      </w:r>
      <w:r>
        <w:softHyphen/>
        <w:t xml:space="preserve">meinde aus. In meiner eigenen Gemeinde haben sich </w:t>
      </w:r>
      <w:proofErr w:type="spellStart"/>
      <w:r>
        <w:t>jung</w:t>
      </w:r>
      <w:r>
        <w:softHyphen/>
        <w:t>bekehrte</w:t>
      </w:r>
      <w:proofErr w:type="spellEnd"/>
      <w:r>
        <w:t xml:space="preserve"> Christen in letzter Zeit des </w:t>
      </w:r>
      <w:proofErr w:type="spellStart"/>
      <w:proofErr w:type="gramStart"/>
      <w:r>
        <w:t>öfteren</w:t>
      </w:r>
      <w:proofErr w:type="spellEnd"/>
      <w:proofErr w:type="gramEnd"/>
      <w:r>
        <w:t xml:space="preserve"> darüber be</w:t>
      </w:r>
      <w:r>
        <w:softHyphen/>
        <w:t>klagt. Sie kommen mi</w:t>
      </w:r>
      <w:r>
        <w:t>t der Kleidung und dem Wohlstand der Gemeindemitglieder nicht mehr mit. Wenn man dage</w:t>
      </w:r>
      <w:r>
        <w:softHyphen/>
        <w:t>gen sieht, was für die Mission gegeben wird, kann man sich nur schämen.</w:t>
      </w:r>
    </w:p>
    <w:p w:rsidR="00BC436E" w:rsidRDefault="00B035E1">
      <w:pPr>
        <w:pStyle w:val="Bodytext20"/>
        <w:shd w:val="clear" w:color="auto" w:fill="auto"/>
        <w:spacing w:before="0"/>
        <w:ind w:firstLine="260"/>
      </w:pPr>
      <w:r>
        <w:t xml:space="preserve">Wenn Menschen, die kürzlich zum Glauben gekommen sind, sich mit dem Kleidungsstandard einer </w:t>
      </w:r>
      <w:proofErr w:type="spellStart"/>
      <w:r>
        <w:t>ncutes</w:t>
      </w:r>
      <w:r>
        <w:t>tamentli</w:t>
      </w:r>
      <w:proofErr w:type="spellEnd"/>
      <w:r>
        <w:t xml:space="preserve">- </w:t>
      </w:r>
      <w:proofErr w:type="spellStart"/>
      <w:r>
        <w:t>chen</w:t>
      </w:r>
      <w:proofErr w:type="spellEnd"/>
      <w:r>
        <w:t xml:space="preserve"> Gemeinde nicht mehr zurechtfinden, dann sind das Zustände, die an die Situation in England am Ende des ver</w:t>
      </w:r>
      <w:r>
        <w:softHyphen/>
        <w:t>gangenen Jahrhunderts erinnern: John Wesley predigte zu den Armen vor der Kirche, weil man nur in guter Kleidung hinein durfte.</w:t>
      </w:r>
    </w:p>
    <w:p w:rsidR="00BC436E" w:rsidRDefault="00B035E1">
      <w:pPr>
        <w:pStyle w:val="Bodytext20"/>
        <w:shd w:val="clear" w:color="auto" w:fill="auto"/>
        <w:spacing w:before="0"/>
      </w:pPr>
      <w:r>
        <w:t>Die Ab</w:t>
      </w:r>
      <w:r>
        <w:t xml:space="preserve">sage an die Habgier schließt den Neid ein. Neid kann sich auf alle Dinge erstrecken, die ein anderer besitzt, die ich selbst aber nicht habe. Oft machen wir uns nicht </w:t>
      </w:r>
      <w:proofErr w:type="spellStart"/>
      <w:r>
        <w:t>bewußt</w:t>
      </w:r>
      <w:proofErr w:type="spellEnd"/>
      <w:r>
        <w:t>, wie zersetzend eine solche Einstellung in einer Gemeinde wirken kann.</w:t>
      </w:r>
    </w:p>
    <w:p w:rsidR="00BC436E" w:rsidRDefault="00B035E1">
      <w:pPr>
        <w:pStyle w:val="Bodytext20"/>
        <w:shd w:val="clear" w:color="auto" w:fill="auto"/>
        <w:spacing w:before="0"/>
      </w:pPr>
      <w:r>
        <w:t xml:space="preserve">Unreinheit </w:t>
      </w:r>
      <w:r>
        <w:t>und Unzucht gehören etwa in den gleichen Be</w:t>
      </w:r>
      <w:r>
        <w:softHyphen/>
        <w:t>reich. Unreinheit kann überall da dominieren, wo wir unser Vertrauen nicht mehr auf Gott setzen. Im Grunde ist der ge</w:t>
      </w:r>
      <w:r>
        <w:softHyphen/>
        <w:t xml:space="preserve">samte Bereich des Aberglaubens nichts anderes als ein Glaube gegen Gott. Er ist das Gegenteil </w:t>
      </w:r>
      <w:r>
        <w:t xml:space="preserve">von Gottvertrauen. Wenn ich mein Vertrauen auf Christus setze, dann rechne ich damit, </w:t>
      </w:r>
      <w:proofErr w:type="spellStart"/>
      <w:r>
        <w:t>daß</w:t>
      </w:r>
      <w:proofErr w:type="spellEnd"/>
      <w:r>
        <w:t xml:space="preserve"> er mir </w:t>
      </w:r>
      <w:proofErr w:type="spellStart"/>
      <w:r>
        <w:t>hilft.Traue</w:t>
      </w:r>
      <w:proofErr w:type="spellEnd"/>
      <w:r>
        <w:t xml:space="preserve"> ich Gott seine „mich von allen Seiten“ umgebende Hilfe nicht zu, gelange ich schließlich zu der Erkenntnis: „Hilf dir selbst, denn dir hilft keiner</w:t>
      </w:r>
      <w:r>
        <w:t xml:space="preserve">.“ Dann </w:t>
      </w:r>
      <w:proofErr w:type="spellStart"/>
      <w:r>
        <w:t>muß</w:t>
      </w:r>
      <w:proofErr w:type="spellEnd"/>
      <w:r>
        <w:t xml:space="preserve"> ich versuchen, des Glücks selbst habhaft zu wer</w:t>
      </w:r>
      <w:r>
        <w:softHyphen/>
        <w:t>den.</w:t>
      </w:r>
    </w:p>
    <w:p w:rsidR="00BC436E" w:rsidRDefault="00B035E1">
      <w:pPr>
        <w:pStyle w:val="Bodytext20"/>
        <w:shd w:val="clear" w:color="auto" w:fill="auto"/>
        <w:spacing w:before="0"/>
        <w:sectPr w:rsidR="00BC436E">
          <w:pgSz w:w="7403" w:h="11696"/>
          <w:pgMar w:top="847" w:right="820" w:bottom="1595" w:left="785" w:header="0" w:footer="3" w:gutter="0"/>
          <w:cols w:space="720"/>
          <w:noEndnote/>
          <w:docGrid w:linePitch="360"/>
        </w:sectPr>
      </w:pPr>
      <w:r>
        <w:t>Noch nie hat es so viele Glücksspiele gegeben wie heute. Da, wo andere auf Zahlen setzen, müssen wir auf Jesus ver</w:t>
      </w:r>
      <w:r>
        <w:softHyphen/>
        <w:t>trauen. Darin zeigt sich, in diesem Themenbereich, unse</w:t>
      </w:r>
      <w:r>
        <w:t>re Absonderung „von der Welt“.</w:t>
      </w:r>
    </w:p>
    <w:p w:rsidR="00BC436E" w:rsidRDefault="00B035E1">
      <w:pPr>
        <w:pStyle w:val="Heading30"/>
        <w:keepNext/>
        <w:keepLines/>
        <w:shd w:val="clear" w:color="auto" w:fill="auto"/>
        <w:spacing w:before="0" w:after="423" w:line="360" w:lineRule="exact"/>
        <w:ind w:left="20"/>
        <w:jc w:val="center"/>
      </w:pPr>
      <w:bookmarkStart w:id="13" w:name="bookmark12"/>
      <w:r>
        <w:t>Möglichkeiten und Chancen der Christen</w:t>
      </w:r>
      <w:bookmarkEnd w:id="13"/>
    </w:p>
    <w:p w:rsidR="00BC436E" w:rsidRDefault="00B035E1">
      <w:pPr>
        <w:pStyle w:val="Bodytext20"/>
        <w:shd w:val="clear" w:color="auto" w:fill="auto"/>
        <w:spacing w:before="0"/>
      </w:pPr>
      <w:r>
        <w:t xml:space="preserve">Im Westerwald </w:t>
      </w:r>
      <w:proofErr w:type="gramStart"/>
      <w:r>
        <w:t>gibt</w:t>
      </w:r>
      <w:proofErr w:type="gramEnd"/>
      <w:r>
        <w:t xml:space="preserve"> </w:t>
      </w:r>
      <w:proofErr w:type="spellStart"/>
      <w:r>
        <w:t>cs</w:t>
      </w:r>
      <w:proofErr w:type="spellEnd"/>
      <w:r>
        <w:t xml:space="preserve"> einen Männerchor, der den schönen Namen „</w:t>
      </w:r>
      <w:proofErr w:type="spellStart"/>
      <w:r>
        <w:t>Wiedklang</w:t>
      </w:r>
      <w:proofErr w:type="spellEnd"/>
      <w:r>
        <w:t xml:space="preserve">“ trägt. Einer der theologischen Lehrer unseres </w:t>
      </w:r>
      <w:proofErr w:type="gramStart"/>
      <w:r>
        <w:t>NEUES</w:t>
      </w:r>
      <w:proofErr w:type="gramEnd"/>
      <w:r>
        <w:t xml:space="preserve"> LEBEN-Seminars fand eine Wohnung in dem Dorf, in dem die Meh</w:t>
      </w:r>
      <w:r>
        <w:t xml:space="preserve">rzahl der Sänger lebt. Als er seine neuen Nachbarn besuchte, um sich bekannt zu machen, stellte er fest, </w:t>
      </w:r>
      <w:proofErr w:type="spellStart"/>
      <w:r>
        <w:t>daß</w:t>
      </w:r>
      <w:proofErr w:type="spellEnd"/>
      <w:r>
        <w:t xml:space="preserve"> viele von ihnen in diesem Chor mitsan</w:t>
      </w:r>
      <w:r>
        <w:softHyphen/>
        <w:t>gen. Einer fragte ihn: „Singst du auch mit?“</w:t>
      </w:r>
    </w:p>
    <w:p w:rsidR="00BC436E" w:rsidRDefault="00B035E1">
      <w:pPr>
        <w:pStyle w:val="Bodytext20"/>
        <w:shd w:val="clear" w:color="auto" w:fill="auto"/>
        <w:spacing w:before="0"/>
      </w:pPr>
      <w:r>
        <w:t>„Meine Stimme dürftet ihr wohl kaum gebrauchen kön</w:t>
      </w:r>
      <w:r>
        <w:softHyphen/>
        <w:t xml:space="preserve">nen“, winkte </w:t>
      </w:r>
      <w:r>
        <w:t>der Lehrer ab. „Aber wie läuft das denn so bei euch?“</w:t>
      </w:r>
    </w:p>
    <w:p w:rsidR="00BC436E" w:rsidRDefault="00B035E1">
      <w:pPr>
        <w:pStyle w:val="Bodytext20"/>
        <w:shd w:val="clear" w:color="auto" w:fill="auto"/>
        <w:spacing w:before="0"/>
      </w:pPr>
      <w:r>
        <w:t>„Dann komm doch selber mal dazu. Am Sonntagabend ha</w:t>
      </w:r>
      <w:r>
        <w:softHyphen/>
        <w:t>ben wir im Gasthof Probe.“</w:t>
      </w:r>
    </w:p>
    <w:p w:rsidR="00BC436E" w:rsidRDefault="00B035E1">
      <w:pPr>
        <w:pStyle w:val="Bodytext20"/>
        <w:shd w:val="clear" w:color="auto" w:fill="auto"/>
        <w:spacing w:before="0"/>
      </w:pPr>
      <w:r>
        <w:t>Zusammen mit meinem Sohn Wilfried ist jener Lehrer dann hingegangen. Sie begrüßten die Männer und erklärten ih</w:t>
      </w:r>
      <w:r>
        <w:softHyphen/>
        <w:t xml:space="preserve">nen, </w:t>
      </w:r>
      <w:proofErr w:type="spellStart"/>
      <w:r>
        <w:t>daß</w:t>
      </w:r>
      <w:proofErr w:type="spellEnd"/>
      <w:r>
        <w:t xml:space="preserve"> sie</w:t>
      </w:r>
      <w:r>
        <w:t xml:space="preserve"> entschiedene Christen seien. Schließlich kam eins zum anderen. Wilfried erzählte ihnen: „Ich war drei</w:t>
      </w:r>
      <w:r>
        <w:softHyphen/>
        <w:t>zehn Jahre in Kanada.“ Und irgendwann meinte einer: „Ka</w:t>
      </w:r>
      <w:r>
        <w:softHyphen/>
        <w:t>nada, da möchten wir auch gerne mal hin.“</w:t>
      </w:r>
    </w:p>
    <w:p w:rsidR="00BC436E" w:rsidRDefault="00B035E1">
      <w:pPr>
        <w:pStyle w:val="Bodytext20"/>
        <w:shd w:val="clear" w:color="auto" w:fill="auto"/>
        <w:spacing w:before="0"/>
      </w:pPr>
      <w:r>
        <w:t>Wilfried entgegnete bereitwillig: „Das kann ich für euc</w:t>
      </w:r>
      <w:r>
        <w:t>h or</w:t>
      </w:r>
      <w:r>
        <w:softHyphen/>
        <w:t>ganisieren.“ Er wollte eigentlich nur Verständnis zeigen. Doch einige riefen prompt: „Toll, das machen wir!“</w:t>
      </w:r>
    </w:p>
    <w:p w:rsidR="00BC436E" w:rsidRDefault="00B035E1">
      <w:pPr>
        <w:pStyle w:val="Bodytext20"/>
        <w:shd w:val="clear" w:color="auto" w:fill="auto"/>
        <w:spacing w:before="0"/>
      </w:pPr>
      <w:r>
        <w:t>Und dann sind sie eines Tages gemeinsam nach Kanada ge</w:t>
      </w:r>
      <w:r>
        <w:softHyphen/>
        <w:t>fahren.</w:t>
      </w:r>
    </w:p>
    <w:p w:rsidR="00BC436E" w:rsidRDefault="00B035E1">
      <w:pPr>
        <w:pStyle w:val="Bodytext20"/>
        <w:shd w:val="clear" w:color="auto" w:fill="auto"/>
        <w:spacing w:before="0"/>
      </w:pPr>
      <w:r>
        <w:t xml:space="preserve">Das war nicht so einfach. Denn ein säkularer </w:t>
      </w:r>
      <w:proofErr w:type="spellStart"/>
      <w:r>
        <w:t>Westerwälder</w:t>
      </w:r>
      <w:proofErr w:type="spellEnd"/>
      <w:r>
        <w:t xml:space="preserve"> Chor sollte in den Go</w:t>
      </w:r>
      <w:r>
        <w:t xml:space="preserve">ttesdiensten christlicher Gemeinden in Kanada singen und bei Gemeindegliedern untergebracht werden. Aber es hat funktioniert. Heute kommen einige </w:t>
      </w:r>
      <w:proofErr w:type="spellStart"/>
      <w:r>
        <w:t>Chormitglicdcr</w:t>
      </w:r>
      <w:proofErr w:type="spellEnd"/>
      <w:r>
        <w:t xml:space="preserve"> gelegentlich in die Gottesdienste unserer Gemeinde und </w:t>
      </w:r>
      <w:proofErr w:type="gramStart"/>
      <w:r>
        <w:t>ins NEUES</w:t>
      </w:r>
      <w:proofErr w:type="gramEnd"/>
      <w:r>
        <w:t xml:space="preserve"> LEBEN-Zentrum.</w:t>
      </w:r>
    </w:p>
    <w:p w:rsidR="00BC436E" w:rsidRDefault="00B035E1">
      <w:pPr>
        <w:pStyle w:val="Heading30"/>
        <w:keepNext/>
        <w:keepLines/>
        <w:shd w:val="clear" w:color="auto" w:fill="auto"/>
        <w:spacing w:before="0" w:after="668" w:line="360" w:lineRule="exact"/>
        <w:ind w:left="20"/>
        <w:jc w:val="center"/>
      </w:pPr>
      <w:bookmarkStart w:id="14" w:name="bookmark13"/>
      <w:r>
        <w:t>In der Welt, ni</w:t>
      </w:r>
      <w:r>
        <w:t>cht von der Welt</w:t>
      </w:r>
      <w:bookmarkEnd w:id="14"/>
    </w:p>
    <w:p w:rsidR="00BC436E" w:rsidRDefault="00B035E1">
      <w:pPr>
        <w:pStyle w:val="Bodytext20"/>
        <w:shd w:val="clear" w:color="auto" w:fill="auto"/>
        <w:spacing w:before="0"/>
      </w:pPr>
      <w:r>
        <w:t xml:space="preserve">In dem Dorf </w:t>
      </w:r>
      <w:proofErr w:type="spellStart"/>
      <w:r>
        <w:t>Wölmersen</w:t>
      </w:r>
      <w:proofErr w:type="spellEnd"/>
      <w:r>
        <w:t>, in dem unser NEUES LEBEN- Zentrum liegt, bezeichnen uns manche als „die Frommen da oben“. Wir können das eigentlich nur als Kompliment betrachten. Denn Jesus war ein Freund der Zöllner und Sün</w:t>
      </w:r>
      <w:r>
        <w:softHyphen/>
        <w:t>der. Er war kein Sünder</w:t>
      </w:r>
      <w:r>
        <w:t xml:space="preserve">, aber diese kannten ihn. Und als er den Zöllner </w:t>
      </w:r>
      <w:proofErr w:type="spellStart"/>
      <w:r>
        <w:t>Lcvi</w:t>
      </w:r>
      <w:proofErr w:type="spellEnd"/>
      <w:r>
        <w:t xml:space="preserve"> vom Zollhaus wegrief, </w:t>
      </w:r>
      <w:proofErr w:type="spellStart"/>
      <w:r>
        <w:t>schmiß</w:t>
      </w:r>
      <w:proofErr w:type="spellEnd"/>
      <w:r>
        <w:t xml:space="preserve"> der eine Abschiedsparty, die sich gewaschen hatte. Die </w:t>
      </w:r>
      <w:proofErr w:type="spellStart"/>
      <w:r>
        <w:t>Schriftge</w:t>
      </w:r>
      <w:proofErr w:type="spellEnd"/>
      <w:r>
        <w:t xml:space="preserve">- </w:t>
      </w:r>
      <w:proofErr w:type="spellStart"/>
      <w:r>
        <w:t>lehrtcn</w:t>
      </w:r>
      <w:proofErr w:type="spellEnd"/>
      <w:r>
        <w:t xml:space="preserve"> haben sich damals darüber mokiert, </w:t>
      </w:r>
      <w:proofErr w:type="spellStart"/>
      <w:r>
        <w:t>daß</w:t>
      </w:r>
      <w:proofErr w:type="spellEnd"/>
      <w:r>
        <w:t xml:space="preserve"> dieser Rabbi aus Nazareth mit den Zöllnern und Sündern zusam</w:t>
      </w:r>
      <w:r>
        <w:softHyphen/>
        <w:t>men aß.</w:t>
      </w:r>
    </w:p>
    <w:p w:rsidR="00BC436E" w:rsidRDefault="00B035E1">
      <w:pPr>
        <w:pStyle w:val="Bodytext20"/>
        <w:shd w:val="clear" w:color="auto" w:fill="auto"/>
        <w:spacing w:before="0" w:after="652"/>
      </w:pPr>
      <w:r>
        <w:t xml:space="preserve">Ich nehme an, </w:t>
      </w:r>
      <w:proofErr w:type="spellStart"/>
      <w:r>
        <w:t>daß</w:t>
      </w:r>
      <w:proofErr w:type="spellEnd"/>
      <w:r>
        <w:t xml:space="preserve"> den harten Burschen jener Zeit in der Ge</w:t>
      </w:r>
      <w:r>
        <w:softHyphen/>
        <w:t>genwart von Jesus ihre dreckigen Witze im Hals steckenge</w:t>
      </w:r>
      <w:r>
        <w:softHyphen/>
        <w:t>blieben sind. Der Abschied Levis als Zollbeamter und damit sein Ausscheiden aus dem halb-römischen Staatsdienst bil</w:t>
      </w:r>
      <w:r>
        <w:softHyphen/>
        <w:t>dete eine Geleg</w:t>
      </w:r>
      <w:r>
        <w:t>enheit, um die Menschen seiner Umgebung mit dem Evangelium bekanntzumachen.</w:t>
      </w:r>
    </w:p>
    <w:p w:rsidR="00BC436E" w:rsidRDefault="00B035E1">
      <w:pPr>
        <w:pStyle w:val="Bodytext70"/>
        <w:shd w:val="clear" w:color="auto" w:fill="auto"/>
        <w:spacing w:before="0" w:after="197" w:line="340" w:lineRule="exact"/>
      </w:pPr>
      <w:r>
        <w:t>„</w:t>
      </w:r>
      <w:proofErr w:type="spellStart"/>
      <w:r>
        <w:t>Pomeia</w:t>
      </w:r>
      <w:proofErr w:type="spellEnd"/>
      <w:r>
        <w:t>“ - der Umgang mit der Sexualität</w:t>
      </w:r>
    </w:p>
    <w:p w:rsidR="00BC436E" w:rsidRDefault="00B035E1">
      <w:pPr>
        <w:pStyle w:val="Bodytext20"/>
        <w:shd w:val="clear" w:color="auto" w:fill="auto"/>
        <w:spacing w:before="0"/>
      </w:pPr>
      <w:r>
        <w:t>Nicht „von der Welt“ zu sein, bedeutet eine klare Standort</w:t>
      </w:r>
      <w:r>
        <w:softHyphen/>
        <w:t>bestimmung: nicht habsüchtig zu sein und nicht in Aus</w:t>
      </w:r>
      <w:r>
        <w:softHyphen/>
        <w:t xml:space="preserve">schweifung zu leben; dem </w:t>
      </w:r>
      <w:r>
        <w:t>Okkultismus und der Pornogra</w:t>
      </w:r>
      <w:r>
        <w:softHyphen/>
        <w:t>phie abzusagen. In der Bibel wird für Unzucht das griechi</w:t>
      </w:r>
      <w:r>
        <w:softHyphen/>
        <w:t xml:space="preserve">sche Wort </w:t>
      </w:r>
      <w:proofErr w:type="spellStart"/>
      <w:r>
        <w:rPr>
          <w:rStyle w:val="Bodytext2Italic"/>
        </w:rPr>
        <w:t>pomeia</w:t>
      </w:r>
      <w:proofErr w:type="spellEnd"/>
      <w:r>
        <w:t xml:space="preserve"> gebraucht. Anfangs wurde damit die käuf</w:t>
      </w:r>
      <w:r>
        <w:softHyphen/>
        <w:t xml:space="preserve">liche Liebe bezeichnet. Später wurde mit diesem Wort jede Form von Sexualität außerhalb einer rechtmäßigen Ehe </w:t>
      </w:r>
      <w:r>
        <w:t>be</w:t>
      </w:r>
      <w:r>
        <w:softHyphen/>
        <w:t>schrieben.</w:t>
      </w:r>
    </w:p>
    <w:p w:rsidR="00BC436E" w:rsidRDefault="00B035E1">
      <w:pPr>
        <w:pStyle w:val="Bodytext20"/>
        <w:shd w:val="clear" w:color="auto" w:fill="auto"/>
        <w:spacing w:before="0" w:after="412"/>
      </w:pPr>
      <w:r>
        <w:t>Pornographie ist die (textliche oder bildliche) Darstellung von Unzucht. Ihr Angriff ist massiv. Auch wenn manche Christen keinen Fernsehapparat besitzen, sehen ihre Kinder entsprechende Szenen bei ihren Freunden. Diese Pro</w:t>
      </w:r>
      <w:r>
        <w:softHyphen/>
        <w:t>gramme erobern die</w:t>
      </w:r>
      <w:r>
        <w:t xml:space="preserve"> Schulen ebenso wie die Wohnzimmer. Es liegt vielleicht nicht in unserer Macht, eine solche Ent</w:t>
      </w:r>
      <w:r>
        <w:softHyphen/>
        <w:t>wicklung aufzuhalten. Aber niemand zwingt uns, derartige Programme anzusehen.</w:t>
      </w:r>
    </w:p>
    <w:p w:rsidR="00BC436E" w:rsidRDefault="00B035E1">
      <w:pPr>
        <w:pStyle w:val="Bodytext70"/>
        <w:shd w:val="clear" w:color="auto" w:fill="auto"/>
        <w:spacing w:before="0" w:after="192" w:line="340" w:lineRule="exact"/>
      </w:pPr>
      <w:r>
        <w:t xml:space="preserve">Christliche Verantwortung in der </w:t>
      </w:r>
      <w:proofErr w:type="spellStart"/>
      <w:r>
        <w:t>Infortnationsgesellschaft</w:t>
      </w:r>
      <w:proofErr w:type="spellEnd"/>
    </w:p>
    <w:p w:rsidR="00BC436E" w:rsidRDefault="00B035E1">
      <w:pPr>
        <w:pStyle w:val="Bodytext20"/>
        <w:shd w:val="clear" w:color="auto" w:fill="auto"/>
        <w:spacing w:before="0"/>
      </w:pPr>
      <w:r>
        <w:t>Als in den zwanziger Ja</w:t>
      </w:r>
      <w:r>
        <w:t xml:space="preserve">hren dieses Jahrhunderts sich in den USA die Idee des Rundfunks </w:t>
      </w:r>
      <w:proofErr w:type="spellStart"/>
      <w:r>
        <w:t>durchsetzte</w:t>
      </w:r>
      <w:proofErr w:type="spellEnd"/>
      <w:r>
        <w:t>, hat man die Sen</w:t>
      </w:r>
      <w:r>
        <w:softHyphen/>
        <w:t>dezeit zunächst der Kirche angeboten. Aber die hat abge</w:t>
      </w:r>
      <w:r>
        <w:softHyphen/>
        <w:t xml:space="preserve">lehnt. Dann wurde der obersten Schulbehörde ein Angebot unterbreitet, aber auch dort hat man die Chance </w:t>
      </w:r>
      <w:proofErr w:type="spellStart"/>
      <w:r>
        <w:t>ver</w:t>
      </w:r>
      <w:r>
        <w:t>paßt</w:t>
      </w:r>
      <w:proofErr w:type="spellEnd"/>
      <w:r>
        <w:t>. Schließlich ist man bei der Vergnügungsindustrie gelandet, und die hat ohne Zögern zugegriffen. Heute müssen Chri</w:t>
      </w:r>
      <w:r>
        <w:softHyphen/>
        <w:t>sten darum betteln, wenn sie eine Sendung im Radio ma</w:t>
      </w:r>
      <w:r>
        <w:softHyphen/>
        <w:t xml:space="preserve">chen wollen. Aber sie sind nicht schuldlos daran, </w:t>
      </w:r>
      <w:proofErr w:type="spellStart"/>
      <w:r>
        <w:t>daß</w:t>
      </w:r>
      <w:proofErr w:type="spellEnd"/>
      <w:r>
        <w:t xml:space="preserve"> die elektronischen Medien ka</w:t>
      </w:r>
      <w:r>
        <w:t>um für das Reich Gottes genutzt werden.</w:t>
      </w:r>
    </w:p>
    <w:p w:rsidR="00BC436E" w:rsidRDefault="00B035E1">
      <w:pPr>
        <w:pStyle w:val="Bodytext20"/>
        <w:shd w:val="clear" w:color="auto" w:fill="auto"/>
        <w:spacing w:before="0"/>
      </w:pPr>
      <w:r>
        <w:t>Hitlers politischer Durchbruch in Deutschland wäre ohne die Erfindung des „Volksempfängers“ in diesem Maß und dieser Schnelligkeit kaum denkbar gewesen. Mit knapp 80,- Mark konnte man dieses Gerät erwerben. Und es wa</w:t>
      </w:r>
      <w:r>
        <w:t xml:space="preserve">r „auf die Stimme des Führers“ programmiert. </w:t>
      </w:r>
      <w:proofErr w:type="spellStart"/>
      <w:r>
        <w:t>Auslandssen</w:t>
      </w:r>
      <w:r>
        <w:softHyphen/>
        <w:t>der</w:t>
      </w:r>
      <w:proofErr w:type="spellEnd"/>
      <w:r>
        <w:t xml:space="preserve"> konnte man damit nicht empfangen.</w:t>
      </w:r>
    </w:p>
    <w:p w:rsidR="00BC436E" w:rsidRDefault="00B035E1">
      <w:pPr>
        <w:pStyle w:val="Bodytext20"/>
        <w:shd w:val="clear" w:color="auto" w:fill="auto"/>
        <w:spacing w:before="0"/>
      </w:pPr>
      <w:r>
        <w:t xml:space="preserve">Hitlers Reden, oft zwei bis drei Stunden lang, hetzten ein ganzes Volk auf. Der Fernsehapparat kann auf die gleiche Weise </w:t>
      </w:r>
      <w:proofErr w:type="spellStart"/>
      <w:r>
        <w:t>mißbraucht</w:t>
      </w:r>
      <w:proofErr w:type="spellEnd"/>
      <w:r>
        <w:t xml:space="preserve"> werden, und zum Teil geschie</w:t>
      </w:r>
      <w:r>
        <w:t>ht das schon heute.</w:t>
      </w:r>
    </w:p>
    <w:p w:rsidR="00BC436E" w:rsidRDefault="00B035E1">
      <w:pPr>
        <w:pStyle w:val="Bodytext20"/>
        <w:shd w:val="clear" w:color="auto" w:fill="auto"/>
        <w:spacing w:before="0"/>
      </w:pPr>
      <w:r>
        <w:t>Es ist keine Frage: Das Fernsehen stellt die Kanzel im Wohn</w:t>
      </w:r>
      <w:r>
        <w:softHyphen/>
        <w:t>zimmer dar. Wer früher am Sonntag in die Dorfkirche ging, hörte von der Kanzel eine Predigt vom göttlichen Sinn menschlichen Lebens. Aber vor und nach dem Gottesdienst erfuhr e</w:t>
      </w:r>
      <w:r>
        <w:t>r die Neuigkeiten, die sich im Dorf und in der Um</w:t>
      </w:r>
      <w:r>
        <w:softHyphen/>
        <w:t>gebung zugetragen hatten. Manches wurde auch von der</w:t>
      </w:r>
    </w:p>
    <w:p w:rsidR="00BC436E" w:rsidRDefault="00B035E1">
      <w:pPr>
        <w:pStyle w:val="Bodytext20"/>
        <w:shd w:val="clear" w:color="auto" w:fill="auto"/>
        <w:spacing w:before="0"/>
      </w:pPr>
      <w:r>
        <w:t>Kanzel gesagt. Vieles betraf das dörfliche Zusammenleben und die Landwirtschaft. So wurden zum Beispiel die Vor</w:t>
      </w:r>
      <w:r>
        <w:softHyphen/>
        <w:t>züge der Stallfütterung auf diese Weise b</w:t>
      </w:r>
      <w:r>
        <w:t xml:space="preserve">ekanntgemacht. Heute, im Zeitalter der Masseninformation, ergießt sich all das über das Medium Fernsehen in unser Wohnzimmer. Und wir werden den Lauf der Geschichte - </w:t>
      </w:r>
      <w:proofErr w:type="spellStart"/>
      <w:r>
        <w:t>ebensowenig</w:t>
      </w:r>
      <w:proofErr w:type="spellEnd"/>
      <w:r>
        <w:t xml:space="preserve"> wie andere vor uns - zurückdrehen können. Deshalb kommt es darauf an, Nachric</w:t>
      </w:r>
      <w:r>
        <w:t>hten aufzunehmen und uns von Falschmeldungen zu distanzieren.</w:t>
      </w:r>
    </w:p>
    <w:p w:rsidR="00BC436E" w:rsidRDefault="00B035E1">
      <w:pPr>
        <w:pStyle w:val="Bodytext20"/>
        <w:shd w:val="clear" w:color="auto" w:fill="auto"/>
        <w:spacing w:before="0"/>
      </w:pPr>
      <w:r>
        <w:t xml:space="preserve">Das alles fordert Christen zur Verantwortung heraus. Auf der Straße, am Bahnhof, am Flughafen, überall sieht man die verschiedensten Dinge. Man </w:t>
      </w:r>
      <w:proofErr w:type="spellStart"/>
      <w:r>
        <w:t>muß</w:t>
      </w:r>
      <w:proofErr w:type="spellEnd"/>
      <w:r>
        <w:t xml:space="preserve"> sich entscheiden, wel</w:t>
      </w:r>
      <w:r>
        <w:softHyphen/>
        <w:t>che Zeitung man liest, w</w:t>
      </w:r>
      <w:r>
        <w:t xml:space="preserve">elche Zeitschriften man im eigenen Wohnzimmer duldet. Man </w:t>
      </w:r>
      <w:proofErr w:type="spellStart"/>
      <w:r>
        <w:t>muß</w:t>
      </w:r>
      <w:proofErr w:type="spellEnd"/>
      <w:r>
        <w:t xml:space="preserve"> festlegen, welche Radio</w:t>
      </w:r>
      <w:r>
        <w:softHyphen/>
        <w:t>sendungen, welche Fernsehprogramme man einschaltet und welche nicht.</w:t>
      </w:r>
    </w:p>
    <w:p w:rsidR="00BC436E" w:rsidRDefault="00B035E1">
      <w:pPr>
        <w:pStyle w:val="Bodytext20"/>
        <w:shd w:val="clear" w:color="auto" w:fill="auto"/>
        <w:spacing w:before="0"/>
      </w:pPr>
      <w:r>
        <w:t>Als ich für meine Familie einen Fernsehapparat kaufte, weil meine Kinder sonst überall in der Nachbar</w:t>
      </w:r>
      <w:r>
        <w:t xml:space="preserve">schaft an </w:t>
      </w:r>
      <w:proofErr w:type="spellStart"/>
      <w:r>
        <w:t>dieTü</w:t>
      </w:r>
      <w:proofErr w:type="spellEnd"/>
      <w:r>
        <w:t xml:space="preserve">- </w:t>
      </w:r>
      <w:proofErr w:type="spellStart"/>
      <w:r>
        <w:t>ren</w:t>
      </w:r>
      <w:proofErr w:type="spellEnd"/>
      <w:r>
        <w:t xml:space="preserve"> geklopft hätten, habe ich ein teures Gerät einschließlich Schrank und Schlüssel erstanden. Jede Woche haben wir ge</w:t>
      </w:r>
      <w:r>
        <w:softHyphen/>
        <w:t>meinsam neu entschieden, was wir miteinander sehen woll</w:t>
      </w:r>
      <w:r>
        <w:softHyphen/>
        <w:t xml:space="preserve">ten und was nicht. Auf diese Weise habe ich meine Söhne zum </w:t>
      </w:r>
      <w:proofErr w:type="spellStart"/>
      <w:r>
        <w:t>bewu</w:t>
      </w:r>
      <w:r>
        <w:t>ßten</w:t>
      </w:r>
      <w:proofErr w:type="spellEnd"/>
      <w:r>
        <w:t xml:space="preserve"> Umgang mit einem Medium, das ich nicht verhindern kann, erzogen. Ich behaupte nicht, </w:t>
      </w:r>
      <w:proofErr w:type="spellStart"/>
      <w:r>
        <w:t>daß</w:t>
      </w:r>
      <w:proofErr w:type="spellEnd"/>
      <w:r>
        <w:t xml:space="preserve"> jeder das so machen </w:t>
      </w:r>
      <w:proofErr w:type="spellStart"/>
      <w:r>
        <w:t>muß</w:t>
      </w:r>
      <w:proofErr w:type="spellEnd"/>
      <w:r>
        <w:t xml:space="preserve">; es ist lediglich </w:t>
      </w:r>
      <w:r>
        <w:rPr>
          <w:rStyle w:val="Bodytext2Italic"/>
        </w:rPr>
        <w:t>ein</w:t>
      </w:r>
      <w:r>
        <w:t xml:space="preserve"> Weg.</w:t>
      </w:r>
    </w:p>
    <w:p w:rsidR="00BC436E" w:rsidRDefault="00B035E1">
      <w:pPr>
        <w:pStyle w:val="Bodytext20"/>
        <w:shd w:val="clear" w:color="auto" w:fill="auto"/>
        <w:spacing w:before="0"/>
      </w:pPr>
      <w:r>
        <w:t xml:space="preserve">Christen dürfen nicht alles, was sie können. Ich </w:t>
      </w:r>
      <w:proofErr w:type="spellStart"/>
      <w:r>
        <w:t>muß</w:t>
      </w:r>
      <w:proofErr w:type="spellEnd"/>
      <w:r>
        <w:t xml:space="preserve"> mich an jedem Tag dazu entscheiden, nicht mehr zu essen al</w:t>
      </w:r>
      <w:r>
        <w:t>s nö</w:t>
      </w:r>
      <w:r>
        <w:softHyphen/>
        <w:t xml:space="preserve">tig. Genauso </w:t>
      </w:r>
      <w:proofErr w:type="spellStart"/>
      <w:r>
        <w:t>muß</w:t>
      </w:r>
      <w:proofErr w:type="spellEnd"/>
      <w:r>
        <w:t xml:space="preserve"> ich festlegen, dies und jenes an Informa</w:t>
      </w:r>
      <w:r>
        <w:softHyphen/>
        <w:t>tion oder Unterhaltung aufzunehmen oder nicht.</w:t>
      </w:r>
    </w:p>
    <w:p w:rsidR="00BC436E" w:rsidRDefault="00B035E1">
      <w:pPr>
        <w:pStyle w:val="Bodytext20"/>
        <w:shd w:val="clear" w:color="auto" w:fill="auto"/>
        <w:spacing w:before="0"/>
      </w:pPr>
      <w:r>
        <w:t>Wir müssen es lernen, Ja und Nein zu sagen. Wir müssen Christen helfen, mit den Informationseinrichtungen in die</w:t>
      </w:r>
      <w:r>
        <w:softHyphen/>
        <w:t>ser Welt recht umzugehen. Das kan</w:t>
      </w:r>
      <w:r>
        <w:t xml:space="preserve">n bedeuten, </w:t>
      </w:r>
      <w:proofErr w:type="spellStart"/>
      <w:r>
        <w:t>daß</w:t>
      </w:r>
      <w:proofErr w:type="spellEnd"/>
      <w:r>
        <w:t xml:space="preserve"> wir zwar nicht zur Kultur, wohl aber zur Sünde eines Volkes Nein sagen müssen. Und das kann viel schwieriger sein, als zu behaupten, </w:t>
      </w:r>
      <w:proofErr w:type="spellStart"/>
      <w:r>
        <w:t>daß</w:t>
      </w:r>
      <w:proofErr w:type="spellEnd"/>
      <w:r>
        <w:t xml:space="preserve"> man mit all dem nichts zu tun habe. Denn das ist ein Traum, der sich nicht erfüllt.</w:t>
      </w:r>
    </w:p>
    <w:p w:rsidR="00BC436E" w:rsidRDefault="00B035E1">
      <w:pPr>
        <w:pStyle w:val="Bodytext70"/>
        <w:shd w:val="clear" w:color="auto" w:fill="auto"/>
        <w:spacing w:before="0" w:after="192" w:line="340" w:lineRule="exact"/>
      </w:pPr>
      <w:r>
        <w:t>Falsche Weichenstel</w:t>
      </w:r>
      <w:r>
        <w:t>lung</w:t>
      </w:r>
    </w:p>
    <w:p w:rsidR="00BC436E" w:rsidRDefault="00B035E1">
      <w:pPr>
        <w:pStyle w:val="Bodytext20"/>
        <w:shd w:val="clear" w:color="auto" w:fill="auto"/>
        <w:spacing w:before="0"/>
      </w:pPr>
      <w:r>
        <w:t xml:space="preserve">Es gibt aber auch eine </w:t>
      </w:r>
      <w:proofErr w:type="spellStart"/>
      <w:r>
        <w:t>falschcTrcnnung</w:t>
      </w:r>
      <w:proofErr w:type="spellEnd"/>
      <w:r>
        <w:t xml:space="preserve"> von </w:t>
      </w:r>
      <w:proofErr w:type="spellStart"/>
      <w:r>
        <w:t>derWelt</w:t>
      </w:r>
      <w:proofErr w:type="spellEnd"/>
      <w:r>
        <w:t>. Paulus nimmt dazu im 1. Korintherbrief Stellung. Und er bezieht sich dabei auf einen Brief an die Christen in Korinth, der uns verlorengegangen ist:</w:t>
      </w:r>
    </w:p>
    <w:p w:rsidR="00BC436E" w:rsidRDefault="00B035E1">
      <w:pPr>
        <w:pStyle w:val="Bodytext20"/>
        <w:shd w:val="clear" w:color="auto" w:fill="auto"/>
        <w:spacing w:before="0"/>
      </w:pPr>
      <w:r>
        <w:t xml:space="preserve">„Ich habe euch in dem Brief geschrieben, </w:t>
      </w:r>
      <w:proofErr w:type="spellStart"/>
      <w:r>
        <w:t>daß</w:t>
      </w:r>
      <w:proofErr w:type="spellEnd"/>
      <w:r>
        <w:t xml:space="preserve"> ihr n</w:t>
      </w:r>
      <w:r>
        <w:t>ichts zu schaffen haben sollt mit den Unzüchtigen. Damit meine ich nicht allgemein die Unzüchtigen in dieser Welt oder die Gei</w:t>
      </w:r>
      <w:r>
        <w:softHyphen/>
        <w:t xml:space="preserve">zigen oder Räuber oder Götzendiener; sonst </w:t>
      </w:r>
      <w:proofErr w:type="spellStart"/>
      <w:r>
        <w:t>müßtet</w:t>
      </w:r>
      <w:proofErr w:type="spellEnd"/>
      <w:r>
        <w:t xml:space="preserve"> ihr ja die Welt räumen. Vielmehr habe ich euch geschrieben: Ihr sollt nichts mi</w:t>
      </w:r>
      <w:r>
        <w:t xml:space="preserve">t einem zu schaffen haben, der sich Bruder nennen </w:t>
      </w:r>
      <w:proofErr w:type="spellStart"/>
      <w:r>
        <w:t>läßt</w:t>
      </w:r>
      <w:proofErr w:type="spellEnd"/>
      <w:r>
        <w:t xml:space="preserve"> und ist ein Unzüchtiger oder ein Geiziger oder ein Götzendiener oder ein Lästerer oder ein Trunkenbold oder ein Räuber, mit so einem sollt ihr auch nicht essen. Denn was gehen mich die draußen an, </w:t>
      </w:r>
      <w:proofErr w:type="spellStart"/>
      <w:r>
        <w:t>daß</w:t>
      </w:r>
      <w:proofErr w:type="spellEnd"/>
      <w:r>
        <w:t xml:space="preserve"> </w:t>
      </w:r>
      <w:r>
        <w:t>ich sie richten sollte. Habt ihr nicht die zu richten, die drinnen sind? Gott aber wird, die draußen sind, richten. Verstoßt ihr den Bösen aus eurer Mitte!“ (1. Kor. 5,9-13).</w:t>
      </w:r>
    </w:p>
    <w:p w:rsidR="00BC436E" w:rsidRDefault="00B035E1">
      <w:pPr>
        <w:pStyle w:val="Bodytext20"/>
        <w:shd w:val="clear" w:color="auto" w:fill="auto"/>
        <w:spacing w:before="0"/>
      </w:pPr>
      <w:r>
        <w:t xml:space="preserve">Paulus fordert hier eindeutig die Abgrenzung von Sündern innerhalb der Gemeinde, </w:t>
      </w:r>
      <w:r>
        <w:t>nicht die von Gottlosen in ihrem Umfeld.</w:t>
      </w:r>
    </w:p>
    <w:p w:rsidR="00BC436E" w:rsidRDefault="00B035E1">
      <w:pPr>
        <w:pStyle w:val="Bodytext20"/>
        <w:shd w:val="clear" w:color="auto" w:fill="auto"/>
        <w:spacing w:before="0"/>
      </w:pPr>
      <w:r>
        <w:t xml:space="preserve">Im Hebräerbrief wird die „Wolke der Zeugen“ erwähnt. Die Erzväter und andere werden uns als Vorbilder, als </w:t>
      </w:r>
      <w:proofErr w:type="spellStart"/>
      <w:r>
        <w:t>Glau</w:t>
      </w:r>
      <w:proofErr w:type="spellEnd"/>
      <w:r>
        <w:t xml:space="preserve">- </w:t>
      </w:r>
      <w:proofErr w:type="spellStart"/>
      <w:r>
        <w:t>benszeugen</w:t>
      </w:r>
      <w:proofErr w:type="spellEnd"/>
      <w:r>
        <w:t xml:space="preserve"> des Alten Bundes beschrieben. Doch Mose, der mit Sicherheit zu ihnen zählte, lebte mitten i</w:t>
      </w:r>
      <w:r>
        <w:t xml:space="preserve">n Ägypten. Heute würden wir vielleicht sagen, </w:t>
      </w:r>
      <w:proofErr w:type="spellStart"/>
      <w:r>
        <w:t>daß</w:t>
      </w:r>
      <w:proofErr w:type="spellEnd"/>
      <w:r>
        <w:t xml:space="preserve"> er an der Universi</w:t>
      </w:r>
      <w:r>
        <w:softHyphen/>
        <w:t>tät von Kairo promovierte. Er wurde an einem atheisti</w:t>
      </w:r>
      <w:r>
        <w:softHyphen/>
        <w:t xml:space="preserve">schen </w:t>
      </w:r>
      <w:proofErr w:type="spellStart"/>
      <w:r>
        <w:t>Fiirstcnhof</w:t>
      </w:r>
      <w:proofErr w:type="spellEnd"/>
      <w:r>
        <w:t xml:space="preserve"> erzogen und später dennoch ein von Gott ausgewählter Führer seines Volkes.</w:t>
      </w:r>
    </w:p>
    <w:p w:rsidR="00BC436E" w:rsidRDefault="00B035E1">
      <w:pPr>
        <w:pStyle w:val="Bodytext20"/>
        <w:shd w:val="clear" w:color="auto" w:fill="auto"/>
        <w:spacing w:before="0"/>
      </w:pPr>
      <w:r>
        <w:t>Josef, einer seiner Nachfahren, konnte d</w:t>
      </w:r>
      <w:r>
        <w:t>as israelitische Volk vor dem Hungertod bewahren, weil er bereit war, in Ägyp</w:t>
      </w:r>
      <w:r>
        <w:softHyphen/>
        <w:t>ten ein politisches Amt zu bekleiden. Und auch Daniel ver</w:t>
      </w:r>
      <w:r>
        <w:softHyphen/>
        <w:t xml:space="preserve">wirklichte Gottes Plan, als er ein </w:t>
      </w:r>
      <w:proofErr w:type="spellStart"/>
      <w:r>
        <w:t>Regicrungsamt</w:t>
      </w:r>
      <w:proofErr w:type="spellEnd"/>
      <w:r>
        <w:t xml:space="preserve"> im heidni</w:t>
      </w:r>
      <w:r>
        <w:softHyphen/>
        <w:t>schen Babylon übernahm, obwohl er in der Gefangenschaft lebte</w:t>
      </w:r>
      <w:r>
        <w:t>.</w:t>
      </w:r>
    </w:p>
    <w:p w:rsidR="00BC436E" w:rsidRDefault="00B035E1">
      <w:pPr>
        <w:pStyle w:val="Bodytext20"/>
        <w:shd w:val="clear" w:color="auto" w:fill="auto"/>
        <w:spacing w:before="0" w:after="652"/>
      </w:pPr>
      <w:r>
        <w:t>Man erkennt an diesen Beispielen, worauf es ankommt: Nicht wo und unter welchen Menschen man lebt, ist wich</w:t>
      </w:r>
      <w:r>
        <w:softHyphen/>
        <w:t xml:space="preserve">tig, sondern </w:t>
      </w:r>
      <w:proofErr w:type="spellStart"/>
      <w:r>
        <w:t>daß</w:t>
      </w:r>
      <w:proofErr w:type="spellEnd"/>
      <w:r>
        <w:t xml:space="preserve"> man an der Sünde keinen Anteil hat. Daniel verweigerte Wein und Fleisch, weil </w:t>
      </w:r>
      <w:proofErr w:type="spellStart"/>
      <w:r>
        <w:t>sic</w:t>
      </w:r>
      <w:proofErr w:type="spellEnd"/>
      <w:r>
        <w:t xml:space="preserve"> zum Götzenopfer ge</w:t>
      </w:r>
      <w:r>
        <w:softHyphen/>
        <w:t xml:space="preserve">hörten. Er wollte Gott treu </w:t>
      </w:r>
      <w:r>
        <w:t xml:space="preserve">bleiben. Eine Flucht aus </w:t>
      </w:r>
      <w:proofErr w:type="spellStart"/>
      <w:r>
        <w:t>derWclt</w:t>
      </w:r>
      <w:proofErr w:type="spellEnd"/>
      <w:r>
        <w:t xml:space="preserve"> bedeutet eine falsche Abgrenzung und Trennung. Das gilt heute genauso für die missionarische Ausstrahlung einer Gemeinde.</w:t>
      </w:r>
    </w:p>
    <w:p w:rsidR="00BC436E" w:rsidRDefault="00B035E1">
      <w:pPr>
        <w:pStyle w:val="Bodytext70"/>
        <w:shd w:val="clear" w:color="auto" w:fill="auto"/>
        <w:spacing w:before="0" w:after="192" w:line="340" w:lineRule="exact"/>
      </w:pPr>
      <w:r>
        <w:t>Haben wir noch Kontakt zu Menschen außerhalb der Gemeinde?</w:t>
      </w:r>
    </w:p>
    <w:p w:rsidR="00BC436E" w:rsidRDefault="00B035E1">
      <w:pPr>
        <w:pStyle w:val="Bodytext20"/>
        <w:shd w:val="clear" w:color="auto" w:fill="auto"/>
        <w:spacing w:before="0"/>
      </w:pPr>
      <w:r>
        <w:t xml:space="preserve">Wenn wir von Gemeinden zu einer </w:t>
      </w:r>
      <w:r>
        <w:t>missionarischen Aktion eingeladen werden, fragen wir oft als erstes: „Wie viele Kontakte haben die Mitglieder der Gemeinde mit Men</w:t>
      </w:r>
      <w:r>
        <w:softHyphen/>
        <w:t>schen, die nicht an Christus glauben?“</w:t>
      </w:r>
    </w:p>
    <w:p w:rsidR="00BC436E" w:rsidRDefault="00B035E1">
      <w:pPr>
        <w:pStyle w:val="Bodytext20"/>
        <w:shd w:val="clear" w:color="auto" w:fill="auto"/>
        <w:spacing w:before="0"/>
      </w:pPr>
      <w:r>
        <w:t xml:space="preserve">Wir fragen weiter: „Wer von Ihnen hat im </w:t>
      </w:r>
      <w:proofErr w:type="spellStart"/>
      <w:r>
        <w:t>vergangenenjahr</w:t>
      </w:r>
      <w:proofErr w:type="spellEnd"/>
      <w:r>
        <w:t xml:space="preserve"> einen Menschen, der nicht an </w:t>
      </w:r>
      <w:r>
        <w:t>Christus glaubt, in seine Woh</w:t>
      </w:r>
      <w:r>
        <w:softHyphen/>
        <w:t>nung zum Essen eingeladen?“</w:t>
      </w:r>
    </w:p>
    <w:p w:rsidR="00BC436E" w:rsidRDefault="00B035E1">
      <w:pPr>
        <w:pStyle w:val="Bodytext20"/>
        <w:shd w:val="clear" w:color="auto" w:fill="auto"/>
        <w:spacing w:before="0"/>
      </w:pPr>
      <w:r>
        <w:t>Es gibt Gemeinden, in denen auf eine solche Frage keine ein</w:t>
      </w:r>
      <w:r>
        <w:softHyphen/>
        <w:t xml:space="preserve">zige Hand hochgeht. Und manche sind dann sogar noch stolz auf </w:t>
      </w:r>
      <w:proofErr w:type="spellStart"/>
      <w:r>
        <w:t>ihreTrennung</w:t>
      </w:r>
      <w:proofErr w:type="spellEnd"/>
      <w:r>
        <w:t xml:space="preserve"> von der Welt.</w:t>
      </w:r>
    </w:p>
    <w:p w:rsidR="00BC436E" w:rsidRDefault="00B035E1">
      <w:pPr>
        <w:pStyle w:val="Bodytext20"/>
        <w:shd w:val="clear" w:color="auto" w:fill="auto"/>
        <w:spacing w:before="0"/>
      </w:pPr>
      <w:r>
        <w:t>Aber die in der Bibel kritisierte „Freundschaft m</w:t>
      </w:r>
      <w:r>
        <w:t xml:space="preserve">it der Welt“ besteht nicht darin, </w:t>
      </w:r>
      <w:proofErr w:type="spellStart"/>
      <w:r>
        <w:t>daß</w:t>
      </w:r>
      <w:proofErr w:type="spellEnd"/>
      <w:r>
        <w:t xml:space="preserve"> ich meinen Nachbarn, den Lehrer meiner Kinder oder jemanden, mit dem ich irgendwo in ein Gespräch über Christus verwickelt wurde, zum Abend</w:t>
      </w:r>
      <w:r>
        <w:softHyphen/>
        <w:t xml:space="preserve">essen einlade. Im Gegenteil: Wie viele Menschen haben sich an unserem </w:t>
      </w:r>
      <w:proofErr w:type="spellStart"/>
      <w:r>
        <w:t>Eßtisch</w:t>
      </w:r>
      <w:proofErr w:type="spellEnd"/>
      <w:r>
        <w:t xml:space="preserve"> </w:t>
      </w:r>
      <w:r>
        <w:t>bekehrt! Auch Leute, die mir von ihrem Wesen her nicht immer angenehm waren. Mancher hat sich für Christus entschieden, nachdem wir ihn zu einer Tasse Tee oder zu einem Abendessen eingeladen hatten. Manch</w:t>
      </w:r>
      <w:r>
        <w:softHyphen/>
        <w:t>mal ergaben sich daraus nächtelange Gespräche. Doch</w:t>
      </w:r>
      <w:r>
        <w:t xml:space="preserve"> dann ging ein neuer Mensch nach Hause: jemand, der neu oder zum </w:t>
      </w:r>
      <w:proofErr w:type="spellStart"/>
      <w:r>
        <w:t>erstenmal</w:t>
      </w:r>
      <w:proofErr w:type="spellEnd"/>
      <w:r>
        <w:t xml:space="preserve"> zu Jesus gefunden hatte.</w:t>
      </w:r>
    </w:p>
    <w:p w:rsidR="00BC436E" w:rsidRDefault="00B035E1">
      <w:pPr>
        <w:pStyle w:val="Bodytext70"/>
        <w:shd w:val="clear" w:color="auto" w:fill="auto"/>
        <w:spacing w:before="0" w:after="197" w:line="340" w:lineRule="exact"/>
      </w:pPr>
      <w:r>
        <w:t>Evangelisation im Wohnzimmer</w:t>
      </w:r>
    </w:p>
    <w:p w:rsidR="00BC436E" w:rsidRDefault="00B035E1">
      <w:pPr>
        <w:pStyle w:val="Bodytext20"/>
        <w:shd w:val="clear" w:color="auto" w:fill="auto"/>
        <w:spacing w:before="0"/>
      </w:pPr>
      <w:r>
        <w:t>Der wesentlichste Ort im Vorfeld einer Evangelisation sind unsere Wohnungen. Auch Junggesellenbuden sind dazu gut geeignet. Unt</w:t>
      </w:r>
      <w:r>
        <w:t>er dem Dach oder im Keller ergeben sich oft die besten Gelegenheiten, um mit Menschen über den Glau</w:t>
      </w:r>
      <w:r>
        <w:softHyphen/>
        <w:t>ben zu sprechen. Es ist erstaunlich, wie viele dazu bereit sind. Manche Menschen leben in erschreckenden Verhält</w:t>
      </w:r>
      <w:r>
        <w:softHyphen/>
        <w:t>nissen, haben all das durchlebt, was wir al</w:t>
      </w:r>
      <w:r>
        <w:t>s „Dreck“ be</w:t>
      </w:r>
      <w:r>
        <w:softHyphen/>
        <w:t>zeichnen. Und trotzdem sind sie offen für ein Gespräch über den Glauben, wenn wir sie zu uns einladen.</w:t>
      </w:r>
    </w:p>
    <w:p w:rsidR="00BC436E" w:rsidRDefault="00B035E1">
      <w:pPr>
        <w:pStyle w:val="Bodytext20"/>
        <w:shd w:val="clear" w:color="auto" w:fill="auto"/>
        <w:spacing w:before="0" w:after="412"/>
      </w:pPr>
      <w:r>
        <w:t>„Sie können ruhig kommen und müssen sich nicht extra die Hände waschen.“ Wir sind ja so kultiviert. Wir sind so bür</w:t>
      </w:r>
      <w:r>
        <w:softHyphen/>
        <w:t xml:space="preserve">gerlich, </w:t>
      </w:r>
      <w:proofErr w:type="spellStart"/>
      <w:r>
        <w:t>daß</w:t>
      </w:r>
      <w:proofErr w:type="spellEnd"/>
      <w:r>
        <w:t xml:space="preserve"> die Mensche</w:t>
      </w:r>
      <w:r>
        <w:t>n gar nicht mehr wissen, ob sie zu uns passen. Auch das ist eine falsche Form der Absonde</w:t>
      </w:r>
      <w:r>
        <w:softHyphen/>
        <w:t>rung.</w:t>
      </w:r>
    </w:p>
    <w:p w:rsidR="00BC436E" w:rsidRDefault="00B035E1">
      <w:pPr>
        <w:pStyle w:val="Bodytext70"/>
        <w:shd w:val="clear" w:color="auto" w:fill="auto"/>
        <w:spacing w:before="0" w:after="192" w:line="340" w:lineRule="exact"/>
      </w:pPr>
      <w:r>
        <w:t>Das provozierende Beispiel Jesu</w:t>
      </w:r>
    </w:p>
    <w:p w:rsidR="00BC436E" w:rsidRDefault="00B035E1">
      <w:pPr>
        <w:pStyle w:val="Bodytext20"/>
        <w:shd w:val="clear" w:color="auto" w:fill="auto"/>
        <w:spacing w:before="0"/>
      </w:pPr>
      <w:r>
        <w:t>Wir haben doch Jesus. Sein Geist lebt in uns. Und damit erst sind wir glaubwürdig. Wollen wir denn vor Leuten Angst haben, die v</w:t>
      </w:r>
      <w:r>
        <w:t xml:space="preserve">om Teufel geknechtet und bewegt werden, so </w:t>
      </w:r>
      <w:proofErr w:type="spellStart"/>
      <w:r>
        <w:t>daß</w:t>
      </w:r>
      <w:proofErr w:type="spellEnd"/>
      <w:r>
        <w:t xml:space="preserve"> sie nicht mehr ein noch aus wissen?</w:t>
      </w:r>
    </w:p>
    <w:p w:rsidR="00BC436E" w:rsidRDefault="00B035E1">
      <w:pPr>
        <w:pStyle w:val="Bodytext20"/>
        <w:shd w:val="clear" w:color="auto" w:fill="auto"/>
        <w:spacing w:before="0"/>
      </w:pPr>
      <w:r>
        <w:t xml:space="preserve">Jesus ging zu diesen Menschen hin. Für ihn war das ganz normal; denn er lebte in ihrer Welt. Er betrat das Haus eines Theologen und sagte: Du hast mir kein Wasser gereicht, </w:t>
      </w:r>
      <w:r>
        <w:t>als ich hereinkam. Du hast mich auch kein Wasser holen lassen. Mit meinen staubigen Füßen hast du mich hier hereinge</w:t>
      </w:r>
      <w:r>
        <w:softHyphen/>
        <w:t>bracht und mir weder die Sandalen aufgebunden noch mir die Füße gewaschen und abgetrocknet, obwohl ich dein Gast bin.</w:t>
      </w:r>
    </w:p>
    <w:p w:rsidR="00BC436E" w:rsidRDefault="00B035E1">
      <w:pPr>
        <w:pStyle w:val="Bodytext20"/>
        <w:shd w:val="clear" w:color="auto" w:fill="auto"/>
        <w:spacing w:before="0"/>
        <w:sectPr w:rsidR="00BC436E">
          <w:pgSz w:w="7403" w:h="11696"/>
          <w:pgMar w:top="846" w:right="767" w:bottom="1595" w:left="751" w:header="0" w:footer="3" w:gutter="0"/>
          <w:cols w:space="720"/>
          <w:noEndnote/>
          <w:docGrid w:linePitch="360"/>
        </w:sectPr>
      </w:pPr>
      <w:r>
        <w:t xml:space="preserve">Es betrat auch eine Frau das Haus, die als Dirne bekannt war. Ihre Tränen sorgten dafür, </w:t>
      </w:r>
      <w:proofErr w:type="spellStart"/>
      <w:r>
        <w:t>daß</w:t>
      </w:r>
      <w:proofErr w:type="spellEnd"/>
      <w:r>
        <w:t xml:space="preserve"> die Füße Jesu </w:t>
      </w:r>
      <w:proofErr w:type="spellStart"/>
      <w:r>
        <w:t>naß</w:t>
      </w:r>
      <w:proofErr w:type="spellEnd"/>
      <w:r>
        <w:t xml:space="preserve"> wur</w:t>
      </w:r>
      <w:r>
        <w:softHyphen/>
        <w:t>den, und dann trocknete sie die Füße mit ihren Haaren. Der Theologe saß lediglich dabei und meinte zu sich selbst:</w:t>
      </w:r>
    </w:p>
    <w:p w:rsidR="00BC436E" w:rsidRDefault="00B035E1">
      <w:pPr>
        <w:pStyle w:val="Bodytext20"/>
        <w:shd w:val="clear" w:color="auto" w:fill="auto"/>
        <w:spacing w:before="0"/>
      </w:pPr>
      <w:r>
        <w:t>Wenn der ein Prophet wäre,</w:t>
      </w:r>
      <w:r>
        <w:t xml:space="preserve"> dann </w:t>
      </w:r>
      <w:proofErr w:type="spellStart"/>
      <w:r>
        <w:t>wüßte</w:t>
      </w:r>
      <w:proofErr w:type="spellEnd"/>
      <w:r>
        <w:t xml:space="preserve"> er, was das für ein Luder ist. Doch Jesus </w:t>
      </w:r>
      <w:proofErr w:type="spellStart"/>
      <w:r>
        <w:t>wußte</w:t>
      </w:r>
      <w:proofErr w:type="spellEnd"/>
      <w:r>
        <w:t>, was für eine Frau er vor sich hatte. Aber ihr war viel vergeben worden und dem Schrift</w:t>
      </w:r>
      <w:r>
        <w:softHyphen/>
        <w:t>gelehrten noch nichts. Das war der entscheidende Unter</w:t>
      </w:r>
      <w:r>
        <w:softHyphen/>
        <w:t>schied (Lukas 7,37ff).</w:t>
      </w:r>
    </w:p>
    <w:p w:rsidR="00BC436E" w:rsidRDefault="00B035E1">
      <w:pPr>
        <w:pStyle w:val="Bodytext20"/>
        <w:shd w:val="clear" w:color="auto" w:fill="auto"/>
        <w:spacing w:before="0"/>
        <w:sectPr w:rsidR="00BC436E">
          <w:headerReference w:type="default" r:id="rId27"/>
          <w:footerReference w:type="even" r:id="rId28"/>
          <w:footerReference w:type="default" r:id="rId29"/>
          <w:headerReference w:type="first" r:id="rId30"/>
          <w:footerReference w:type="first" r:id="rId31"/>
          <w:pgSz w:w="7403" w:h="11696"/>
          <w:pgMar w:top="846" w:right="767" w:bottom="1595" w:left="751" w:header="0" w:footer="3" w:gutter="0"/>
          <w:cols w:space="720"/>
          <w:noEndnote/>
          <w:titlePg/>
          <w:docGrid w:linePitch="360"/>
        </w:sectPr>
      </w:pPr>
      <w:r>
        <w:t>Vielleicht sollten wir die Evangelien auch einmal unter dem Gesichtspunkt „Jesus und die</w:t>
      </w:r>
      <w:r>
        <w:t xml:space="preserve"> Sünder“ lesen. Denn in ihren Berichten spielen nicht nur die Pharisäer, sondern vor allem auch die Sünder eine Rolle. Sie bildeten damals den Ab</w:t>
      </w:r>
      <w:r>
        <w:softHyphen/>
        <w:t xml:space="preserve">schaum der Gesellschaft; repräsentiert von Zöllnern und Dirnen. Aber sie gehörten zu den ersten, die sich für </w:t>
      </w:r>
      <w:r>
        <w:t xml:space="preserve">das Heil, das Jesus Christus brachte, öffneten. Sie </w:t>
      </w:r>
      <w:proofErr w:type="spellStart"/>
      <w:r>
        <w:t>wußten</w:t>
      </w:r>
      <w:proofErr w:type="spellEnd"/>
      <w:r>
        <w:t xml:space="preserve">, </w:t>
      </w:r>
      <w:proofErr w:type="spellStart"/>
      <w:r>
        <w:t>daß</w:t>
      </w:r>
      <w:proofErr w:type="spellEnd"/>
      <w:r>
        <w:t xml:space="preserve"> sie der Erlösung bedurften. Sie besaßen keinen Dünkel von Bürgerlichkeit, Gesetzestreue und selbstgemachter Fröm</w:t>
      </w:r>
      <w:r>
        <w:softHyphen/>
        <w:t xml:space="preserve">migkeit. Sie </w:t>
      </w:r>
      <w:proofErr w:type="spellStart"/>
      <w:r>
        <w:t>wußten</w:t>
      </w:r>
      <w:proofErr w:type="spellEnd"/>
      <w:r>
        <w:t xml:space="preserve">, </w:t>
      </w:r>
      <w:proofErr w:type="spellStart"/>
      <w:r>
        <w:t>daß</w:t>
      </w:r>
      <w:proofErr w:type="spellEnd"/>
      <w:r>
        <w:t xml:space="preserve"> sie einen Messias brauchten.</w:t>
      </w:r>
    </w:p>
    <w:p w:rsidR="00BC436E" w:rsidRDefault="00B035E1">
      <w:pPr>
        <w:pStyle w:val="Heading20"/>
        <w:keepNext/>
        <w:keepLines/>
        <w:shd w:val="clear" w:color="auto" w:fill="auto"/>
        <w:spacing w:after="849" w:line="341" w:lineRule="exact"/>
        <w:ind w:left="20"/>
      </w:pPr>
      <w:bookmarkStart w:id="15" w:name="bookmark14"/>
      <w:r>
        <w:t>Die Welt, in der wir lebe</w:t>
      </w:r>
      <w:r>
        <w:t>n, ist die Welt</w:t>
      </w:r>
      <w:proofErr w:type="gramStart"/>
      <w:r>
        <w:t>,</w:t>
      </w:r>
      <w:proofErr w:type="gramEnd"/>
      <w:r>
        <w:br/>
        <w:t>in der Gott regiert</w:t>
      </w:r>
      <w:bookmarkEnd w:id="15"/>
    </w:p>
    <w:p w:rsidR="00BC436E" w:rsidRDefault="00B035E1">
      <w:pPr>
        <w:pStyle w:val="Bodytext20"/>
        <w:shd w:val="clear" w:color="auto" w:fill="auto"/>
        <w:spacing w:before="0"/>
      </w:pPr>
      <w:r>
        <w:t xml:space="preserve">Wir leben in einer Welt, die Gott geschaffen hat. Sie ist unter den </w:t>
      </w:r>
      <w:proofErr w:type="spellStart"/>
      <w:r>
        <w:t>Einfluß</w:t>
      </w:r>
      <w:proofErr w:type="spellEnd"/>
      <w:r>
        <w:t xml:space="preserve"> antigöttlicher Mächte geraten; aber Gott will uns vor dem Bösen bewahren.</w:t>
      </w:r>
    </w:p>
    <w:p w:rsidR="00BC436E" w:rsidRDefault="00B035E1">
      <w:pPr>
        <w:pStyle w:val="Bodytext20"/>
        <w:shd w:val="clear" w:color="auto" w:fill="auto"/>
        <w:spacing w:before="0"/>
      </w:pPr>
      <w:r>
        <w:t>Unsere Angst vor dem Rückfall in ein gottloses Denken und Handeln ist</w:t>
      </w:r>
      <w:r>
        <w:t xml:space="preserve"> verständlich. Aber es hilft uns nicht, dage</w:t>
      </w:r>
      <w:r>
        <w:softHyphen/>
        <w:t>gen gewissermaßen einen „Damm“ immer neuer Gesetze aufzurichten. Gesetze führen nun einmal zur Gesetzlichkeit. Und diese führt bei vielen Menschen zur Schwermut. Denn selbstaufgestellte Gesetze verweisen auf ein</w:t>
      </w:r>
      <w:r>
        <w:t xml:space="preserve">en Weg der Selbstbefreiung. Nur wird durch diesen </w:t>
      </w:r>
      <w:proofErr w:type="spellStart"/>
      <w:r>
        <w:t>Prozeß</w:t>
      </w:r>
      <w:proofErr w:type="spellEnd"/>
      <w:r>
        <w:t xml:space="preserve"> leider kei</w:t>
      </w:r>
      <w:r>
        <w:softHyphen/>
        <w:t xml:space="preserve">ner wirklich frei. Man versucht immer neue Praktiken, um sich selbst zu erlösen. Aber hinterher kommt man sich nur </w:t>
      </w:r>
      <w:proofErr w:type="spellStart"/>
      <w:proofErr w:type="gramStart"/>
      <w:r>
        <w:t>um so</w:t>
      </w:r>
      <w:proofErr w:type="spellEnd"/>
      <w:proofErr w:type="gramEnd"/>
      <w:r>
        <w:t xml:space="preserve"> schlechter vor. Und wenn man älter wird, steht man </w:t>
      </w:r>
      <w:proofErr w:type="spellStart"/>
      <w:r>
        <w:t>einesTages</w:t>
      </w:r>
      <w:proofErr w:type="spellEnd"/>
      <w:r>
        <w:t xml:space="preserve"> vor d</w:t>
      </w:r>
      <w:r>
        <w:t xml:space="preserve">em Scherbenhaufen des eigenen Versagens. Man merkt kaum noch, </w:t>
      </w:r>
      <w:proofErr w:type="spellStart"/>
      <w:r>
        <w:t>daß</w:t>
      </w:r>
      <w:proofErr w:type="spellEnd"/>
      <w:r>
        <w:t xml:space="preserve"> durch all die Gesetze, die man sich selbst auferlegt hat, das eigene Leben lediglich unglaub</w:t>
      </w:r>
      <w:r>
        <w:softHyphen/>
        <w:t>würdig wurde. Man ist dadurch nicht froh geworden; man hat vielmehr die Freude an Christus verlor</w:t>
      </w:r>
      <w:r>
        <w:t xml:space="preserve">en. Und dann grübelt man so lange, bis einem wieder ein neues Gesetz, eine </w:t>
      </w:r>
      <w:proofErr w:type="spellStart"/>
      <w:r>
        <w:t>neueVorschrift</w:t>
      </w:r>
      <w:proofErr w:type="spellEnd"/>
      <w:r>
        <w:t xml:space="preserve"> einfällt. Plötzlich funktioniert alles wie</w:t>
      </w:r>
      <w:r>
        <w:softHyphen/>
        <w:t>der. Aber nur für kurze Zeit.</w:t>
      </w:r>
    </w:p>
    <w:p w:rsidR="00BC436E" w:rsidRDefault="00B035E1">
      <w:pPr>
        <w:pStyle w:val="Bodytext20"/>
        <w:shd w:val="clear" w:color="auto" w:fill="auto"/>
        <w:spacing w:before="0"/>
        <w:sectPr w:rsidR="00BC436E">
          <w:pgSz w:w="7403" w:h="11696"/>
          <w:pgMar w:top="873" w:right="831" w:bottom="873" w:left="797" w:header="0" w:footer="3" w:gutter="0"/>
          <w:cols w:space="720"/>
          <w:noEndnote/>
          <w:docGrid w:linePitch="360"/>
        </w:sectPr>
      </w:pPr>
      <w:r>
        <w:t>Es gibt genügend selbsternannte „Apostel“, die immer neue Gesetze und Vo</w:t>
      </w:r>
      <w:r>
        <w:t xml:space="preserve">rschriften für die Menschen erfinden und diesen damit noch mehr Lasten auflegen. Und die von ihnen gequälten Leute können sich gar nicht mehr </w:t>
      </w:r>
      <w:proofErr w:type="spellStart"/>
      <w:r>
        <w:t>bewußt</w:t>
      </w:r>
      <w:r>
        <w:softHyphen/>
        <w:t>machen</w:t>
      </w:r>
      <w:proofErr w:type="spellEnd"/>
      <w:r>
        <w:t xml:space="preserve">, </w:t>
      </w:r>
      <w:proofErr w:type="spellStart"/>
      <w:r>
        <w:t>daß</w:t>
      </w:r>
      <w:proofErr w:type="spellEnd"/>
      <w:r>
        <w:t xml:space="preserve"> sie um ihr Seelenheil eigentlich keine Angst mehr zu haben brauchen. Aber das Seelenheil wird n</w:t>
      </w:r>
      <w:r>
        <w:t xml:space="preserve">un von ihrer eigenen Frömmigkeit abhängig gemacht. Und oft ist niemand da, der diesen geplagten Menschen sagt, </w:t>
      </w:r>
      <w:proofErr w:type="spellStart"/>
      <w:r>
        <w:t>daß</w:t>
      </w:r>
      <w:proofErr w:type="spellEnd"/>
      <w:r>
        <w:t xml:space="preserve"> das von Jesus Christus ein für </w:t>
      </w:r>
      <w:proofErr w:type="spellStart"/>
      <w:r>
        <w:t>allemal</w:t>
      </w:r>
      <w:proofErr w:type="spellEnd"/>
      <w:r>
        <w:t xml:space="preserve"> vollbrachte Erlösungs-</w:t>
      </w:r>
    </w:p>
    <w:p w:rsidR="00BC436E" w:rsidRDefault="00B035E1">
      <w:pPr>
        <w:pStyle w:val="Bodytext70"/>
        <w:shd w:val="clear" w:color="auto" w:fill="auto"/>
        <w:spacing w:before="0" w:after="180" w:line="254" w:lineRule="exact"/>
        <w:ind w:right="1800"/>
        <w:jc w:val="left"/>
      </w:pPr>
      <w:r>
        <w:t>Das Spannungsfeld zwischen Gesetzlichkeit und Angst vor dem Abfall</w:t>
      </w:r>
    </w:p>
    <w:p w:rsidR="00BC436E" w:rsidRDefault="00B035E1">
      <w:pPr>
        <w:pStyle w:val="Bodytext20"/>
        <w:shd w:val="clear" w:color="auto" w:fill="auto"/>
        <w:spacing w:before="0"/>
      </w:pPr>
      <w:r>
        <w:t>Das Spannung</w:t>
      </w:r>
      <w:r>
        <w:t xml:space="preserve">sfeld zwischen dem Gesetz und der Angst vor einem Abfall von Gott </w:t>
      </w:r>
      <w:proofErr w:type="spellStart"/>
      <w:r>
        <w:t>läßt</w:t>
      </w:r>
      <w:proofErr w:type="spellEnd"/>
      <w:r>
        <w:t xml:space="preserve"> sich, aus menschlicher Sicht, nicht auflösen. Wer auf das Gesetz vertraut, </w:t>
      </w:r>
      <w:proofErr w:type="spellStart"/>
      <w:r>
        <w:t>muß</w:t>
      </w:r>
      <w:proofErr w:type="spellEnd"/>
      <w:r>
        <w:t xml:space="preserve"> ständig mit einer Übertretung rechnen. Und wer sich der Freiheit </w:t>
      </w:r>
      <w:proofErr w:type="spellStart"/>
      <w:r>
        <w:t>über</w:t>
      </w:r>
      <w:r>
        <w:softHyphen/>
        <w:t>läßt</w:t>
      </w:r>
      <w:proofErr w:type="spellEnd"/>
      <w:r>
        <w:t xml:space="preserve">, kann nie ausschließen, </w:t>
      </w:r>
      <w:proofErr w:type="spellStart"/>
      <w:r>
        <w:t>daß</w:t>
      </w:r>
      <w:proofErr w:type="spellEnd"/>
      <w:r>
        <w:t xml:space="preserve"> er </w:t>
      </w:r>
      <w:r>
        <w:t xml:space="preserve">Freiheit </w:t>
      </w:r>
      <w:proofErr w:type="spellStart"/>
      <w:r>
        <w:t>mißversteht</w:t>
      </w:r>
      <w:proofErr w:type="spellEnd"/>
      <w:r>
        <w:t xml:space="preserve"> und überzieht. Vielleicht versteckt er unter dem Deckmantel so</w:t>
      </w:r>
      <w:r>
        <w:softHyphen/>
        <w:t>genannter Freiheit sogar seine eigene Bosheit.</w:t>
      </w:r>
    </w:p>
    <w:p w:rsidR="00BC436E" w:rsidRDefault="00B035E1">
      <w:pPr>
        <w:pStyle w:val="Bodytext20"/>
        <w:shd w:val="clear" w:color="auto" w:fill="auto"/>
        <w:spacing w:before="0"/>
      </w:pPr>
      <w:r>
        <w:t>Die Lösung ergibt sich weder aus einer Flucht in die Welt</w:t>
      </w:r>
      <w:r>
        <w:softHyphen/>
        <w:t xml:space="preserve">lichkeit noch aus einem Rückzug in die Gesetzlichkeit. Die Lösung, </w:t>
      </w:r>
      <w:r>
        <w:t>so sagt es Jesus selbst, liegt in der Liebe.</w:t>
      </w:r>
    </w:p>
    <w:p w:rsidR="00BC436E" w:rsidRDefault="00B035E1">
      <w:pPr>
        <w:pStyle w:val="Bodytext20"/>
        <w:shd w:val="clear" w:color="auto" w:fill="auto"/>
        <w:spacing w:before="0"/>
      </w:pPr>
      <w:r>
        <w:t xml:space="preserve">Als ein Schriftgelehrter Jesus fragte: „Welches ist das größte Gebot?“, antwortete er: „Gott zu lieben von ganzem </w:t>
      </w:r>
      <w:proofErr w:type="spellStart"/>
      <w:r>
        <w:t>Fder</w:t>
      </w:r>
      <w:proofErr w:type="spellEnd"/>
      <w:r>
        <w:t xml:space="preserve">- </w:t>
      </w:r>
      <w:proofErr w:type="spellStart"/>
      <w:r>
        <w:t>zen</w:t>
      </w:r>
      <w:proofErr w:type="spellEnd"/>
      <w:r>
        <w:t xml:space="preserve">, von ganzer Seele und von ganzem Gemüt und deinen Nächsten wie dich selbst.“ In diesen </w:t>
      </w:r>
      <w:r>
        <w:t xml:space="preserve">beiden Geboten sind das ganze alttestamentliche Gesetz sowie die Anweisungen der alttestamentlichen Propheten </w:t>
      </w:r>
      <w:proofErr w:type="spellStart"/>
      <w:r>
        <w:t>zusammengefaßt</w:t>
      </w:r>
      <w:proofErr w:type="spellEnd"/>
      <w:r>
        <w:t>, erklärt Jesus.</w:t>
      </w:r>
    </w:p>
    <w:p w:rsidR="00BC436E" w:rsidRDefault="00B035E1">
      <w:pPr>
        <w:pStyle w:val="Bodytext20"/>
        <w:shd w:val="clear" w:color="auto" w:fill="auto"/>
        <w:spacing w:before="0"/>
      </w:pPr>
      <w:r>
        <w:t>Wer das begreift, versteht Gottes Anweisungen. Wer Jesus liebt, erfüllt Gottes Forderungen.</w:t>
      </w:r>
    </w:p>
    <w:p w:rsidR="00BC436E" w:rsidRDefault="00B035E1">
      <w:pPr>
        <w:pStyle w:val="Bodytext20"/>
        <w:shd w:val="clear" w:color="auto" w:fill="auto"/>
        <w:spacing w:before="0"/>
      </w:pPr>
      <w:r>
        <w:t>Aber selbst da könnte m</w:t>
      </w:r>
      <w:r>
        <w:t>an sich ja noch etwas vormachen. Denn die Intensität der Liebe zu Gott kann kein Mensch nachprüfen. Und Sprüche dieser Art kann man leicht aufsa</w:t>
      </w:r>
      <w:r>
        <w:softHyphen/>
        <w:t>gen, aber deshalb sind sie noch lange nicht durch das eigene Leben gedeckt.</w:t>
      </w:r>
    </w:p>
    <w:p w:rsidR="00BC436E" w:rsidRDefault="00B035E1">
      <w:pPr>
        <w:pStyle w:val="Bodytext20"/>
        <w:shd w:val="clear" w:color="auto" w:fill="auto"/>
        <w:spacing w:before="0"/>
        <w:sectPr w:rsidR="00BC436E">
          <w:pgSz w:w="7403" w:h="11696"/>
          <w:pgMar w:top="1780" w:right="842" w:bottom="1977" w:left="800" w:header="0" w:footer="3" w:gutter="0"/>
          <w:cols w:space="720"/>
          <w:noEndnote/>
          <w:docGrid w:linePitch="360"/>
        </w:sectPr>
      </w:pPr>
      <w:r>
        <w:t xml:space="preserve">Deshalb hat </w:t>
      </w:r>
      <w:r>
        <w:t xml:space="preserve">das </w:t>
      </w:r>
      <w:proofErr w:type="spellStart"/>
      <w:r>
        <w:t>Licbcsgebot</w:t>
      </w:r>
      <w:proofErr w:type="spellEnd"/>
      <w:r>
        <w:t xml:space="preserve"> des Neuen Testaments einen </w:t>
      </w:r>
      <w:proofErr w:type="spellStart"/>
      <w:r>
        <w:t>zweitenTeil</w:t>
      </w:r>
      <w:proofErr w:type="spellEnd"/>
      <w:r>
        <w:t>: „Und deinen Nächsten wie dich selbst.“ Denn unsere Liebe zum Nächsten stellt zugleich die Prüfung für unseren Glauben, für unsere Liebe zu Gott dar. Ob wir Gott</w:t>
      </w:r>
    </w:p>
    <w:p w:rsidR="00BC436E" w:rsidRDefault="00B035E1">
      <w:pPr>
        <w:pStyle w:val="Bodytext70"/>
        <w:shd w:val="clear" w:color="auto" w:fill="auto"/>
        <w:spacing w:before="0" w:after="233" w:line="245" w:lineRule="exact"/>
        <w:ind w:right="1820"/>
        <w:jc w:val="left"/>
      </w:pPr>
      <w:r>
        <w:t>Das Spannungsfeld zwischen Gesetzlichke</w:t>
      </w:r>
      <w:r>
        <w:t>it und Angst vor dem Abfall</w:t>
      </w:r>
    </w:p>
    <w:p w:rsidR="00BC436E" w:rsidRDefault="00B035E1">
      <w:pPr>
        <w:pStyle w:val="Bodytext20"/>
        <w:shd w:val="clear" w:color="auto" w:fill="auto"/>
        <w:spacing w:before="0"/>
      </w:pPr>
      <w:r>
        <w:t xml:space="preserve">Das Spannungsfeld zwischen dem Gesetz und der Angst vor einem Abfall von Gott </w:t>
      </w:r>
      <w:proofErr w:type="spellStart"/>
      <w:r>
        <w:t>läßt</w:t>
      </w:r>
      <w:proofErr w:type="spellEnd"/>
      <w:r>
        <w:t xml:space="preserve"> sich, aus menschlicher Sicht, nicht auflösen. Wer auf das Gesetz vertraut, </w:t>
      </w:r>
      <w:proofErr w:type="spellStart"/>
      <w:r>
        <w:t>muß</w:t>
      </w:r>
      <w:proofErr w:type="spellEnd"/>
      <w:r>
        <w:t xml:space="preserve"> ständig mit einer Übertretung rechnen. Und wer sich der Freiheit </w:t>
      </w:r>
      <w:proofErr w:type="spellStart"/>
      <w:r>
        <w:t>ü</w:t>
      </w:r>
      <w:r>
        <w:t>ber</w:t>
      </w:r>
      <w:r>
        <w:softHyphen/>
        <w:t>läßt</w:t>
      </w:r>
      <w:proofErr w:type="spellEnd"/>
      <w:r>
        <w:t xml:space="preserve">, kann nie ausschließen, </w:t>
      </w:r>
      <w:proofErr w:type="spellStart"/>
      <w:r>
        <w:t>daß</w:t>
      </w:r>
      <w:proofErr w:type="spellEnd"/>
      <w:r>
        <w:t xml:space="preserve"> er Freiheit </w:t>
      </w:r>
      <w:proofErr w:type="spellStart"/>
      <w:r>
        <w:t>mißversteht</w:t>
      </w:r>
      <w:proofErr w:type="spellEnd"/>
      <w:r>
        <w:t xml:space="preserve"> und überzieht. Vielleicht versteckt er unter dem Deckmantel so</w:t>
      </w:r>
      <w:r>
        <w:softHyphen/>
        <w:t>genannter Freiheit sogar seine eigene Bosheit.</w:t>
      </w:r>
    </w:p>
    <w:p w:rsidR="00BC436E" w:rsidRDefault="00B035E1">
      <w:pPr>
        <w:pStyle w:val="Bodytext20"/>
        <w:shd w:val="clear" w:color="auto" w:fill="auto"/>
        <w:spacing w:before="0"/>
      </w:pPr>
      <w:r>
        <w:t>Die Lösung ergibt sich weder aus einer Flucht in die Welt</w:t>
      </w:r>
      <w:r>
        <w:softHyphen/>
        <w:t>lichkeit noch aus einem Rüc</w:t>
      </w:r>
      <w:r>
        <w:t>kzug in die Gesetzlichkeit. Die Lösung, so sagt es Jesus selbst, liegt in der Liebe.</w:t>
      </w:r>
    </w:p>
    <w:p w:rsidR="00BC436E" w:rsidRDefault="00B035E1">
      <w:pPr>
        <w:pStyle w:val="Bodytext20"/>
        <w:shd w:val="clear" w:color="auto" w:fill="auto"/>
        <w:spacing w:before="0"/>
      </w:pPr>
      <w:r>
        <w:t xml:space="preserve">Als ein </w:t>
      </w:r>
      <w:proofErr w:type="spellStart"/>
      <w:r>
        <w:t>SchriftgclehrterJesus</w:t>
      </w:r>
      <w:proofErr w:type="spellEnd"/>
      <w:r>
        <w:t xml:space="preserve"> fragte: „Welches ist das größte Gebot?“, antwortete er: „Gott zu lieben von ganzem Fier- </w:t>
      </w:r>
      <w:proofErr w:type="spellStart"/>
      <w:r>
        <w:t>zen</w:t>
      </w:r>
      <w:proofErr w:type="spellEnd"/>
      <w:r>
        <w:t>, von ganzer Seele und von ganzem Gemüt und deine</w:t>
      </w:r>
      <w:r>
        <w:t xml:space="preserve">n Nächsten wie dich selbst.“ In diesen beiden Geboten sind das ganze alttestamentliche Gesetz sowie die Anweisungen der alttestamentlichen Propheten </w:t>
      </w:r>
      <w:proofErr w:type="spellStart"/>
      <w:r>
        <w:t>zusammengefaßt</w:t>
      </w:r>
      <w:proofErr w:type="spellEnd"/>
      <w:r>
        <w:t>, erklärt Jesus.</w:t>
      </w:r>
    </w:p>
    <w:p w:rsidR="00BC436E" w:rsidRDefault="00B035E1">
      <w:pPr>
        <w:pStyle w:val="Bodytext20"/>
        <w:shd w:val="clear" w:color="auto" w:fill="auto"/>
        <w:spacing w:before="0"/>
      </w:pPr>
      <w:r>
        <w:t>Wer das begreift, versteht Gottes Anweisungen. Wer Jesus liebt, erfüllt Gott</w:t>
      </w:r>
      <w:r>
        <w:t>es Forderungen.</w:t>
      </w:r>
    </w:p>
    <w:p w:rsidR="00BC436E" w:rsidRDefault="00B035E1">
      <w:pPr>
        <w:pStyle w:val="Bodytext20"/>
        <w:shd w:val="clear" w:color="auto" w:fill="auto"/>
        <w:spacing w:before="0"/>
      </w:pPr>
      <w:r>
        <w:t>Aber selbst da könnte man sich ja noch etwas vormachen. Denn die Intensität der Liebe zu Gott kann kein Mensch nachprüfen. Und Sprüche dieser Art kann man leicht aufsa</w:t>
      </w:r>
      <w:r>
        <w:softHyphen/>
        <w:t>gen, aber deshalb sind sie noch lange nicht durch das eigene Leben gedec</w:t>
      </w:r>
      <w:r>
        <w:t>kt.</w:t>
      </w:r>
    </w:p>
    <w:p w:rsidR="00BC436E" w:rsidRDefault="00B035E1">
      <w:pPr>
        <w:pStyle w:val="Bodytext20"/>
        <w:shd w:val="clear" w:color="auto" w:fill="auto"/>
        <w:spacing w:before="0"/>
      </w:pPr>
      <w:r>
        <w:t>Deshalb hat das Liebesgebot des Neuen Testaments einen zweiten Teil: „Und deinen Nächsten wie dich selbst.“ Denn unsere Liebe zum Nächsten stellt zugleich die Prüfung für unseren Glauben, für unsere Liebe zu Gott dar. Ob wir Gott wirklich lieben, erken</w:t>
      </w:r>
      <w:r>
        <w:t xml:space="preserve">nt man daran, </w:t>
      </w:r>
      <w:proofErr w:type="spellStart"/>
      <w:r>
        <w:t>daß</w:t>
      </w:r>
      <w:proofErr w:type="spellEnd"/>
      <w:r>
        <w:t xml:space="preserve"> wir unseren Näch</w:t>
      </w:r>
      <w:r>
        <w:softHyphen/>
        <w:t>sten heben.</w:t>
      </w:r>
    </w:p>
    <w:p w:rsidR="00BC436E" w:rsidRDefault="00B035E1">
      <w:pPr>
        <w:pStyle w:val="Bodytext20"/>
        <w:shd w:val="clear" w:color="auto" w:fill="auto"/>
        <w:spacing w:before="0"/>
      </w:pPr>
      <w:r>
        <w:t xml:space="preserve">Paulus liebte sein Volk, die Juden, so sehr, </w:t>
      </w:r>
      <w:proofErr w:type="spellStart"/>
      <w:r>
        <w:t>daß</w:t>
      </w:r>
      <w:proofErr w:type="spellEnd"/>
      <w:r>
        <w:t xml:space="preserve"> er bereit war, den Halbjuden Timotheus zu beschneiden. Sind wir bereit, religiös irrende Menschen so weit zu begleiten? Sind wir be</w:t>
      </w:r>
      <w:r>
        <w:softHyphen/>
        <w:t>reit, irrenden Menschen zu h</w:t>
      </w:r>
      <w:r>
        <w:t>elfen, die sich in total falschen Frömmigkeitsvorstellungen verirrt haben? Dann erfüllen wir das Gesetz Gottes. Und zwar nicht, um deswegen einen Orden zu empfangen, sondern allein „zur Ehre Gottes“. Nach Paulus bin ich ein „elender Mensch“ (Röm. 7,24). Ic</w:t>
      </w:r>
      <w:r>
        <w:t>h kann weder von Menschen konstruierte Gesetze noch von Gott erlassene Anweisungen befriedigend befolgen. Ich bleibe, auf mich selbst gestellt, immer hinter der Norm zu</w:t>
      </w:r>
      <w:r>
        <w:softHyphen/>
        <w:t>rück.</w:t>
      </w:r>
    </w:p>
    <w:p w:rsidR="00BC436E" w:rsidRDefault="00B035E1">
      <w:pPr>
        <w:pStyle w:val="Bodytext20"/>
        <w:shd w:val="clear" w:color="auto" w:fill="auto"/>
        <w:spacing w:before="0"/>
      </w:pPr>
      <w:r>
        <w:t xml:space="preserve">Und alles bliebe eine Katastrophe, wäre da nicht noch ein ganz anderer im Spiel. </w:t>
      </w:r>
      <w:r>
        <w:t>Er hat Kraft, wo ich versage, er bringt mich ans Ziel, wo mir die Luft ausgeht.</w:t>
      </w:r>
    </w:p>
    <w:p w:rsidR="00BC436E" w:rsidRDefault="00B035E1">
      <w:pPr>
        <w:pStyle w:val="Bodytext20"/>
        <w:shd w:val="clear" w:color="auto" w:fill="auto"/>
        <w:spacing w:before="0"/>
      </w:pPr>
      <w:r>
        <w:t xml:space="preserve">Ich </w:t>
      </w:r>
      <w:proofErr w:type="spellStart"/>
      <w:r>
        <w:t>muß</w:t>
      </w:r>
      <w:proofErr w:type="spellEnd"/>
      <w:r>
        <w:t xml:space="preserve"> nicht alles können. Ich darf mich diesem Jesus an</w:t>
      </w:r>
      <w:r>
        <w:softHyphen/>
        <w:t>vertrauen, dessen Kraft - nach seiner Zusage - in schwachen Leuten wie mir mächtig wird.</w:t>
      </w:r>
    </w:p>
    <w:p w:rsidR="00BC436E" w:rsidRDefault="00B035E1">
      <w:pPr>
        <w:pStyle w:val="Bodytext20"/>
        <w:shd w:val="clear" w:color="auto" w:fill="auto"/>
        <w:spacing w:before="0"/>
      </w:pPr>
      <w:r>
        <w:t>Und dann hegt eben genau da d</w:t>
      </w:r>
      <w:r>
        <w:t>ie entscheidende Grenze zwischen Welt und „Welt“, nicht in der von mir souverän getroffenen Entscheidung. Die Grenzposten zwischen Welt und „Welt“ markiert allein Christus, dessen Kraft in seinen Leuten über deren Schwachheit triumphiert.</w:t>
      </w:r>
    </w:p>
    <w:p w:rsidR="00BC436E" w:rsidRDefault="00B035E1">
      <w:pPr>
        <w:pStyle w:val="Bodytext20"/>
        <w:shd w:val="clear" w:color="auto" w:fill="auto"/>
        <w:spacing w:before="0"/>
        <w:sectPr w:rsidR="00BC436E">
          <w:headerReference w:type="default" r:id="rId32"/>
          <w:footerReference w:type="even" r:id="rId33"/>
          <w:footerReference w:type="default" r:id="rId34"/>
          <w:headerReference w:type="first" r:id="rId35"/>
          <w:footerReference w:type="first" r:id="rId36"/>
          <w:pgSz w:w="7403" w:h="11696"/>
          <w:pgMar w:top="1780" w:right="842" w:bottom="1977" w:left="800" w:header="0" w:footer="3" w:gutter="0"/>
          <w:pgNumType w:start="71"/>
          <w:cols w:space="720"/>
          <w:noEndnote/>
          <w:titlePg/>
          <w:docGrid w:linePitch="360"/>
        </w:sectPr>
      </w:pPr>
      <w:r>
        <w:t>Dann bin ich immer noch „elend“, weil ich meiner irdi</w:t>
      </w:r>
      <w:r>
        <w:softHyphen/>
      </w:r>
      <w:r>
        <w:t>schen Existenz nicht entrinnen kann. Aber zugleich bin ich „glücklich“, weil Christus — auf seine unaussprechliche Weise - in mir Gestalt gewinnt. Und ich will zwischen Welt und „Welt“ auf keinen anderen Grenzposten vertrauen - als auf ihn allein.</w:t>
      </w:r>
    </w:p>
    <w:p w:rsidR="00BC436E" w:rsidRDefault="00B035E1">
      <w:pPr>
        <w:framePr w:h="11467" w:wrap="notBeside" w:vAnchor="text" w:hAnchor="text" w:xAlign="center" w:y="1"/>
        <w:jc w:val="center"/>
        <w:rPr>
          <w:sz w:val="2"/>
          <w:szCs w:val="2"/>
        </w:rPr>
      </w:pPr>
      <w:r>
        <w:fldChar w:fldCharType="begin"/>
      </w:r>
      <w:r>
        <w:instrText xml:space="preserve"> </w:instrText>
      </w:r>
      <w:r>
        <w:instrText>INCLUDE</w:instrText>
      </w:r>
      <w:r>
        <w:instrText>PICTURE  "Z:\\sk\\NextUpload126\\Webserver\\german\\AntonSchulte\\media\\image3.jpeg" \* MERGEFORMATINET</w:instrText>
      </w:r>
      <w:r>
        <w:instrText xml:space="preserve"> </w:instrText>
      </w:r>
      <w:r>
        <w:fldChar w:fldCharType="separate"/>
      </w:r>
      <w:r>
        <w:pict>
          <v:shape id="_x0000_i1027" type="#_x0000_t75" style="width:356.25pt;height:574.5pt">
            <v:imagedata r:id="rId37" r:href="rId38"/>
          </v:shape>
        </w:pict>
      </w:r>
      <w:r>
        <w:fldChar w:fldCharType="end"/>
      </w:r>
    </w:p>
    <w:p w:rsidR="00BC436E" w:rsidRDefault="00BC436E">
      <w:pPr>
        <w:rPr>
          <w:sz w:val="2"/>
          <w:szCs w:val="2"/>
        </w:rPr>
      </w:pPr>
    </w:p>
    <w:p w:rsidR="00BC436E" w:rsidRDefault="00BC436E">
      <w:pPr>
        <w:rPr>
          <w:sz w:val="2"/>
          <w:szCs w:val="2"/>
        </w:rPr>
      </w:pPr>
    </w:p>
    <w:sectPr w:rsidR="00BC436E">
      <w:footerReference w:type="even" r:id="rId39"/>
      <w:footerReference w:type="default" r:id="rId40"/>
      <w:headerReference w:type="first" r:id="rId41"/>
      <w:footerReference w:type="first" r:id="rId42"/>
      <w:pgSz w:w="7403" w:h="11696"/>
      <w:pgMar w:top="75" w:right="144" w:bottom="75" w:left="144" w:header="0" w:footer="3" w:gutter="0"/>
      <w:pgNumType w:start="7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35E1">
      <w:r>
        <w:separator/>
      </w:r>
    </w:p>
  </w:endnote>
  <w:endnote w:type="continuationSeparator" w:id="0">
    <w:p w:rsidR="00000000" w:rsidRDefault="00B0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70" type="#_x0000_t202" style="position:absolute;margin-left:43.1pt;margin-top:516.2pt;width:5.05pt;height:7.9pt;z-index:-188744064;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1" type="#_x0000_t202" style="position:absolute;margin-left:41.25pt;margin-top:526.4pt;width:10.55pt;height:7.9pt;z-index:-188744055;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13</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0" type="#_x0000_t202" style="position:absolute;margin-left:41.25pt;margin-top:526.4pt;width:10.55pt;height:7.9pt;z-index:-188744054;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64</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9" type="#_x0000_t202" style="position:absolute;margin-left:316.45pt;margin-top:520.6pt;width:7.7pt;height:7.7pt;z-index:-188744053;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65</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7" type="#_x0000_t202" style="position:absolute;margin-left:316.6pt;margin-top:513.1pt;width:9.1pt;height:7.9pt;z-index:-188744051;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16</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5" type="#_x0000_t202" style="position:absolute;margin-left:41.25pt;margin-top:526.4pt;width:10.55pt;height:7.9pt;z-index:-188744049;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68</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4" type="#_x0000_t202" style="position:absolute;margin-left:313.75pt;margin-top:499.85pt;width:8.9pt;height:7.9pt;z-index:-188744048;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3" type="#_x0000_t202" style="position:absolute;margin-left:316.45pt;margin-top:520.6pt;width:7.7pt;height:7.7pt;z-index:-188744047;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66</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2" type="#_x0000_t202" style="position:absolute;margin-left:42.3pt;margin-top:562.7pt;width:10.8pt;height:8.15pt;z-index:-188744046;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Pr>
                    <w:noProof/>
                  </w:rPr>
                  <w:t>72</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1" type="#_x0000_t202" style="position:absolute;margin-left:42.3pt;margin-top:562.7pt;width:10.8pt;height:8.15pt;z-index:-188744045;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49" type="#_x0000_t202" style="position:absolute;margin-left:314.8pt;margin-top:499.85pt;width:9.1pt;height:7.9pt;z-index:-188744043;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9" type="#_x0000_t202" style="position:absolute;margin-left:316.45pt;margin-top:520.6pt;width:7.7pt;height:7.7pt;z-index:-188744063;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8" type="#_x0000_t202" style="position:absolute;margin-left:316.45pt;margin-top:520.6pt;width:7.7pt;height:7.7pt;z-index:-188744062;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8</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7" type="#_x0000_t202" style="position:absolute;margin-left:316.45pt;margin-top:520.6pt;width:7.7pt;height:7.7pt;z-index:-188744061;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6" type="#_x0000_t202" style="position:absolute;margin-left:41.25pt;margin-top:526.4pt;width:10.55pt;height:7.9pt;z-index:-188744060;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sidRPr="00B035E1">
                  <w:rPr>
                    <w:rStyle w:val="Headerorfooter1"/>
                    <w:noProof/>
                  </w:rPr>
                  <w:t>12</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5" type="#_x0000_t202" style="position:absolute;margin-left:316.45pt;margin-top:520.6pt;width:7.7pt;height:7.7pt;z-index:-188744059;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11</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3" type="#_x0000_t202" style="position:absolute;margin-left:43pt;margin-top:512.75pt;width:9.1pt;height:7.9pt;z-index:-188744057;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14</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2" type="#_x0000_t202" style="position:absolute;margin-left:316.45pt;margin-top:520.6pt;width:7.7pt;height:7.7pt;z-index:-188744056;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fldChar w:fldCharType="begin"/>
                </w:r>
                <w:r>
                  <w:instrText xml:space="preserve"> PAGE \* MERGEFORMAT </w:instrText>
                </w:r>
                <w:r>
                  <w:fldChar w:fldCharType="separate"/>
                </w:r>
                <w:r w:rsidRPr="00B035E1">
                  <w:rPr>
                    <w:rStyle w:val="Headerorfooter1"/>
                    <w:noProof/>
                  </w:rPr>
                  <w:t>15</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6E" w:rsidRDefault="00BC436E"/>
  </w:footnote>
  <w:footnote w:type="continuationSeparator" w:id="0">
    <w:p w:rsidR="00BC436E" w:rsidRDefault="00BC43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64" type="#_x0000_t202" style="position:absolute;margin-left:97pt;margin-top:39.45pt;width:175.7pt;height:12.5pt;z-index:-188744058;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rPr>
                    <w:rStyle w:val="Headerorfooter1"/>
                  </w:rPr>
                  <w:t>Die Frage nach der Frömmigkeit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8" type="#_x0000_t202" style="position:absolute;margin-left:42.5pt;margin-top:40.55pt;width:133.2pt;height:11.05pt;z-index:-188744052;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rPr>
                    <w:rStyle w:val="Headerorfooter14ptBoldItalic"/>
                  </w:rPr>
                  <w:t>Die Frage nach dem Lebensstil</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6" type="#_x0000_t202" style="position:absolute;margin-left:43.5pt;margin-top:27.05pt;width:280.8pt;height:23.75pt;z-index:-188744050;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rPr>
                    <w:rStyle w:val="Headerorfooter18pt"/>
                  </w:rPr>
                  <w:t>werk am Kreuz von Golgatha</w:t>
                </w:r>
                <w:r>
                  <w:rPr>
                    <w:rStyle w:val="Headerorfooter18pt"/>
                  </w:rPr>
                  <w:t xml:space="preserve"> für alle Zeiten und für alle</w:t>
                </w:r>
              </w:p>
              <w:p w:rsidR="00BC436E" w:rsidRDefault="00B035E1">
                <w:pPr>
                  <w:pStyle w:val="Headerorfooter0"/>
                  <w:shd w:val="clear" w:color="auto" w:fill="auto"/>
                  <w:spacing w:line="240" w:lineRule="auto"/>
                </w:pPr>
                <w:r>
                  <w:rPr>
                    <w:rStyle w:val="Headerorfooter18pt"/>
                  </w:rPr>
                  <w:t xml:space="preserve">Menschen gültig </w:t>
                </w:r>
                <w:proofErr w:type="gramStart"/>
                <w:r>
                  <w:rPr>
                    <w:rStyle w:val="Headerorfooter18pt"/>
                  </w:rPr>
                  <w:t>ist</w:t>
                </w:r>
                <w:proofErr w:type="gramEnd"/>
                <w:r>
                  <w:rPr>
                    <w:rStyle w:val="Headerorfooter18pt"/>
                  </w:rPr>
                  <w: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035E1">
    <w:pPr>
      <w:rPr>
        <w:sz w:val="2"/>
        <w:szCs w:val="2"/>
      </w:rPr>
    </w:pPr>
    <w:r>
      <w:pict>
        <v:shapetype id="_x0000_t202" coordsize="21600,21600" o:spt="202" path="m,l,21600r21600,l21600,xe">
          <v:stroke joinstyle="miter"/>
          <v:path gradientshapeok="t" o:connecttype="rect"/>
        </v:shapetype>
        <v:shape id="_x0000_s2050" type="#_x0000_t202" style="position:absolute;margin-left:43.4pt;margin-top:27.5pt;width:282.25pt;height:23.5pt;z-index:-188744044;mso-wrap-style:none;mso-wrap-distance-left:5pt;mso-wrap-distance-right:5pt;mso-position-horizontal-relative:page;mso-position-vertical-relative:page" wrapcoords="0 0" filled="f" stroked="f">
          <v:textbox style="mso-fit-shape-to-text:t" inset="0,0,0,0">
            <w:txbxContent>
              <w:p w:rsidR="00BC436E" w:rsidRDefault="00B035E1">
                <w:pPr>
                  <w:pStyle w:val="Headerorfooter0"/>
                  <w:shd w:val="clear" w:color="auto" w:fill="auto"/>
                  <w:spacing w:line="240" w:lineRule="auto"/>
                </w:pPr>
                <w:r>
                  <w:rPr>
                    <w:rStyle w:val="Headerorfooter18pt"/>
                  </w:rPr>
                  <w:t>werk am Kreuz von Golgatha für alle Zeiten und für alle</w:t>
                </w:r>
              </w:p>
              <w:p w:rsidR="00BC436E" w:rsidRDefault="00B035E1">
                <w:pPr>
                  <w:pStyle w:val="Headerorfooter0"/>
                  <w:shd w:val="clear" w:color="auto" w:fill="auto"/>
                  <w:spacing w:line="240" w:lineRule="auto"/>
                </w:pPr>
                <w:r>
                  <w:rPr>
                    <w:rStyle w:val="Headerorfooter18pt"/>
                  </w:rPr>
                  <w:t xml:space="preserve">Menschen gültig </w:t>
                </w:r>
                <w:proofErr w:type="gramStart"/>
                <w:r>
                  <w:rPr>
                    <w:rStyle w:val="Headerorfooter18pt"/>
                  </w:rPr>
                  <w:t>ist</w:t>
                </w:r>
                <w:proofErr w:type="gramEnd"/>
                <w:r>
                  <w:rPr>
                    <w:rStyle w:val="Headerorfooter18pt"/>
                  </w:rPr>
                  <w: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6E" w:rsidRDefault="00BC43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9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C436E"/>
    <w:rsid w:val="00B035E1"/>
    <w:rsid w:val="00BC4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Exact">
    <w:name w:val="Body text (3) Exact"/>
    <w:basedOn w:val="Absatz-Standardschriftart"/>
    <w:rPr>
      <w:rFonts w:ascii="AngsanaUPC" w:eastAsia="AngsanaUPC" w:hAnsi="AngsanaUPC" w:cs="AngsanaUPC"/>
      <w:b w:val="0"/>
      <w:bCs w:val="0"/>
      <w:i w:val="0"/>
      <w:iCs w:val="0"/>
      <w:smallCaps w:val="0"/>
      <w:strike w:val="0"/>
      <w:sz w:val="42"/>
      <w:szCs w:val="42"/>
      <w:u w:val="none"/>
    </w:rPr>
  </w:style>
  <w:style w:type="character" w:customStyle="1" w:styleId="Bodytext3">
    <w:name w:val="Body text (3)_"/>
    <w:basedOn w:val="Absatz-Standardschriftart"/>
    <w:link w:val="Bodytext30"/>
    <w:rPr>
      <w:rFonts w:ascii="AngsanaUPC" w:eastAsia="AngsanaUPC" w:hAnsi="AngsanaUPC" w:cs="AngsanaUPC"/>
      <w:b w:val="0"/>
      <w:bCs w:val="0"/>
      <w:i w:val="0"/>
      <w:iCs w:val="0"/>
      <w:smallCaps w:val="0"/>
      <w:strike w:val="0"/>
      <w:sz w:val="42"/>
      <w:szCs w:val="42"/>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z w:val="76"/>
      <w:szCs w:val="76"/>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30"/>
      <w:szCs w:val="30"/>
      <w:u w:val="none"/>
    </w:rPr>
  </w:style>
  <w:style w:type="character" w:customStyle="1" w:styleId="Bodytext5">
    <w:name w:val="Body text (5)_"/>
    <w:basedOn w:val="Absatz-Standardschriftart"/>
    <w:link w:val="Bodytext50"/>
    <w:rPr>
      <w:rFonts w:ascii="FrankRuehl" w:eastAsia="FrankRuehl" w:hAnsi="FrankRuehl" w:cs="FrankRuehl"/>
      <w:b w:val="0"/>
      <w:bCs w:val="0"/>
      <w:i w:val="0"/>
      <w:iCs w:val="0"/>
      <w:smallCaps w:val="0"/>
      <w:strike w:val="0"/>
      <w:spacing w:val="10"/>
      <w:sz w:val="18"/>
      <w:szCs w:val="18"/>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2"/>
      <w:szCs w:val="42"/>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32"/>
      <w:szCs w:val="32"/>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Verzeichnis3Zchn">
    <w:name w:val="Verzeichnis 3 Zchn"/>
    <w:basedOn w:val="Absatz-Standardschriftart"/>
    <w:link w:val="Verzeichnis3"/>
    <w:rPr>
      <w:rFonts w:ascii="AngsanaUPC" w:eastAsia="AngsanaUPC" w:hAnsi="AngsanaUPC" w:cs="AngsanaUPC"/>
      <w:b w:val="0"/>
      <w:bCs w:val="0"/>
      <w:i w:val="0"/>
      <w:iCs w:val="0"/>
      <w:smallCaps w:val="0"/>
      <w:strike w:val="0"/>
      <w:sz w:val="34"/>
      <w:szCs w:val="34"/>
      <w:u w:val="none"/>
    </w:rPr>
  </w:style>
  <w:style w:type="character" w:customStyle="1" w:styleId="Verzeichnis2Zchn">
    <w:name w:val="Verzeichnis 2 Zchn"/>
    <w:basedOn w:val="Absatz-Standardschriftart"/>
    <w:link w:val="Verzeichnis2"/>
    <w:rPr>
      <w:rFonts w:ascii="AngsanaUPC" w:eastAsia="AngsanaUPC" w:hAnsi="AngsanaUPC" w:cs="AngsanaUPC"/>
      <w:b/>
      <w:bCs/>
      <w:i w:val="0"/>
      <w:iCs w:val="0"/>
      <w:smallCaps w:val="0"/>
      <w:strike w:val="0"/>
      <w:sz w:val="34"/>
      <w:szCs w:val="34"/>
      <w:u w:val="none"/>
    </w:rPr>
  </w:style>
  <w:style w:type="character" w:customStyle="1" w:styleId="Tableofcontents2NotBold">
    <w:name w:val="Table of contents (2) + Not Bold"/>
    <w:basedOn w:val="Verzeichnis2Zchn"/>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4"/>
      <w:szCs w:val="34"/>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AngsanaUPC" w:eastAsia="AngsanaUPC" w:hAnsi="AngsanaUPC" w:cs="AngsanaUPC"/>
      <w:b w:val="0"/>
      <w:bCs w:val="0"/>
      <w:i/>
      <w:iCs/>
      <w:smallCaps w:val="0"/>
      <w:strike w:val="0"/>
      <w:sz w:val="34"/>
      <w:szCs w:val="34"/>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4"/>
      <w:szCs w:val="34"/>
      <w:u w:val="none"/>
      <w:lang w:val="de-DE" w:eastAsia="de-DE" w:bidi="de-DE"/>
    </w:rPr>
  </w:style>
  <w:style w:type="character" w:customStyle="1" w:styleId="Headerorfooter14ptBoldItalic">
    <w:name w:val="Header or footer + 14 pt;Bold;Italic"/>
    <w:basedOn w:val="Headerorfooter"/>
    <w:rPr>
      <w:rFonts w:ascii="AngsanaUPC" w:eastAsia="AngsanaUPC" w:hAnsi="AngsanaUPC" w:cs="AngsanaUPC"/>
      <w:b/>
      <w:bCs/>
      <w:i/>
      <w:iCs/>
      <w:smallCaps w:val="0"/>
      <w:strike w:val="0"/>
      <w:color w:val="000000"/>
      <w:spacing w:val="0"/>
      <w:w w:val="100"/>
      <w:position w:val="0"/>
      <w:sz w:val="28"/>
      <w:szCs w:val="28"/>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36"/>
      <w:szCs w:val="36"/>
      <w:u w:val="none"/>
    </w:rPr>
  </w:style>
  <w:style w:type="character" w:customStyle="1" w:styleId="Bodytext7NotItalic">
    <w:name w:val="Body text (7) + Not Italic"/>
    <w:basedOn w:val="Bodytext7"/>
    <w:rPr>
      <w:rFonts w:ascii="AngsanaUPC" w:eastAsia="AngsanaUPC" w:hAnsi="AngsanaUPC" w:cs="AngsanaUPC"/>
      <w:b w:val="0"/>
      <w:bCs w:val="0"/>
      <w:i/>
      <w:iCs/>
      <w:smallCaps w:val="0"/>
      <w:strike w:val="0"/>
      <w:color w:val="000000"/>
      <w:spacing w:val="0"/>
      <w:w w:val="100"/>
      <w:position w:val="0"/>
      <w:sz w:val="34"/>
      <w:szCs w:val="34"/>
      <w:u w:val="none"/>
      <w:lang w:val="de-DE" w:eastAsia="de-DE" w:bidi="de-DE"/>
    </w:rPr>
  </w:style>
  <w:style w:type="character" w:customStyle="1" w:styleId="Headerorfooter18pt">
    <w:name w:val="Header or footer + 18 pt"/>
    <w:basedOn w:val="Headerorfooter"/>
    <w:rPr>
      <w:rFonts w:ascii="AngsanaUPC" w:eastAsia="AngsanaUPC" w:hAnsi="AngsanaUPC" w:cs="AngsanaUPC"/>
      <w:b w:val="0"/>
      <w:bCs w:val="0"/>
      <w:i w:val="0"/>
      <w:iCs w:val="0"/>
      <w:smallCaps w:val="0"/>
      <w:strike w:val="0"/>
      <w:color w:val="000000"/>
      <w:spacing w:val="0"/>
      <w:w w:val="100"/>
      <w:position w:val="0"/>
      <w:sz w:val="36"/>
      <w:szCs w:val="36"/>
      <w:u w:val="none"/>
      <w:lang w:val="de-DE" w:eastAsia="de-DE" w:bidi="de-DE"/>
    </w:rPr>
  </w:style>
  <w:style w:type="paragraph" w:customStyle="1" w:styleId="Bodytext30">
    <w:name w:val="Body text (3)"/>
    <w:basedOn w:val="Standard"/>
    <w:link w:val="Bodytext3"/>
    <w:pPr>
      <w:shd w:val="clear" w:color="auto" w:fill="FFFFFF"/>
      <w:spacing w:after="420" w:line="0" w:lineRule="atLeast"/>
      <w:jc w:val="center"/>
    </w:pPr>
    <w:rPr>
      <w:rFonts w:ascii="AngsanaUPC" w:eastAsia="AngsanaUPC" w:hAnsi="AngsanaUPC" w:cs="AngsanaUPC"/>
      <w:sz w:val="42"/>
      <w:szCs w:val="42"/>
    </w:rPr>
  </w:style>
  <w:style w:type="paragraph" w:customStyle="1" w:styleId="Heading10">
    <w:name w:val="Heading #1"/>
    <w:basedOn w:val="Standard"/>
    <w:link w:val="Heading1"/>
    <w:pPr>
      <w:shd w:val="clear" w:color="auto" w:fill="FFFFFF"/>
      <w:spacing w:before="420" w:after="240" w:line="0" w:lineRule="atLeast"/>
      <w:outlineLvl w:val="0"/>
    </w:pPr>
    <w:rPr>
      <w:rFonts w:ascii="AngsanaUPC" w:eastAsia="AngsanaUPC" w:hAnsi="AngsanaUPC" w:cs="AngsanaUPC"/>
      <w:sz w:val="76"/>
      <w:szCs w:val="76"/>
    </w:rPr>
  </w:style>
  <w:style w:type="paragraph" w:customStyle="1" w:styleId="Bodytext40">
    <w:name w:val="Body text (4)"/>
    <w:basedOn w:val="Standard"/>
    <w:link w:val="Bodytext4"/>
    <w:pPr>
      <w:shd w:val="clear" w:color="auto" w:fill="FFFFFF"/>
      <w:spacing w:line="240" w:lineRule="exact"/>
      <w:jc w:val="center"/>
    </w:pPr>
    <w:rPr>
      <w:rFonts w:ascii="AngsanaUPC" w:eastAsia="AngsanaUPC" w:hAnsi="AngsanaUPC" w:cs="AngsanaUPC"/>
      <w:sz w:val="30"/>
      <w:szCs w:val="30"/>
    </w:rPr>
  </w:style>
  <w:style w:type="paragraph" w:customStyle="1" w:styleId="Bodytext50">
    <w:name w:val="Body text (5)"/>
    <w:basedOn w:val="Standard"/>
    <w:link w:val="Bodytext5"/>
    <w:pPr>
      <w:shd w:val="clear" w:color="auto" w:fill="FFFFFF"/>
      <w:spacing w:before="300" w:line="240" w:lineRule="exact"/>
      <w:jc w:val="center"/>
    </w:pPr>
    <w:rPr>
      <w:rFonts w:ascii="FrankRuehl" w:eastAsia="FrankRuehl" w:hAnsi="FrankRuehl" w:cs="FrankRuehl"/>
      <w:spacing w:val="10"/>
      <w:sz w:val="18"/>
      <w:szCs w:val="18"/>
    </w:rPr>
  </w:style>
  <w:style w:type="paragraph" w:customStyle="1" w:styleId="Heading20">
    <w:name w:val="Heading #2"/>
    <w:basedOn w:val="Standard"/>
    <w:link w:val="Heading2"/>
    <w:pPr>
      <w:shd w:val="clear" w:color="auto" w:fill="FFFFFF"/>
      <w:spacing w:after="1080" w:line="0" w:lineRule="atLeast"/>
      <w:jc w:val="center"/>
      <w:outlineLvl w:val="1"/>
    </w:pPr>
    <w:rPr>
      <w:rFonts w:ascii="AngsanaUPC" w:eastAsia="AngsanaUPC" w:hAnsi="AngsanaUPC" w:cs="AngsanaUPC"/>
      <w:sz w:val="42"/>
      <w:szCs w:val="42"/>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32"/>
      <w:szCs w:val="32"/>
    </w:rPr>
  </w:style>
  <w:style w:type="paragraph" w:styleId="Verzeichnis3">
    <w:name w:val="toc 3"/>
    <w:basedOn w:val="Standard"/>
    <w:link w:val="Verzeichnis3Zchn"/>
    <w:autoRedefine/>
    <w:pPr>
      <w:shd w:val="clear" w:color="auto" w:fill="FFFFFF"/>
      <w:spacing w:before="1080" w:after="540" w:line="0" w:lineRule="atLeast"/>
      <w:ind w:hanging="260"/>
      <w:jc w:val="both"/>
    </w:pPr>
    <w:rPr>
      <w:rFonts w:ascii="AngsanaUPC" w:eastAsia="AngsanaUPC" w:hAnsi="AngsanaUPC" w:cs="AngsanaUPC"/>
      <w:sz w:val="34"/>
      <w:szCs w:val="34"/>
    </w:rPr>
  </w:style>
  <w:style w:type="paragraph" w:styleId="Verzeichnis2">
    <w:name w:val="toc 2"/>
    <w:basedOn w:val="Standard"/>
    <w:link w:val="Verzeichnis2Zchn"/>
    <w:autoRedefine/>
    <w:pPr>
      <w:shd w:val="clear" w:color="auto" w:fill="FFFFFF"/>
      <w:spacing w:before="540" w:after="300" w:line="0" w:lineRule="atLeast"/>
      <w:jc w:val="both"/>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780" w:line="254" w:lineRule="exact"/>
      <w:jc w:val="both"/>
    </w:pPr>
    <w:rPr>
      <w:rFonts w:ascii="AngsanaUPC" w:eastAsia="AngsanaUPC" w:hAnsi="AngsanaUPC" w:cs="AngsanaUPC"/>
      <w:sz w:val="34"/>
      <w:szCs w:val="34"/>
    </w:rPr>
  </w:style>
  <w:style w:type="paragraph" w:customStyle="1" w:styleId="Bodytext60">
    <w:name w:val="Body text (6)"/>
    <w:basedOn w:val="Standard"/>
    <w:link w:val="Bodytext6"/>
    <w:pPr>
      <w:shd w:val="clear" w:color="auto" w:fill="FFFFFF"/>
      <w:spacing w:before="120" w:line="0" w:lineRule="atLeast"/>
      <w:jc w:val="both"/>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before="480" w:after="300" w:line="0" w:lineRule="atLeast"/>
      <w:jc w:val="both"/>
    </w:pPr>
    <w:rPr>
      <w:rFonts w:ascii="AngsanaUPC" w:eastAsia="AngsanaUPC" w:hAnsi="AngsanaUPC" w:cs="AngsanaUPC"/>
      <w:i/>
      <w:iCs/>
      <w:sz w:val="34"/>
      <w:szCs w:val="34"/>
    </w:rPr>
  </w:style>
  <w:style w:type="paragraph" w:customStyle="1" w:styleId="Heading30">
    <w:name w:val="Heading #3"/>
    <w:basedOn w:val="Standard"/>
    <w:link w:val="Heading3"/>
    <w:pPr>
      <w:shd w:val="clear" w:color="auto" w:fill="FFFFFF"/>
      <w:spacing w:before="1320" w:after="540" w:line="0" w:lineRule="atLeast"/>
      <w:outlineLvl w:val="2"/>
    </w:pPr>
    <w:rPr>
      <w:rFonts w:ascii="AngsanaUPC" w:eastAsia="AngsanaUPC" w:hAnsi="AngsanaUPC" w:cs="AngsanaUP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1.xml"/><Relationship Id="rId26" Type="http://schemas.openxmlformats.org/officeDocument/2006/relationships/footer" Target="footer13.xml"/><Relationship Id="rId39" Type="http://schemas.openxmlformats.org/officeDocument/2006/relationships/footer" Target="footer20.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2.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header" Target="header6.xml"/><Relationship Id="rId37" Type="http://schemas.openxmlformats.org/officeDocument/2006/relationships/image" Target="media/image3.jpeg"/><Relationship Id="rId40" Type="http://schemas.openxmlformats.org/officeDocument/2006/relationships/footer" Target="footer2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image" Target="media/image2.jpeg" TargetMode="Externa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ntTable" Target="fontTable.xml"/><Relationship Id="rId8" Type="http://schemas.openxmlformats.org/officeDocument/2006/relationships/image" Target="media/image1.jpeg"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eader" Target="header3.xml"/><Relationship Id="rId33" Type="http://schemas.openxmlformats.org/officeDocument/2006/relationships/footer" Target="footer17.xml"/><Relationship Id="rId38" Type="http://schemas.openxmlformats.org/officeDocument/2006/relationships/image" Target="media/image3.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14519</Words>
  <Characters>91475</Characters>
  <Application>Microsoft Office Word</Application>
  <DocSecurity>0</DocSecurity>
  <Lines>762</Lines>
  <Paragraphs>211</Paragraphs>
  <ScaleCrop>false</ScaleCrop>
  <HeadingPairs>
    <vt:vector size="2" baseType="variant">
      <vt:variant>
        <vt:lpstr>Titel</vt:lpstr>
      </vt:variant>
      <vt:variant>
        <vt:i4>1</vt:i4>
      </vt:variant>
    </vt:vector>
  </HeadingPairs>
  <TitlesOfParts>
    <vt:vector size="1" baseType="lpstr">
      <vt:lpstr>Oh, diese Frommen!: Nehmt einander an, wie Christus euch angenommen hat</vt:lpstr>
    </vt:vector>
  </TitlesOfParts>
  <Company/>
  <LinksUpToDate>false</LinksUpToDate>
  <CharactersWithSpaces>105783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diese Frommen!: Nehmt einander an, wie Christus euch angenommen hat</dc:title>
  <dc:subject/>
  <dc:creator>Anton Schulte</dc:creator>
  <cp:keywords/>
  <cp:lastModifiedBy>Me</cp:lastModifiedBy>
  <cp:revision>2</cp:revision>
  <dcterms:created xsi:type="dcterms:W3CDTF">2015-10-10T19:26:00Z</dcterms:created>
  <dcterms:modified xsi:type="dcterms:W3CDTF">2015-10-10T19:28:00Z</dcterms:modified>
</cp:coreProperties>
</file>